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7D" w:rsidRPr="00694E99" w:rsidRDefault="002B4E7D" w:rsidP="002B4E7D">
      <w:pPr>
        <w:pStyle w:val="1"/>
        <w:jc w:val="center"/>
      </w:pPr>
      <w:r w:rsidRPr="00694E99">
        <w:t>МІНІСТЕРСТВО ОСВІТИ І НАУКИ</w:t>
      </w:r>
      <w:r>
        <w:t xml:space="preserve"> УКРАЇНИ</w:t>
      </w:r>
    </w:p>
    <w:p w:rsidR="002B4E7D" w:rsidRDefault="002B4E7D" w:rsidP="002B4E7D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ДЕРЖАВНИЙ  НАВЧАЛЬНИЙ ЗАКЛАД</w:t>
      </w:r>
    </w:p>
    <w:p w:rsidR="002B4E7D" w:rsidRPr="003B5667" w:rsidRDefault="002B4E7D" w:rsidP="002B4E7D">
      <w:pPr>
        <w:jc w:val="center"/>
        <w:rPr>
          <w:b/>
          <w:bCs/>
          <w:sz w:val="28"/>
          <w:szCs w:val="28"/>
          <w:lang w:val="uk-UA"/>
        </w:rPr>
      </w:pPr>
      <w:r w:rsidRPr="003B5667">
        <w:rPr>
          <w:b/>
          <w:bCs/>
          <w:sz w:val="28"/>
          <w:szCs w:val="28"/>
          <w:lang w:val="uk-UA"/>
        </w:rPr>
        <w:t>«</w:t>
      </w:r>
      <w:r>
        <w:rPr>
          <w:b/>
          <w:bCs/>
          <w:sz w:val="36"/>
          <w:szCs w:val="36"/>
          <w:lang w:val="uk-UA"/>
        </w:rPr>
        <w:t>Т</w:t>
      </w:r>
      <w:r>
        <w:rPr>
          <w:b/>
          <w:bCs/>
          <w:sz w:val="28"/>
          <w:szCs w:val="28"/>
          <w:lang w:val="uk-UA"/>
        </w:rPr>
        <w:t>ЕТІЇВСЬКЕ ПРОФЕСІЙНО-ТЕХНІЧНЕ УЧИЛИЩЕ»</w:t>
      </w: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C018E0" w:rsidRDefault="002B4E7D" w:rsidP="002B4E7D">
      <w:pPr>
        <w:pStyle w:val="3"/>
        <w:jc w:val="center"/>
        <w:rPr>
          <w:sz w:val="72"/>
          <w:lang w:val="ru-RU"/>
        </w:rPr>
      </w:pPr>
      <w:r>
        <w:rPr>
          <w:sz w:val="72"/>
        </w:rPr>
        <w:t>З В І Т</w:t>
      </w:r>
    </w:p>
    <w:p w:rsidR="002B4E7D" w:rsidRPr="00694E99" w:rsidRDefault="002B4E7D" w:rsidP="002B4E7D">
      <w:pPr>
        <w:pStyle w:val="4"/>
        <w:jc w:val="center"/>
        <w:rPr>
          <w:sz w:val="48"/>
        </w:rPr>
      </w:pPr>
      <w:r w:rsidRPr="00694E99">
        <w:rPr>
          <w:sz w:val="48"/>
        </w:rPr>
        <w:t>П</w:t>
      </w:r>
      <w:r>
        <w:rPr>
          <w:sz w:val="48"/>
        </w:rPr>
        <w:t>РО</w:t>
      </w:r>
      <w:r w:rsidRPr="00694E99">
        <w:rPr>
          <w:sz w:val="48"/>
        </w:rPr>
        <w:t xml:space="preserve"> </w:t>
      </w:r>
      <w:r>
        <w:rPr>
          <w:sz w:val="48"/>
        </w:rPr>
        <w:t xml:space="preserve">РОБОТУ </w:t>
      </w:r>
    </w:p>
    <w:p w:rsidR="002B4E7D" w:rsidRPr="003B5667" w:rsidRDefault="002B4E7D" w:rsidP="002B4E7D">
      <w:pPr>
        <w:spacing w:line="360" w:lineRule="auto"/>
        <w:jc w:val="center"/>
        <w:rPr>
          <w:b/>
          <w:bCs/>
          <w:i/>
          <w:iCs/>
          <w:sz w:val="48"/>
          <w:lang w:val="uk-UA"/>
        </w:rPr>
      </w:pPr>
      <w:r w:rsidRPr="00694E99">
        <w:rPr>
          <w:b/>
          <w:bCs/>
          <w:i/>
          <w:iCs/>
          <w:sz w:val="48"/>
          <w:lang w:val="uk-UA"/>
        </w:rPr>
        <w:t xml:space="preserve">ЗА </w:t>
      </w:r>
      <w:r>
        <w:rPr>
          <w:b/>
          <w:bCs/>
          <w:i/>
          <w:iCs/>
          <w:sz w:val="48"/>
          <w:lang w:val="uk-UA"/>
        </w:rPr>
        <w:t xml:space="preserve">  </w:t>
      </w:r>
      <w:r w:rsidRPr="00AF7F99">
        <w:rPr>
          <w:b/>
          <w:bCs/>
          <w:i/>
          <w:iCs/>
          <w:sz w:val="52"/>
          <w:szCs w:val="52"/>
          <w:lang w:val="uk-UA"/>
        </w:rPr>
        <w:t>20</w:t>
      </w:r>
      <w:r w:rsidRPr="005423FA">
        <w:rPr>
          <w:b/>
          <w:bCs/>
          <w:i/>
          <w:iCs/>
          <w:sz w:val="52"/>
          <w:szCs w:val="52"/>
        </w:rPr>
        <w:t>1</w:t>
      </w:r>
      <w:r>
        <w:rPr>
          <w:b/>
          <w:bCs/>
          <w:i/>
          <w:iCs/>
          <w:sz w:val="52"/>
          <w:szCs w:val="52"/>
          <w:lang w:val="uk-UA"/>
        </w:rPr>
        <w:t>6</w:t>
      </w:r>
      <w:r w:rsidRPr="00AF7F99">
        <w:rPr>
          <w:b/>
          <w:bCs/>
          <w:i/>
          <w:iCs/>
          <w:sz w:val="52"/>
          <w:szCs w:val="52"/>
          <w:lang w:val="uk-UA"/>
        </w:rPr>
        <w:t>/20</w:t>
      </w:r>
      <w:r>
        <w:rPr>
          <w:b/>
          <w:bCs/>
          <w:i/>
          <w:iCs/>
          <w:sz w:val="52"/>
          <w:szCs w:val="52"/>
          <w:lang w:val="uk-UA"/>
        </w:rPr>
        <w:t>17</w:t>
      </w:r>
    </w:p>
    <w:p w:rsidR="002B4E7D" w:rsidRPr="00694E99" w:rsidRDefault="002B4E7D" w:rsidP="002B4E7D">
      <w:pPr>
        <w:spacing w:line="360" w:lineRule="auto"/>
        <w:jc w:val="center"/>
        <w:rPr>
          <w:b/>
          <w:bCs/>
          <w:i/>
          <w:iCs/>
          <w:sz w:val="48"/>
          <w:lang w:val="uk-UA"/>
        </w:rPr>
      </w:pPr>
      <w:r w:rsidRPr="00694E99">
        <w:rPr>
          <w:b/>
          <w:bCs/>
          <w:i/>
          <w:iCs/>
          <w:sz w:val="48"/>
          <w:lang w:val="uk-UA"/>
        </w:rPr>
        <w:t>НАВЧАЛЬНИЙ РІК</w:t>
      </w: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Pr="00694E99" w:rsidRDefault="002B4E7D" w:rsidP="002B4E7D">
      <w:pPr>
        <w:spacing w:line="360" w:lineRule="auto"/>
        <w:rPr>
          <w:sz w:val="28"/>
          <w:lang w:val="uk-UA"/>
        </w:rPr>
      </w:pPr>
    </w:p>
    <w:p w:rsidR="002B4E7D" w:rsidRDefault="002B4E7D" w:rsidP="002B4E7D">
      <w:pPr>
        <w:spacing w:line="360" w:lineRule="auto"/>
        <w:rPr>
          <w:sz w:val="28"/>
          <w:lang w:val="uk-UA"/>
        </w:rPr>
      </w:pPr>
    </w:p>
    <w:p w:rsidR="002B4E7D" w:rsidRDefault="002B4E7D" w:rsidP="002B4E7D">
      <w:pPr>
        <w:spacing w:line="360" w:lineRule="auto"/>
        <w:rPr>
          <w:sz w:val="28"/>
          <w:lang w:val="uk-UA"/>
        </w:rPr>
      </w:pPr>
    </w:p>
    <w:p w:rsidR="002B4E7D" w:rsidRDefault="002B4E7D" w:rsidP="002B4E7D">
      <w:pPr>
        <w:spacing w:line="360" w:lineRule="auto"/>
        <w:rPr>
          <w:sz w:val="28"/>
          <w:lang w:val="uk-UA"/>
        </w:rPr>
      </w:pPr>
    </w:p>
    <w:p w:rsidR="002B4E7D" w:rsidRDefault="002B4E7D" w:rsidP="002B4E7D">
      <w:pPr>
        <w:spacing w:line="360" w:lineRule="auto"/>
        <w:rPr>
          <w:sz w:val="28"/>
          <w:lang w:val="uk-UA"/>
        </w:rPr>
      </w:pPr>
    </w:p>
    <w:p w:rsidR="002B4E7D" w:rsidRDefault="002B4E7D" w:rsidP="002B4E7D">
      <w:pPr>
        <w:pStyle w:val="2"/>
        <w:widowControl w:val="0"/>
        <w:spacing w:line="240" w:lineRule="auto"/>
        <w:jc w:val="left"/>
      </w:pPr>
      <w:r>
        <w:t xml:space="preserve">                                                    </w:t>
      </w:r>
      <w:r>
        <w:rPr>
          <w:sz w:val="36"/>
          <w:szCs w:val="36"/>
        </w:rPr>
        <w:t>Т</w:t>
      </w:r>
      <w:r>
        <w:t>ЕТІЇВ</w:t>
      </w:r>
      <w:r w:rsidRPr="00694E99">
        <w:t xml:space="preserve"> – 20</w:t>
      </w:r>
      <w:r>
        <w:t>17</w:t>
      </w:r>
    </w:p>
    <w:p w:rsidR="002B4E7D" w:rsidRDefault="002B4E7D" w:rsidP="002B4E7D">
      <w:pPr>
        <w:pStyle w:val="2"/>
        <w:widowControl w:val="0"/>
        <w:spacing w:line="240" w:lineRule="auto"/>
        <w:jc w:val="left"/>
      </w:pPr>
    </w:p>
    <w:p w:rsidR="002B4E7D" w:rsidRDefault="002B4E7D" w:rsidP="002B4E7D">
      <w:pPr>
        <w:rPr>
          <w:lang w:val="uk-UA"/>
        </w:rPr>
      </w:pPr>
    </w:p>
    <w:p w:rsidR="002B4E7D" w:rsidRPr="009B6519" w:rsidRDefault="002B4E7D" w:rsidP="002B4E7D">
      <w:pPr>
        <w:pStyle w:val="2"/>
        <w:widowControl w:val="0"/>
        <w:spacing w:line="240" w:lineRule="auto"/>
      </w:pPr>
      <w:r w:rsidRPr="009A683C">
        <w:rPr>
          <w:b/>
        </w:rPr>
        <w:lastRenderedPageBreak/>
        <w:t>1</w:t>
      </w:r>
      <w:r w:rsidRPr="009B6519">
        <w:t xml:space="preserve">. </w:t>
      </w:r>
      <w:r w:rsidRPr="009B6519">
        <w:rPr>
          <w:b/>
          <w:szCs w:val="28"/>
        </w:rPr>
        <w:t>Загальні організаційні заходи</w:t>
      </w:r>
      <w:r>
        <w:rPr>
          <w:b/>
          <w:szCs w:val="28"/>
        </w:rPr>
        <w:t>,</w:t>
      </w:r>
    </w:p>
    <w:p w:rsidR="002B4E7D" w:rsidRPr="002157C6" w:rsidRDefault="002B4E7D" w:rsidP="002B4E7D">
      <w:pPr>
        <w:pStyle w:val="ad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</w:t>
      </w:r>
      <w:r w:rsidRPr="002157C6">
        <w:rPr>
          <w:rFonts w:ascii="Times New Roman" w:hAnsi="Times New Roman"/>
          <w:b/>
          <w:sz w:val="28"/>
          <w:szCs w:val="28"/>
          <w:lang w:val="uk-UA"/>
        </w:rPr>
        <w:t>абезпечення моніторингу та прогнозування ринку праці  регіону</w:t>
      </w:r>
    </w:p>
    <w:p w:rsidR="002B4E7D" w:rsidRPr="009B6519" w:rsidRDefault="002B4E7D" w:rsidP="002B4E7D">
      <w:pPr>
        <w:pStyle w:val="ad"/>
        <w:rPr>
          <w:rFonts w:ascii="Times New Roman" w:hAnsi="Times New Roman"/>
          <w:lang w:val="uk-UA"/>
        </w:rPr>
      </w:pPr>
    </w:p>
    <w:p w:rsidR="002B4E7D" w:rsidRPr="008C7045" w:rsidRDefault="002B4E7D" w:rsidP="002B4E7D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8C7045">
        <w:rPr>
          <w:rFonts w:ascii="Times New Roman" w:hAnsi="Times New Roman"/>
          <w:sz w:val="28"/>
          <w:szCs w:val="28"/>
          <w:lang w:val="uk-UA"/>
        </w:rPr>
        <w:t xml:space="preserve">           Усвідомлення необхідності якісних змін в професійно-технічній освіті  для отримання якісного результату в  кінці навчального року адміністрація училища   вчасно  спланувала  дії багатьох виконавців, скоординувала зусилля для    управління    процесом    розвитку,  передбачала  впровадження , підтримку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045">
        <w:rPr>
          <w:rFonts w:ascii="Times New Roman" w:hAnsi="Times New Roman"/>
          <w:sz w:val="28"/>
          <w:szCs w:val="28"/>
          <w:lang w:val="uk-UA"/>
        </w:rPr>
        <w:t>та коригування цих процесів на рівні навчального закладу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8C7045">
        <w:rPr>
          <w:rFonts w:ascii="Times New Roman" w:hAnsi="Times New Roman"/>
          <w:sz w:val="28"/>
          <w:szCs w:val="28"/>
          <w:lang w:val="uk-UA"/>
        </w:rPr>
        <w:t xml:space="preserve"> а також через систему соціального партнерства  з громад кістю, органами виконавчо</w:t>
      </w:r>
      <w:r>
        <w:rPr>
          <w:rFonts w:ascii="Times New Roman" w:hAnsi="Times New Roman"/>
          <w:sz w:val="28"/>
          <w:szCs w:val="28"/>
          <w:lang w:val="uk-UA"/>
        </w:rPr>
        <w:t>ї влади  та самоврядування райо</w:t>
      </w:r>
      <w:r w:rsidRPr="008C7045">
        <w:rPr>
          <w:rFonts w:ascii="Times New Roman" w:hAnsi="Times New Roman"/>
          <w:sz w:val="28"/>
          <w:szCs w:val="28"/>
          <w:lang w:val="uk-UA"/>
        </w:rPr>
        <w:t>ну,   підприємствами замовниками робітничих кадрів.</w:t>
      </w:r>
    </w:p>
    <w:p w:rsidR="002B4E7D" w:rsidRPr="008C7045" w:rsidRDefault="002B4E7D" w:rsidP="002B4E7D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2B4E7D" w:rsidRPr="008C7045" w:rsidRDefault="002B4E7D" w:rsidP="002B4E7D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8C7045">
        <w:rPr>
          <w:rFonts w:ascii="Times New Roman" w:hAnsi="Times New Roman"/>
          <w:sz w:val="28"/>
          <w:szCs w:val="28"/>
          <w:lang w:val="uk-UA"/>
        </w:rPr>
        <w:t xml:space="preserve">     Перспективним планом розвитку  Тетіївського  району передбачено  розвиток виробництв: сільськогосподарського ,  будівельного ,  сфери торгівлі та послуг.   В районі функціонують  підприємства</w:t>
      </w:r>
      <w:r>
        <w:rPr>
          <w:rFonts w:ascii="Times New Roman" w:hAnsi="Times New Roman"/>
          <w:sz w:val="28"/>
          <w:szCs w:val="28"/>
          <w:lang w:val="uk-UA"/>
        </w:rPr>
        <w:t xml:space="preserve">  -</w:t>
      </w:r>
      <w:r w:rsidRPr="008C7045">
        <w:rPr>
          <w:rFonts w:ascii="Times New Roman" w:hAnsi="Times New Roman"/>
          <w:sz w:val="28"/>
          <w:szCs w:val="28"/>
          <w:lang w:val="uk-UA"/>
        </w:rPr>
        <w:t xml:space="preserve"> 70 сільськогосподарських, 15 будівельних, 320  сфери торгівл</w:t>
      </w:r>
      <w:r>
        <w:rPr>
          <w:rFonts w:ascii="Times New Roman" w:hAnsi="Times New Roman"/>
          <w:sz w:val="28"/>
          <w:szCs w:val="28"/>
          <w:lang w:val="uk-UA"/>
        </w:rPr>
        <w:t>і,   8 швейного виробництва,  8</w:t>
      </w:r>
      <w:r w:rsidRPr="008C7045">
        <w:rPr>
          <w:rFonts w:ascii="Times New Roman" w:hAnsi="Times New Roman"/>
          <w:sz w:val="28"/>
          <w:szCs w:val="28"/>
          <w:lang w:val="uk-UA"/>
        </w:rPr>
        <w:t>3 сфери послуг.</w:t>
      </w:r>
    </w:p>
    <w:p w:rsidR="002B4E7D" w:rsidRPr="008C7045" w:rsidRDefault="002B4E7D" w:rsidP="002B4E7D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8C7045">
        <w:rPr>
          <w:rFonts w:ascii="Times New Roman" w:hAnsi="Times New Roman"/>
          <w:sz w:val="28"/>
          <w:szCs w:val="28"/>
          <w:lang w:val="uk-UA"/>
        </w:rPr>
        <w:t xml:space="preserve">      Відповідно вище вказаного  педагогічним колективом проводиться робота по вивченню потреб у трудових ресурсах Тетіївського району. В результаті проведених зустрічей з керівниками  району,  підприємств, центру зайнятості,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7045">
        <w:rPr>
          <w:rFonts w:ascii="Times New Roman" w:hAnsi="Times New Roman"/>
          <w:sz w:val="28"/>
          <w:szCs w:val="28"/>
          <w:lang w:val="uk-UA"/>
        </w:rPr>
        <w:t>органами місцевого самоврядування на сьогоднішній день зроблені висновки, що для потреб  економіки району  необхідно  готувати та поповнювати  робітничими кадрами з професій:</w:t>
      </w:r>
    </w:p>
    <w:p w:rsidR="002B4E7D" w:rsidRDefault="002B4E7D" w:rsidP="002B4E7D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8C7045">
        <w:rPr>
          <w:rFonts w:ascii="Times New Roman" w:hAnsi="Times New Roman"/>
          <w:sz w:val="28"/>
          <w:szCs w:val="28"/>
          <w:lang w:val="uk-UA"/>
        </w:rPr>
        <w:t xml:space="preserve">             -Тракторист-машиніст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>(категорії       «А1», «А2»)</w:t>
      </w:r>
      <w:r w:rsidRPr="008C7045">
        <w:rPr>
          <w:rFonts w:ascii="Times New Roman" w:hAnsi="Times New Roman"/>
          <w:sz w:val="28"/>
          <w:szCs w:val="28"/>
          <w:lang w:val="uk-UA"/>
        </w:rPr>
        <w:t>;</w:t>
      </w:r>
    </w:p>
    <w:p w:rsidR="002B4E7D" w:rsidRDefault="002B4E7D" w:rsidP="002B4E7D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8C7045">
        <w:rPr>
          <w:rFonts w:ascii="Times New Roman" w:hAnsi="Times New Roman"/>
          <w:sz w:val="28"/>
          <w:szCs w:val="28"/>
          <w:lang w:val="uk-UA"/>
        </w:rPr>
        <w:t xml:space="preserve">             -Тракторист-машиніст сільськогосподарського виробництва</w:t>
      </w:r>
      <w:r>
        <w:rPr>
          <w:rFonts w:ascii="Times New Roman" w:hAnsi="Times New Roman"/>
          <w:sz w:val="28"/>
          <w:szCs w:val="28"/>
          <w:lang w:val="uk-UA"/>
        </w:rPr>
        <w:t>(категорії       «В1», «В3»)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-зернозбиральний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комбайн, бурякозбиральний комбайн;</w:t>
      </w:r>
    </w:p>
    <w:p w:rsidR="002B4E7D" w:rsidRPr="008C7045" w:rsidRDefault="002B4E7D" w:rsidP="002B4E7D">
      <w:pPr>
        <w:pStyle w:val="ad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C7045">
        <w:rPr>
          <w:rFonts w:ascii="Times New Roman" w:hAnsi="Times New Roman"/>
          <w:sz w:val="28"/>
          <w:szCs w:val="28"/>
          <w:lang w:val="uk-UA"/>
        </w:rPr>
        <w:t>-Слюсар</w:t>
      </w:r>
      <w:proofErr w:type="spellEnd"/>
      <w:r w:rsidRPr="008C7045">
        <w:rPr>
          <w:rFonts w:ascii="Times New Roman" w:hAnsi="Times New Roman"/>
          <w:sz w:val="28"/>
          <w:szCs w:val="28"/>
          <w:lang w:val="uk-UA"/>
        </w:rPr>
        <w:t xml:space="preserve"> з ремон</w:t>
      </w:r>
      <w:r>
        <w:rPr>
          <w:rFonts w:ascii="Times New Roman" w:hAnsi="Times New Roman"/>
          <w:sz w:val="28"/>
          <w:szCs w:val="28"/>
          <w:lang w:val="uk-UA"/>
        </w:rPr>
        <w:t>ту сільськогосподарських машин та устаткування</w:t>
      </w:r>
      <w:r w:rsidRPr="008C7045">
        <w:rPr>
          <w:rFonts w:ascii="Times New Roman" w:hAnsi="Times New Roman"/>
          <w:sz w:val="28"/>
          <w:szCs w:val="28"/>
          <w:lang w:val="uk-UA"/>
        </w:rPr>
        <w:t>;</w:t>
      </w:r>
    </w:p>
    <w:p w:rsidR="002B4E7D" w:rsidRPr="008C7045" w:rsidRDefault="002B4E7D" w:rsidP="002B4E7D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8C7045">
        <w:rPr>
          <w:rFonts w:ascii="Times New Roman" w:hAnsi="Times New Roman"/>
          <w:sz w:val="28"/>
          <w:szCs w:val="28"/>
          <w:lang w:val="uk-UA"/>
        </w:rPr>
        <w:t xml:space="preserve">             - Муляр;</w:t>
      </w:r>
    </w:p>
    <w:p w:rsidR="002B4E7D" w:rsidRDefault="002B4E7D" w:rsidP="002B4E7D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8C704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Pr="008C7045">
        <w:rPr>
          <w:rFonts w:ascii="Times New Roman" w:hAnsi="Times New Roman"/>
          <w:sz w:val="28"/>
          <w:szCs w:val="28"/>
          <w:lang w:val="uk-UA"/>
        </w:rPr>
        <w:t>-Штукатур</w:t>
      </w:r>
      <w:proofErr w:type="spellEnd"/>
      <w:r w:rsidRPr="008C7045">
        <w:rPr>
          <w:rFonts w:ascii="Times New Roman" w:hAnsi="Times New Roman"/>
          <w:sz w:val="28"/>
          <w:szCs w:val="28"/>
          <w:lang w:val="uk-UA"/>
        </w:rPr>
        <w:t>;</w:t>
      </w:r>
    </w:p>
    <w:p w:rsidR="002B4E7D" w:rsidRPr="008C7045" w:rsidRDefault="002B4E7D" w:rsidP="002B4E7D">
      <w:pPr>
        <w:pStyle w:val="ad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- Лицювальник-плиточник</w:t>
      </w:r>
    </w:p>
    <w:p w:rsidR="002B4E7D" w:rsidRPr="008C7045" w:rsidRDefault="002B4E7D" w:rsidP="002B4E7D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8C704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Pr="008C7045">
        <w:rPr>
          <w:rFonts w:ascii="Times New Roman" w:hAnsi="Times New Roman"/>
          <w:sz w:val="28"/>
          <w:szCs w:val="28"/>
          <w:lang w:val="uk-UA"/>
        </w:rPr>
        <w:t>-Швачка</w:t>
      </w:r>
      <w:proofErr w:type="spellEnd"/>
      <w:r w:rsidRPr="008C7045">
        <w:rPr>
          <w:rFonts w:ascii="Times New Roman" w:hAnsi="Times New Roman"/>
          <w:sz w:val="28"/>
          <w:szCs w:val="28"/>
          <w:lang w:val="uk-UA"/>
        </w:rPr>
        <w:t>;</w:t>
      </w:r>
    </w:p>
    <w:p w:rsidR="002B4E7D" w:rsidRPr="008C7045" w:rsidRDefault="002B4E7D" w:rsidP="002B4E7D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8C704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Pr="008C7045">
        <w:rPr>
          <w:rFonts w:ascii="Times New Roman" w:hAnsi="Times New Roman"/>
          <w:sz w:val="28"/>
          <w:szCs w:val="28"/>
          <w:lang w:val="uk-UA"/>
        </w:rPr>
        <w:t>-Кравець</w:t>
      </w:r>
      <w:proofErr w:type="spellEnd"/>
      <w:r w:rsidRPr="008C7045">
        <w:rPr>
          <w:rFonts w:ascii="Times New Roman" w:hAnsi="Times New Roman"/>
          <w:sz w:val="28"/>
          <w:szCs w:val="28"/>
          <w:lang w:val="uk-UA"/>
        </w:rPr>
        <w:t>;</w:t>
      </w:r>
    </w:p>
    <w:p w:rsidR="002B4E7D" w:rsidRPr="008C7045" w:rsidRDefault="002B4E7D" w:rsidP="002B4E7D">
      <w:pPr>
        <w:pStyle w:val="ad"/>
        <w:rPr>
          <w:rFonts w:ascii="Times New Roman" w:hAnsi="Times New Roman"/>
          <w:sz w:val="28"/>
          <w:szCs w:val="28"/>
          <w:lang w:val="uk-UA"/>
        </w:rPr>
      </w:pPr>
      <w:r w:rsidRPr="008C7045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proofErr w:type="spellStart"/>
      <w:r w:rsidRPr="008C7045">
        <w:rPr>
          <w:rFonts w:ascii="Times New Roman" w:hAnsi="Times New Roman"/>
          <w:sz w:val="28"/>
          <w:szCs w:val="28"/>
          <w:lang w:val="uk-UA"/>
        </w:rPr>
        <w:t>-Обліковець</w:t>
      </w:r>
      <w:proofErr w:type="spellEnd"/>
      <w:r w:rsidRPr="008C7045">
        <w:rPr>
          <w:rFonts w:ascii="Times New Roman" w:hAnsi="Times New Roman"/>
          <w:sz w:val="28"/>
          <w:szCs w:val="28"/>
          <w:lang w:val="uk-UA"/>
        </w:rPr>
        <w:t xml:space="preserve"> з реєстрації бухгалтерських даних;</w:t>
      </w:r>
    </w:p>
    <w:p w:rsidR="002B4E7D" w:rsidRDefault="002B4E7D" w:rsidP="002B4E7D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 w:rsidRPr="008C7045">
        <w:rPr>
          <w:rFonts w:ascii="Times New Roman" w:hAnsi="Times New Roman"/>
          <w:sz w:val="28"/>
          <w:szCs w:val="28"/>
          <w:lang w:val="uk-UA"/>
        </w:rPr>
        <w:t xml:space="preserve">   Для</w:t>
      </w:r>
      <w:r>
        <w:rPr>
          <w:rFonts w:ascii="Times New Roman" w:hAnsi="Times New Roman"/>
          <w:sz w:val="28"/>
          <w:szCs w:val="28"/>
          <w:lang w:val="uk-UA"/>
        </w:rPr>
        <w:t xml:space="preserve"> професій, що характеризуються </w:t>
      </w:r>
      <w:proofErr w:type="spellStart"/>
      <w:r w:rsidRPr="008C7045">
        <w:rPr>
          <w:rFonts w:ascii="Times New Roman" w:hAnsi="Times New Roman"/>
          <w:sz w:val="28"/>
          <w:szCs w:val="28"/>
          <w:lang w:val="uk-UA"/>
        </w:rPr>
        <w:t>самозайнятістю</w:t>
      </w:r>
      <w:proofErr w:type="spellEnd"/>
      <w:r w:rsidRPr="008C7045">
        <w:rPr>
          <w:rFonts w:ascii="Times New Roman" w:hAnsi="Times New Roman"/>
          <w:sz w:val="28"/>
          <w:szCs w:val="28"/>
          <w:lang w:val="uk-UA"/>
        </w:rPr>
        <w:t xml:space="preserve"> є необхідність в підгото</w:t>
      </w:r>
      <w:r>
        <w:rPr>
          <w:rFonts w:ascii="Times New Roman" w:hAnsi="Times New Roman"/>
          <w:sz w:val="28"/>
          <w:szCs w:val="28"/>
          <w:lang w:val="uk-UA"/>
        </w:rPr>
        <w:t>вці з професії</w:t>
      </w:r>
      <w:r w:rsidRPr="008C7045">
        <w:rPr>
          <w:rFonts w:ascii="Times New Roman" w:hAnsi="Times New Roman"/>
          <w:sz w:val="28"/>
          <w:szCs w:val="28"/>
          <w:lang w:val="uk-UA"/>
        </w:rPr>
        <w:t xml:space="preserve">  водій автотранспортних засобів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04D51" w:rsidRPr="00D468AD" w:rsidRDefault="00504D51" w:rsidP="00504D51">
      <w:pPr>
        <w:ind w:firstLine="900"/>
        <w:jc w:val="both"/>
        <w:rPr>
          <w:sz w:val="28"/>
          <w:szCs w:val="28"/>
          <w:lang w:val="uk-UA"/>
        </w:rPr>
      </w:pPr>
      <w:r w:rsidRPr="00D468AD">
        <w:rPr>
          <w:sz w:val="28"/>
          <w:szCs w:val="28"/>
          <w:lang w:val="uk-UA"/>
        </w:rPr>
        <w:t>Педа</w:t>
      </w:r>
      <w:r>
        <w:rPr>
          <w:sz w:val="28"/>
          <w:szCs w:val="28"/>
          <w:lang w:val="uk-UA"/>
        </w:rPr>
        <w:t>гогічний колектив училища в 2016-2017</w:t>
      </w:r>
      <w:r w:rsidRPr="00D468AD">
        <w:rPr>
          <w:sz w:val="28"/>
          <w:szCs w:val="28"/>
          <w:lang w:val="uk-UA"/>
        </w:rPr>
        <w:t xml:space="preserve"> навчальному році працював згідно Статуту училища в напрямку удосконалення системи підготовки кваліфікованих робітників для потреб регіону та у відповідності з рекомендаціями Міністерства освіти і науки України, постановами уряду України.</w:t>
      </w:r>
    </w:p>
    <w:p w:rsidR="00504D51" w:rsidRPr="00D468AD" w:rsidRDefault="00504D51" w:rsidP="00504D51">
      <w:pPr>
        <w:ind w:firstLine="900"/>
        <w:jc w:val="both"/>
        <w:rPr>
          <w:sz w:val="28"/>
          <w:szCs w:val="28"/>
          <w:lang w:val="uk-UA"/>
        </w:rPr>
      </w:pPr>
      <w:r w:rsidRPr="00D468AD">
        <w:rPr>
          <w:sz w:val="28"/>
          <w:szCs w:val="28"/>
          <w:lang w:val="uk-UA"/>
        </w:rPr>
        <w:t xml:space="preserve"> Відповідно сучасної економічної ситуації колективом училища вирішувались  такі проблеми:</w:t>
      </w:r>
    </w:p>
    <w:p w:rsidR="00504D51" w:rsidRPr="00D468AD" w:rsidRDefault="00504D51" w:rsidP="00504D51">
      <w:pPr>
        <w:numPr>
          <w:ilvl w:val="0"/>
          <w:numId w:val="50"/>
        </w:numPr>
        <w:ind w:left="1260" w:hanging="360"/>
        <w:jc w:val="both"/>
        <w:rPr>
          <w:sz w:val="28"/>
          <w:szCs w:val="28"/>
          <w:lang w:val="uk-UA"/>
        </w:rPr>
      </w:pPr>
      <w:r w:rsidRPr="00D468AD">
        <w:rPr>
          <w:sz w:val="28"/>
          <w:szCs w:val="28"/>
          <w:lang w:val="uk-UA"/>
        </w:rPr>
        <w:t>забезпечення  країни кваліфікованими фахівцями відповідно до потреб ринку праці;</w:t>
      </w:r>
    </w:p>
    <w:p w:rsidR="00504D51" w:rsidRPr="00D468AD" w:rsidRDefault="00504D51" w:rsidP="00504D51">
      <w:pPr>
        <w:numPr>
          <w:ilvl w:val="0"/>
          <w:numId w:val="50"/>
        </w:numPr>
        <w:ind w:left="1260" w:hanging="360"/>
        <w:jc w:val="both"/>
        <w:rPr>
          <w:sz w:val="28"/>
          <w:szCs w:val="28"/>
          <w:lang w:val="uk-UA"/>
        </w:rPr>
      </w:pPr>
      <w:r w:rsidRPr="00D468AD">
        <w:rPr>
          <w:sz w:val="28"/>
          <w:szCs w:val="28"/>
          <w:lang w:val="uk-UA"/>
        </w:rPr>
        <w:t>забезпечення працевлаштування випускників та їх професійного зростання;</w:t>
      </w:r>
    </w:p>
    <w:p w:rsidR="00504D51" w:rsidRPr="00D468AD" w:rsidRDefault="00504D51" w:rsidP="00504D51">
      <w:pPr>
        <w:numPr>
          <w:ilvl w:val="0"/>
          <w:numId w:val="50"/>
        </w:numPr>
        <w:ind w:left="1260" w:hanging="360"/>
        <w:jc w:val="both"/>
        <w:rPr>
          <w:sz w:val="28"/>
          <w:szCs w:val="28"/>
          <w:lang w:val="uk-UA"/>
        </w:rPr>
      </w:pPr>
      <w:r w:rsidRPr="00D468AD">
        <w:rPr>
          <w:sz w:val="28"/>
          <w:szCs w:val="28"/>
          <w:lang w:val="uk-UA"/>
        </w:rPr>
        <w:t>поглиблення соціального партнерства між навчальними закладами і роботодавцями;</w:t>
      </w:r>
    </w:p>
    <w:p w:rsidR="00504D51" w:rsidRPr="00D468AD" w:rsidRDefault="00504D51" w:rsidP="00504D51">
      <w:pPr>
        <w:numPr>
          <w:ilvl w:val="0"/>
          <w:numId w:val="50"/>
        </w:numPr>
        <w:ind w:left="1260" w:hanging="360"/>
        <w:jc w:val="both"/>
        <w:rPr>
          <w:sz w:val="28"/>
          <w:szCs w:val="28"/>
          <w:lang w:val="uk-UA"/>
        </w:rPr>
      </w:pPr>
      <w:r w:rsidRPr="00D468AD">
        <w:rPr>
          <w:sz w:val="28"/>
          <w:szCs w:val="28"/>
          <w:lang w:val="uk-UA"/>
        </w:rPr>
        <w:t>оновлення змісту, запровадження новітніх форм професійно-практичної підготовки учнів, зміцнення навчально-матеріальної бази.</w:t>
      </w:r>
    </w:p>
    <w:p w:rsidR="00504D51" w:rsidRPr="00D468AD" w:rsidRDefault="00504D51" w:rsidP="00504D51">
      <w:pPr>
        <w:ind w:firstLine="900"/>
        <w:jc w:val="both"/>
        <w:rPr>
          <w:sz w:val="28"/>
          <w:szCs w:val="28"/>
          <w:lang w:val="uk-UA"/>
        </w:rPr>
      </w:pPr>
      <w:r w:rsidRPr="00D468AD">
        <w:rPr>
          <w:sz w:val="28"/>
          <w:szCs w:val="28"/>
          <w:u w:val="single"/>
          <w:lang w:val="uk-UA"/>
        </w:rPr>
        <w:lastRenderedPageBreak/>
        <w:t>Головне завдання</w:t>
      </w:r>
      <w:r w:rsidRPr="00D468AD">
        <w:rPr>
          <w:sz w:val="28"/>
          <w:szCs w:val="28"/>
          <w:lang w:val="uk-UA"/>
        </w:rPr>
        <w:t xml:space="preserve"> професійно-технічного закладу освіти: забезпечити економіку держави кваліфікованими, грамотними кадрами, які дали б змогу Україні долучитись до сучасних інтеграційних процесів, що відбуваються у світовому співтоваристві.</w:t>
      </w:r>
    </w:p>
    <w:p w:rsidR="00504D51" w:rsidRPr="00D468AD" w:rsidRDefault="00504D51" w:rsidP="00504D51">
      <w:pPr>
        <w:ind w:firstLine="900"/>
        <w:jc w:val="both"/>
        <w:rPr>
          <w:sz w:val="28"/>
          <w:szCs w:val="28"/>
          <w:lang w:val="uk-UA"/>
        </w:rPr>
      </w:pPr>
      <w:r w:rsidRPr="00D468AD">
        <w:rPr>
          <w:sz w:val="28"/>
          <w:szCs w:val="28"/>
          <w:lang w:val="uk-UA"/>
        </w:rPr>
        <w:t>Виходячи з цих важливих і головних завдань планувалась і здійснювалась вся навчально-виробнича та виховна  робота училища. Працюючи над проблемою «Розвиток творчого потенціалу педагогічних працівників, підвищення результативності та якості навчально-виробничого процесу</w:t>
      </w:r>
      <w:r>
        <w:rPr>
          <w:sz w:val="28"/>
          <w:szCs w:val="28"/>
          <w:lang w:val="uk-UA"/>
        </w:rPr>
        <w:t xml:space="preserve"> шляхом впровадження нових технологій навчання</w:t>
      </w:r>
      <w:r w:rsidRPr="00D468AD">
        <w:rPr>
          <w:sz w:val="28"/>
          <w:szCs w:val="28"/>
          <w:lang w:val="uk-UA"/>
        </w:rPr>
        <w:t>» адміністрація та колектив училища діяли відповідно рекомендацій Міністерства освіти і науки, молоді та спорту  України, закону України «Про професійно-технічну освіту».</w:t>
      </w:r>
    </w:p>
    <w:p w:rsidR="00504D51" w:rsidRPr="00D468AD" w:rsidRDefault="00504D51" w:rsidP="00504D51">
      <w:pPr>
        <w:ind w:firstLine="900"/>
        <w:jc w:val="both"/>
        <w:rPr>
          <w:sz w:val="28"/>
          <w:szCs w:val="28"/>
          <w:highlight w:val="cyan"/>
          <w:lang w:val="uk-UA"/>
        </w:rPr>
      </w:pPr>
      <w:r w:rsidRPr="00D468AD">
        <w:rPr>
          <w:sz w:val="28"/>
          <w:szCs w:val="28"/>
          <w:lang w:val="uk-UA"/>
        </w:rPr>
        <w:t xml:space="preserve">Надзвичайно важливими для успішного функціонування закладу є такі аспекти роботи, як навчально-матеріальна база та кадрове забезпечення. </w:t>
      </w:r>
    </w:p>
    <w:p w:rsidR="00504D51" w:rsidRPr="00D468AD" w:rsidRDefault="00504D51" w:rsidP="00504D51">
      <w:pPr>
        <w:ind w:firstLine="900"/>
        <w:jc w:val="both"/>
        <w:rPr>
          <w:sz w:val="28"/>
          <w:szCs w:val="28"/>
          <w:lang w:val="uk-UA"/>
        </w:rPr>
      </w:pPr>
      <w:r w:rsidRPr="00D468AD">
        <w:rPr>
          <w:sz w:val="28"/>
          <w:szCs w:val="28"/>
          <w:lang w:val="uk-UA"/>
        </w:rPr>
        <w:t>Училище має два пристосовані корпуси, в яких обладнано: 10 кабінетів, 6 майстерень, 1 лабораторія, 1 п</w:t>
      </w:r>
      <w:r>
        <w:rPr>
          <w:sz w:val="28"/>
          <w:szCs w:val="28"/>
          <w:lang w:val="uk-UA"/>
        </w:rPr>
        <w:t xml:space="preserve">ункт технічного обслуговування. </w:t>
      </w:r>
      <w:r w:rsidRPr="00D468AD">
        <w:rPr>
          <w:sz w:val="28"/>
          <w:szCs w:val="28"/>
          <w:lang w:val="uk-UA"/>
        </w:rPr>
        <w:t xml:space="preserve">Робочі місця забезпечені  матеріалами, інструментами та іншим технологічним обладнанням, що дає можливість забезпечити виконання програми виробничого навчання. </w:t>
      </w:r>
    </w:p>
    <w:p w:rsidR="00504D51" w:rsidRDefault="00504D51" w:rsidP="00504D51">
      <w:pPr>
        <w:ind w:firstLine="900"/>
        <w:jc w:val="both"/>
        <w:rPr>
          <w:sz w:val="28"/>
          <w:szCs w:val="28"/>
          <w:highlight w:val="cyan"/>
          <w:lang w:val="uk-UA"/>
        </w:rPr>
      </w:pPr>
      <w:r>
        <w:rPr>
          <w:sz w:val="28"/>
          <w:szCs w:val="28"/>
          <w:lang w:val="uk-UA"/>
        </w:rPr>
        <w:t xml:space="preserve">Якість навчально-виробничого </w:t>
      </w:r>
      <w:r w:rsidRPr="00D468AD">
        <w:rPr>
          <w:sz w:val="28"/>
          <w:szCs w:val="28"/>
          <w:lang w:val="uk-UA"/>
        </w:rPr>
        <w:t xml:space="preserve">процесу, його результативність в прямій залежності від кадрового потенціалу. Надзвичайно важливою є робота по добору і розстановці кадрів, по поліпшенню його якісного складу, по росту фахового рівня, а  ще по створенню належного мікроклімату в колективі та вимогливого, об’єктивного ставлення до виконання працівниками своїх посадових обов’язків. Робота оцінюється та по можливості стимулюється у відповідності з її результатами </w:t>
      </w:r>
      <w:r w:rsidRPr="00E9168E">
        <w:rPr>
          <w:sz w:val="28"/>
          <w:szCs w:val="28"/>
          <w:lang w:val="uk-UA"/>
        </w:rPr>
        <w:t>та якість.</w:t>
      </w:r>
    </w:p>
    <w:p w:rsidR="00504D51" w:rsidRPr="00CB6343" w:rsidRDefault="00504D51" w:rsidP="00504D51">
      <w:pPr>
        <w:ind w:firstLine="900"/>
        <w:jc w:val="both"/>
        <w:rPr>
          <w:sz w:val="28"/>
          <w:szCs w:val="28"/>
          <w:highlight w:val="cyan"/>
          <w:lang w:val="uk-UA"/>
        </w:rPr>
      </w:pPr>
    </w:p>
    <w:p w:rsidR="00504D51" w:rsidRPr="00783B8E" w:rsidRDefault="00504D51" w:rsidP="00504D51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504D51" w:rsidRPr="00783B8E" w:rsidRDefault="00504D51" w:rsidP="00504D51">
      <w:pPr>
        <w:pStyle w:val="a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3B8E">
        <w:rPr>
          <w:rFonts w:ascii="Times New Roman" w:hAnsi="Times New Roman" w:cs="Times New Roman"/>
          <w:sz w:val="28"/>
          <w:szCs w:val="28"/>
          <w:lang w:val="uk-UA"/>
        </w:rPr>
        <w:t xml:space="preserve">            Трансформація системи професійної освіти ґрунтується на необхідності узгодження діяльності всіх систем виробничого  комплексу для переходу до постіндустріального суспільства в ринкових умовах. В контексті поставленого завдання зміни професійної освіти в училищі  спрямовані на врахування сучасних соціально-економічних реалій ринку праці та пошуку нових шляхів розвитку освітніх програм професійної підготовки кваліфікованих робітників. Заслухавши відгуки громадськості, органів місцевого самоврядування, замовників-кадрів маємо зазначити, що за минулий навчальний рік наш навчальний заклад став гнучкішим, мобільнішим, запроваджено процеси саморегулювання економічних факторів.</w:t>
      </w:r>
    </w:p>
    <w:p w:rsidR="00504D51" w:rsidRPr="00783B8E" w:rsidRDefault="00504D51" w:rsidP="00504D51">
      <w:pPr>
        <w:widowControl w:val="0"/>
        <w:jc w:val="center"/>
        <w:rPr>
          <w:b/>
          <w:bCs/>
          <w:sz w:val="28"/>
          <w:lang w:val="uk-UA"/>
        </w:rPr>
      </w:pPr>
      <w:r w:rsidRPr="00783B8E">
        <w:rPr>
          <w:b/>
          <w:bCs/>
          <w:sz w:val="28"/>
          <w:szCs w:val="28"/>
          <w:lang w:val="uk-UA"/>
        </w:rPr>
        <w:t>2.</w:t>
      </w:r>
      <w:r w:rsidRPr="00783B8E">
        <w:rPr>
          <w:b/>
          <w:bCs/>
          <w:sz w:val="28"/>
          <w:lang w:val="uk-UA"/>
        </w:rPr>
        <w:t>НАВЧАЛЬНО-ВИРОБНИЧА РОБОТА.</w:t>
      </w:r>
    </w:p>
    <w:p w:rsidR="00504D51" w:rsidRPr="00783B8E" w:rsidRDefault="00504D51" w:rsidP="00504D51">
      <w:pPr>
        <w:jc w:val="both"/>
        <w:rPr>
          <w:sz w:val="28"/>
          <w:szCs w:val="28"/>
          <w:lang w:val="uk-UA"/>
        </w:rPr>
      </w:pPr>
      <w:r w:rsidRPr="00783B8E">
        <w:rPr>
          <w:sz w:val="28"/>
          <w:szCs w:val="28"/>
          <w:lang w:val="uk-UA"/>
        </w:rPr>
        <w:tab/>
        <w:t>Організація діяльності  педагогічного колективу за звітний період щодо матеріального та методичного забезпечення навчально-виробничого процесу здійснювалася відповідно до плану роботи училища.</w:t>
      </w:r>
    </w:p>
    <w:p w:rsidR="00504D51" w:rsidRPr="00783B8E" w:rsidRDefault="00504D51" w:rsidP="00504D51">
      <w:pPr>
        <w:jc w:val="both"/>
        <w:rPr>
          <w:sz w:val="28"/>
          <w:szCs w:val="28"/>
          <w:lang w:val="uk-UA"/>
        </w:rPr>
      </w:pPr>
      <w:r w:rsidRPr="00783B8E">
        <w:rPr>
          <w:sz w:val="28"/>
          <w:szCs w:val="28"/>
          <w:lang w:val="uk-UA"/>
        </w:rPr>
        <w:tab/>
        <w:t>Вчасно відбувалося оформлення даних для звітності за формами «</w:t>
      </w:r>
      <w:proofErr w:type="spellStart"/>
      <w:r w:rsidRPr="00783B8E">
        <w:rPr>
          <w:sz w:val="28"/>
          <w:szCs w:val="28"/>
          <w:lang w:val="uk-UA"/>
        </w:rPr>
        <w:t>Профтех</w:t>
      </w:r>
      <w:proofErr w:type="spellEnd"/>
      <w:r w:rsidRPr="00783B8E">
        <w:rPr>
          <w:sz w:val="28"/>
          <w:szCs w:val="28"/>
          <w:lang w:val="uk-UA"/>
        </w:rPr>
        <w:t xml:space="preserve"> 1-9» для Міністерства освіти та науки України, департаменту освіти і науки Київської обласної державної адміністрації  та  іншими формами  для відділу статистики. </w:t>
      </w:r>
    </w:p>
    <w:p w:rsidR="00504D51" w:rsidRPr="00783B8E" w:rsidRDefault="00504D51" w:rsidP="00504D51">
      <w:pPr>
        <w:jc w:val="both"/>
        <w:rPr>
          <w:sz w:val="28"/>
          <w:szCs w:val="28"/>
          <w:lang w:val="uk-UA"/>
        </w:rPr>
      </w:pPr>
      <w:r w:rsidRPr="00783B8E">
        <w:rPr>
          <w:sz w:val="28"/>
          <w:szCs w:val="28"/>
          <w:lang w:val="uk-UA"/>
        </w:rPr>
        <w:tab/>
        <w:t>В навчально-виробничому процесі    використовувалось  10 навчальних кабінетів, 2 лабораторії та 5  виробничих майстерень.</w:t>
      </w:r>
    </w:p>
    <w:p w:rsidR="00504D51" w:rsidRPr="00783B8E" w:rsidRDefault="00504D51" w:rsidP="00504D51">
      <w:pPr>
        <w:jc w:val="both"/>
        <w:rPr>
          <w:sz w:val="28"/>
          <w:szCs w:val="28"/>
          <w:lang w:val="uk-UA"/>
        </w:rPr>
      </w:pPr>
      <w:r w:rsidRPr="00783B8E">
        <w:rPr>
          <w:sz w:val="28"/>
          <w:szCs w:val="28"/>
          <w:lang w:val="uk-UA"/>
        </w:rPr>
        <w:tab/>
        <w:t xml:space="preserve">З метою удосконалення навчально-виробничого процесу, підвищення рівня і змісту навчання, введення нових інноваційних технологій в навчальний процес, </w:t>
      </w:r>
      <w:r w:rsidRPr="00783B8E">
        <w:rPr>
          <w:sz w:val="28"/>
          <w:szCs w:val="28"/>
          <w:lang w:val="uk-UA"/>
        </w:rPr>
        <w:lastRenderedPageBreak/>
        <w:t>комплексної оцінки навчально-методичного забезпечення, покращення санітарно-гігієнічного стану двічі  проводилися огляди навчальних приміщень.</w:t>
      </w:r>
    </w:p>
    <w:p w:rsidR="00504D51" w:rsidRPr="00783B8E" w:rsidRDefault="00504D51" w:rsidP="00504D51">
      <w:pPr>
        <w:rPr>
          <w:rStyle w:val="FontStyle13"/>
          <w:sz w:val="28"/>
          <w:szCs w:val="28"/>
          <w:lang w:val="uk-UA"/>
        </w:rPr>
      </w:pPr>
      <w:r w:rsidRPr="00783B8E">
        <w:rPr>
          <w:lang w:val="uk-UA"/>
        </w:rPr>
        <w:tab/>
      </w:r>
      <w:r w:rsidRPr="00783B8E">
        <w:rPr>
          <w:sz w:val="28"/>
          <w:szCs w:val="28"/>
          <w:lang w:val="uk-UA"/>
        </w:rPr>
        <w:t>В порівнянні з минулим роком</w:t>
      </w:r>
      <w:r w:rsidRPr="00783B8E">
        <w:rPr>
          <w:lang w:val="uk-UA"/>
        </w:rPr>
        <w:t xml:space="preserve"> </w:t>
      </w:r>
      <w:r w:rsidRPr="00783B8E">
        <w:rPr>
          <w:rStyle w:val="FontStyle13"/>
          <w:sz w:val="28"/>
          <w:szCs w:val="28"/>
          <w:lang w:val="uk-UA"/>
        </w:rPr>
        <w:t xml:space="preserve"> удосконалено навчально-матеріальну базу наступних кабінетів та виробничих майстерень: кабінет інформаційних технологій, кабінет технології  кам’яних робіт, кабінет технології штукатурних робіт, кабінет технології лицювальних т</w:t>
      </w:r>
      <w:r>
        <w:rPr>
          <w:rStyle w:val="FontStyle13"/>
          <w:sz w:val="28"/>
          <w:szCs w:val="28"/>
          <w:lang w:val="uk-UA"/>
        </w:rPr>
        <w:t>а плитков</w:t>
      </w:r>
      <w:r w:rsidRPr="00783B8E">
        <w:rPr>
          <w:rStyle w:val="FontStyle13"/>
          <w:sz w:val="28"/>
          <w:szCs w:val="28"/>
          <w:lang w:val="uk-UA"/>
        </w:rPr>
        <w:t>их робіт, кабінет бухгалтерського обліку, майстерня кам’яних робіт, майстерні швейного виробництва.</w:t>
      </w:r>
    </w:p>
    <w:p w:rsidR="00504D51" w:rsidRPr="00783B8E" w:rsidRDefault="00504D51" w:rsidP="00504D51">
      <w:pPr>
        <w:pStyle w:val="11"/>
        <w:tabs>
          <w:tab w:val="num" w:pos="540"/>
        </w:tabs>
        <w:ind w:firstLine="552"/>
        <w:rPr>
          <w:rStyle w:val="FontStyle13"/>
          <w:szCs w:val="28"/>
        </w:rPr>
      </w:pPr>
      <w:r w:rsidRPr="00783B8E">
        <w:rPr>
          <w:szCs w:val="28"/>
        </w:rPr>
        <w:t>Середньо</w:t>
      </w:r>
      <w:r>
        <w:rPr>
          <w:szCs w:val="28"/>
        </w:rPr>
        <w:t>річний  контингент  в 2016/2017</w:t>
      </w:r>
      <w:r w:rsidRPr="00783B8E">
        <w:rPr>
          <w:szCs w:val="28"/>
        </w:rPr>
        <w:t xml:space="preserve"> </w:t>
      </w:r>
      <w:proofErr w:type="spellStart"/>
      <w:r w:rsidRPr="00783B8E">
        <w:rPr>
          <w:szCs w:val="28"/>
        </w:rPr>
        <w:t>н.р</w:t>
      </w:r>
      <w:proofErr w:type="spellEnd"/>
      <w:r w:rsidRPr="00783B8E">
        <w:rPr>
          <w:szCs w:val="28"/>
        </w:rPr>
        <w:t xml:space="preserve">. </w:t>
      </w:r>
      <w:r w:rsidRPr="008B15F8">
        <w:rPr>
          <w:szCs w:val="28"/>
        </w:rPr>
        <w:t xml:space="preserve">становив </w:t>
      </w:r>
      <w:r>
        <w:rPr>
          <w:szCs w:val="28"/>
        </w:rPr>
        <w:t>27</w:t>
      </w:r>
      <w:r w:rsidRPr="008B15F8">
        <w:rPr>
          <w:szCs w:val="28"/>
        </w:rPr>
        <w:t xml:space="preserve">4 </w:t>
      </w:r>
      <w:r w:rsidRPr="008B15F8">
        <w:rPr>
          <w:bCs/>
        </w:rPr>
        <w:t>особи</w:t>
      </w:r>
      <w:r w:rsidRPr="00783B8E">
        <w:rPr>
          <w:bCs/>
        </w:rPr>
        <w:t xml:space="preserve"> </w:t>
      </w:r>
      <w:r w:rsidRPr="00783B8E">
        <w:rPr>
          <w:szCs w:val="28"/>
        </w:rPr>
        <w:t xml:space="preserve"> (на держбюджеті </w:t>
      </w:r>
      <w:r w:rsidRPr="00C44A5B">
        <w:rPr>
          <w:szCs w:val="28"/>
        </w:rPr>
        <w:t>172</w:t>
      </w:r>
      <w:r>
        <w:rPr>
          <w:bCs/>
        </w:rPr>
        <w:t xml:space="preserve"> осо</w:t>
      </w:r>
      <w:r w:rsidRPr="00783B8E">
        <w:rPr>
          <w:bCs/>
        </w:rPr>
        <w:t>б</w:t>
      </w:r>
      <w:r>
        <w:rPr>
          <w:bCs/>
        </w:rPr>
        <w:t>и</w:t>
      </w:r>
      <w:r w:rsidRPr="00783B8E">
        <w:rPr>
          <w:szCs w:val="28"/>
        </w:rPr>
        <w:t>, за рахунок</w:t>
      </w:r>
      <w:r>
        <w:rPr>
          <w:szCs w:val="28"/>
        </w:rPr>
        <w:t xml:space="preserve"> фізичних та юридичних осіб  102 </w:t>
      </w:r>
      <w:r>
        <w:rPr>
          <w:bCs/>
        </w:rPr>
        <w:t>особи</w:t>
      </w:r>
      <w:r w:rsidRPr="00783B8E">
        <w:rPr>
          <w:szCs w:val="28"/>
        </w:rPr>
        <w:t>.</w:t>
      </w:r>
    </w:p>
    <w:p w:rsidR="00504D51" w:rsidRPr="00A90F8D" w:rsidRDefault="00504D51" w:rsidP="00504D51">
      <w:pPr>
        <w:widowControl w:val="0"/>
        <w:jc w:val="both"/>
        <w:rPr>
          <w:sz w:val="28"/>
          <w:lang w:val="uk-UA"/>
        </w:rPr>
      </w:pPr>
      <w:r w:rsidRPr="00783B8E">
        <w:rPr>
          <w:sz w:val="28"/>
          <w:lang w:val="uk-UA"/>
        </w:rPr>
        <w:t xml:space="preserve">   Підготовка фахівців в училищі здійснювалася за  освітньо-кваліфікаційним рівнем кваліфікований робітник   </w:t>
      </w:r>
      <w:r w:rsidRPr="00783B8E">
        <w:rPr>
          <w:bCs/>
          <w:sz w:val="28"/>
          <w:lang w:val="uk-UA"/>
        </w:rPr>
        <w:t>за державним замовленням</w:t>
      </w:r>
      <w:r w:rsidRPr="00783B8E">
        <w:rPr>
          <w:sz w:val="28"/>
          <w:lang w:val="uk-UA"/>
        </w:rPr>
        <w:t xml:space="preserve"> з професій:  </w:t>
      </w:r>
    </w:p>
    <w:p w:rsidR="00504D51" w:rsidRPr="00783B8E" w:rsidRDefault="00504D51" w:rsidP="00504D51">
      <w:pPr>
        <w:widowControl w:val="0"/>
        <w:ind w:left="570"/>
        <w:jc w:val="both"/>
        <w:rPr>
          <w:bCs/>
          <w:sz w:val="28"/>
          <w:lang w:val="uk-UA"/>
        </w:rPr>
      </w:pPr>
      <w:r w:rsidRPr="00783B8E">
        <w:rPr>
          <w:bCs/>
          <w:sz w:val="28"/>
          <w:lang w:val="uk-UA"/>
        </w:rPr>
        <w:t>- муляр, штук</w:t>
      </w:r>
      <w:r>
        <w:rPr>
          <w:bCs/>
          <w:sz w:val="28"/>
          <w:lang w:val="uk-UA"/>
        </w:rPr>
        <w:t>атур, лицювальник-плиточник - 49 осіб</w:t>
      </w:r>
      <w:r w:rsidRPr="00783B8E">
        <w:rPr>
          <w:bCs/>
          <w:sz w:val="28"/>
          <w:lang w:val="uk-UA"/>
        </w:rPr>
        <w:t>;</w:t>
      </w:r>
    </w:p>
    <w:p w:rsidR="00504D51" w:rsidRPr="00783B8E" w:rsidRDefault="00504D51" w:rsidP="00504D51">
      <w:pPr>
        <w:widowControl w:val="0"/>
        <w:jc w:val="both"/>
        <w:rPr>
          <w:bCs/>
          <w:sz w:val="28"/>
          <w:lang w:val="uk-UA"/>
        </w:rPr>
      </w:pPr>
      <w:r>
        <w:rPr>
          <w:sz w:val="28"/>
          <w:szCs w:val="28"/>
          <w:lang w:val="uk-UA"/>
        </w:rPr>
        <w:t xml:space="preserve">       - т</w:t>
      </w:r>
      <w:r w:rsidRPr="00A90F8D">
        <w:rPr>
          <w:sz w:val="28"/>
          <w:szCs w:val="28"/>
          <w:lang w:val="uk-UA"/>
        </w:rPr>
        <w:t>ракторист-машиніст сільськогосподарського виробництва (категорії «А1», «А2», «В1», «В3»), слюсар з ремонту сільськогосподарських машин  та устаткування»</w:t>
      </w:r>
      <w:r>
        <w:rPr>
          <w:sz w:val="28"/>
          <w:szCs w:val="28"/>
          <w:lang w:val="uk-UA"/>
        </w:rPr>
        <w:t xml:space="preserve"> - 47 осіб;</w:t>
      </w:r>
    </w:p>
    <w:p w:rsidR="00504D51" w:rsidRPr="00783B8E" w:rsidRDefault="00504D51" w:rsidP="00504D51">
      <w:pPr>
        <w:widowControl w:val="0"/>
        <w:ind w:left="57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>- швачка, кравець-51 осо</w:t>
      </w:r>
      <w:r w:rsidRPr="00783B8E">
        <w:rPr>
          <w:bCs/>
          <w:sz w:val="28"/>
          <w:lang w:val="uk-UA"/>
        </w:rPr>
        <w:t>б</w:t>
      </w:r>
      <w:r>
        <w:rPr>
          <w:bCs/>
          <w:sz w:val="28"/>
          <w:lang w:val="uk-UA"/>
        </w:rPr>
        <w:t>а</w:t>
      </w:r>
      <w:r w:rsidRPr="00783B8E">
        <w:rPr>
          <w:bCs/>
          <w:sz w:val="28"/>
          <w:lang w:val="uk-UA"/>
        </w:rPr>
        <w:t xml:space="preserve"> ;</w:t>
      </w:r>
    </w:p>
    <w:p w:rsidR="00504D51" w:rsidRPr="00783B8E" w:rsidRDefault="00504D51" w:rsidP="00504D51">
      <w:pPr>
        <w:widowControl w:val="0"/>
        <w:ind w:left="570"/>
        <w:jc w:val="both"/>
        <w:rPr>
          <w:bCs/>
          <w:sz w:val="28"/>
          <w:lang w:val="uk-UA"/>
        </w:rPr>
      </w:pPr>
      <w:r w:rsidRPr="00783B8E">
        <w:rPr>
          <w:bCs/>
          <w:sz w:val="28"/>
          <w:lang w:val="uk-UA"/>
        </w:rPr>
        <w:t>- обліковець з ре</w:t>
      </w:r>
      <w:r>
        <w:rPr>
          <w:bCs/>
          <w:sz w:val="28"/>
          <w:lang w:val="uk-UA"/>
        </w:rPr>
        <w:t>єстрації бухгалтерських даних-25</w:t>
      </w:r>
      <w:r w:rsidRPr="00783B8E">
        <w:rPr>
          <w:bCs/>
          <w:sz w:val="28"/>
          <w:lang w:val="uk-UA"/>
        </w:rPr>
        <w:t xml:space="preserve"> осіб.</w:t>
      </w:r>
    </w:p>
    <w:p w:rsidR="00504D51" w:rsidRPr="00783B8E" w:rsidRDefault="00504D51" w:rsidP="00504D51">
      <w:pPr>
        <w:widowControl w:val="0"/>
        <w:ind w:left="570"/>
        <w:jc w:val="both"/>
        <w:rPr>
          <w:bCs/>
          <w:sz w:val="28"/>
          <w:lang w:val="uk-UA"/>
        </w:rPr>
      </w:pPr>
    </w:p>
    <w:p w:rsidR="00504D51" w:rsidRPr="00783B8E" w:rsidRDefault="00504D51" w:rsidP="00504D51">
      <w:pPr>
        <w:pStyle w:val="21"/>
        <w:rPr>
          <w:szCs w:val="28"/>
        </w:rPr>
      </w:pPr>
      <w:r w:rsidRPr="00783B8E">
        <w:rPr>
          <w:szCs w:val="28"/>
        </w:rPr>
        <w:t>Здійснювалось професійно-технічне навчання за рахунок фізичних та юридичних осіб з професій:</w:t>
      </w:r>
    </w:p>
    <w:p w:rsidR="00504D51" w:rsidRPr="00783B8E" w:rsidRDefault="00504D51" w:rsidP="00504D51">
      <w:pPr>
        <w:pStyle w:val="21"/>
        <w:ind w:firstLine="0"/>
        <w:rPr>
          <w:szCs w:val="28"/>
        </w:rPr>
      </w:pPr>
      <w:r w:rsidRPr="00783B8E">
        <w:rPr>
          <w:szCs w:val="28"/>
        </w:rPr>
        <w:t xml:space="preserve">        - водій автотранспо</w:t>
      </w:r>
      <w:r>
        <w:rPr>
          <w:szCs w:val="28"/>
        </w:rPr>
        <w:t>ртних засобів категорії «С1»- 77 осі</w:t>
      </w:r>
      <w:r w:rsidRPr="00783B8E">
        <w:rPr>
          <w:szCs w:val="28"/>
        </w:rPr>
        <w:t>б;</w:t>
      </w:r>
    </w:p>
    <w:p w:rsidR="00504D51" w:rsidRPr="00783B8E" w:rsidRDefault="00504D51" w:rsidP="00504D51">
      <w:pPr>
        <w:pStyle w:val="21"/>
        <w:ind w:firstLine="0"/>
        <w:rPr>
          <w:szCs w:val="28"/>
        </w:rPr>
      </w:pPr>
      <w:r>
        <w:rPr>
          <w:szCs w:val="28"/>
        </w:rPr>
        <w:t xml:space="preserve">         </w:t>
      </w:r>
      <w:r w:rsidRPr="00783B8E">
        <w:rPr>
          <w:szCs w:val="28"/>
        </w:rPr>
        <w:t>-</w:t>
      </w:r>
      <w:r w:rsidRPr="00783B8E">
        <w:rPr>
          <w:bCs/>
          <w:szCs w:val="28"/>
        </w:rPr>
        <w:t xml:space="preserve"> тракторист-машиніст сільськогосподарського виробництва (категорії «А1</w:t>
      </w:r>
      <w:r>
        <w:rPr>
          <w:szCs w:val="28"/>
        </w:rPr>
        <w:t>») - 13</w:t>
      </w:r>
      <w:r w:rsidRPr="00783B8E">
        <w:rPr>
          <w:szCs w:val="28"/>
        </w:rPr>
        <w:t xml:space="preserve"> осіб;</w:t>
      </w:r>
    </w:p>
    <w:p w:rsidR="00504D51" w:rsidRPr="00783B8E" w:rsidRDefault="00504D51" w:rsidP="00504D51">
      <w:pPr>
        <w:widowControl w:val="0"/>
        <w:ind w:left="570"/>
        <w:jc w:val="both"/>
        <w:rPr>
          <w:bCs/>
          <w:sz w:val="28"/>
          <w:lang w:val="uk-UA"/>
        </w:rPr>
      </w:pPr>
      <w:r w:rsidRPr="00783B8E">
        <w:rPr>
          <w:bCs/>
          <w:sz w:val="28"/>
          <w:lang w:val="uk-UA"/>
        </w:rPr>
        <w:t>- муляр, шту</w:t>
      </w:r>
      <w:r>
        <w:rPr>
          <w:bCs/>
          <w:sz w:val="28"/>
          <w:lang w:val="uk-UA"/>
        </w:rPr>
        <w:t xml:space="preserve">катур, лицювальник-плиточник – 2 </w:t>
      </w:r>
      <w:r w:rsidRPr="00783B8E">
        <w:rPr>
          <w:bCs/>
          <w:sz w:val="28"/>
          <w:lang w:val="uk-UA"/>
        </w:rPr>
        <w:t>особи;</w:t>
      </w:r>
    </w:p>
    <w:p w:rsidR="00504D51" w:rsidRPr="00783B8E" w:rsidRDefault="00504D51" w:rsidP="00504D51">
      <w:pPr>
        <w:widowControl w:val="0"/>
        <w:jc w:val="both"/>
        <w:rPr>
          <w:bCs/>
          <w:sz w:val="28"/>
          <w:lang w:val="uk-UA"/>
        </w:rPr>
      </w:pPr>
      <w:r w:rsidRPr="00783B8E">
        <w:rPr>
          <w:bCs/>
          <w:sz w:val="28"/>
          <w:lang w:val="uk-UA"/>
        </w:rPr>
        <w:t xml:space="preserve">       -тракторист-машиніст сільськогосподарського виробництва (категорії «А1», «А2»</w:t>
      </w:r>
      <w:r>
        <w:rPr>
          <w:bCs/>
          <w:sz w:val="28"/>
          <w:lang w:val="uk-UA"/>
        </w:rPr>
        <w:t xml:space="preserve">, </w:t>
      </w:r>
      <w:r>
        <w:rPr>
          <w:sz w:val="28"/>
          <w:szCs w:val="28"/>
          <w:lang w:val="uk-UA"/>
        </w:rPr>
        <w:t>«В1», «В3»</w:t>
      </w:r>
      <w:r>
        <w:rPr>
          <w:bCs/>
          <w:sz w:val="28"/>
          <w:lang w:val="uk-UA"/>
        </w:rPr>
        <w:t>), слюсар-ремонтник – 5 осіб</w:t>
      </w:r>
      <w:r w:rsidRPr="00783B8E">
        <w:rPr>
          <w:bCs/>
          <w:sz w:val="28"/>
          <w:lang w:val="uk-UA"/>
        </w:rPr>
        <w:t>;</w:t>
      </w:r>
    </w:p>
    <w:p w:rsidR="00504D51" w:rsidRPr="00783B8E" w:rsidRDefault="00504D51" w:rsidP="00504D51">
      <w:pPr>
        <w:widowControl w:val="0"/>
        <w:ind w:left="570"/>
        <w:jc w:val="both"/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- швачка, </w:t>
      </w:r>
      <w:proofErr w:type="spellStart"/>
      <w:r>
        <w:rPr>
          <w:bCs/>
          <w:sz w:val="28"/>
          <w:lang w:val="uk-UA"/>
        </w:rPr>
        <w:t>кравець-</w:t>
      </w:r>
      <w:proofErr w:type="spellEnd"/>
      <w:r>
        <w:rPr>
          <w:bCs/>
          <w:sz w:val="28"/>
          <w:lang w:val="uk-UA"/>
        </w:rPr>
        <w:t xml:space="preserve"> 3 особи</w:t>
      </w:r>
      <w:r w:rsidRPr="00783B8E">
        <w:rPr>
          <w:bCs/>
          <w:sz w:val="28"/>
          <w:lang w:val="uk-UA"/>
        </w:rPr>
        <w:t xml:space="preserve"> ;</w:t>
      </w:r>
    </w:p>
    <w:p w:rsidR="00504D51" w:rsidRPr="00783B8E" w:rsidRDefault="00504D51" w:rsidP="00586B88">
      <w:pPr>
        <w:pStyle w:val="21"/>
        <w:rPr>
          <w:szCs w:val="28"/>
        </w:rPr>
      </w:pPr>
      <w:r w:rsidRPr="00783B8E">
        <w:rPr>
          <w:bCs/>
          <w:szCs w:val="28"/>
        </w:rPr>
        <w:t>- обліковець з реє</w:t>
      </w:r>
      <w:r>
        <w:rPr>
          <w:bCs/>
          <w:szCs w:val="28"/>
        </w:rPr>
        <w:t>страції бухгалтерських даних – 2 особи</w:t>
      </w:r>
    </w:p>
    <w:p w:rsidR="00504D51" w:rsidRPr="00586B88" w:rsidRDefault="00504D51" w:rsidP="00504D51">
      <w:pPr>
        <w:pStyle w:val="21"/>
        <w:ind w:firstLine="0"/>
        <w:rPr>
          <w:b/>
          <w:szCs w:val="28"/>
        </w:rPr>
      </w:pPr>
      <w:r>
        <w:rPr>
          <w:szCs w:val="28"/>
          <w:lang w:val="ru-RU"/>
        </w:rPr>
        <w:t xml:space="preserve">        </w:t>
      </w:r>
      <w:r w:rsidRPr="00783B8E">
        <w:rPr>
          <w:szCs w:val="28"/>
          <w:lang w:val="ru-RU"/>
        </w:rPr>
        <w:t xml:space="preserve"> </w:t>
      </w:r>
      <w:r>
        <w:rPr>
          <w:szCs w:val="28"/>
        </w:rPr>
        <w:t xml:space="preserve">У 2016/2017 навчальному році випущено </w:t>
      </w:r>
      <w:r w:rsidRPr="00C06C28">
        <w:rPr>
          <w:szCs w:val="28"/>
        </w:rPr>
        <w:t>97</w:t>
      </w:r>
      <w:r>
        <w:rPr>
          <w:szCs w:val="28"/>
        </w:rPr>
        <w:t xml:space="preserve"> учнів</w:t>
      </w:r>
      <w:r w:rsidRPr="00783B8E">
        <w:rPr>
          <w:szCs w:val="28"/>
        </w:rPr>
        <w:t xml:space="preserve">, що навчались за </w:t>
      </w:r>
      <w:r>
        <w:rPr>
          <w:szCs w:val="28"/>
        </w:rPr>
        <w:t>рахунок державного замовлення,  5</w:t>
      </w:r>
      <w:r w:rsidRPr="00783B8E">
        <w:rPr>
          <w:szCs w:val="28"/>
        </w:rPr>
        <w:t xml:space="preserve"> учнів, що навчались за рахунок фізичних та ю</w:t>
      </w:r>
      <w:r>
        <w:rPr>
          <w:szCs w:val="28"/>
        </w:rPr>
        <w:t xml:space="preserve">ридичних осіб,  випущено 42 слухача. </w:t>
      </w:r>
    </w:p>
    <w:p w:rsidR="00504D51" w:rsidRPr="00783B8E" w:rsidRDefault="00504D51" w:rsidP="00504D51">
      <w:pPr>
        <w:jc w:val="center"/>
        <w:rPr>
          <w:sz w:val="28"/>
          <w:szCs w:val="28"/>
          <w:lang w:val="uk-UA"/>
        </w:rPr>
      </w:pPr>
      <w:r w:rsidRPr="00783B8E">
        <w:rPr>
          <w:b/>
          <w:sz w:val="28"/>
          <w:szCs w:val="28"/>
          <w:lang w:val="uk-UA"/>
        </w:rPr>
        <w:t>Випуск учнів, що навчались за державним замовленням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575"/>
        <w:gridCol w:w="2029"/>
        <w:gridCol w:w="1783"/>
      </w:tblGrid>
      <w:tr w:rsidR="00504D51" w:rsidRPr="00783B8E" w:rsidTr="00586B88">
        <w:tc>
          <w:tcPr>
            <w:tcW w:w="4678" w:type="dxa"/>
          </w:tcPr>
          <w:p w:rsidR="00504D51" w:rsidRPr="00783B8E" w:rsidRDefault="00504D51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783B8E">
              <w:rPr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1575" w:type="dxa"/>
          </w:tcPr>
          <w:p w:rsidR="00504D51" w:rsidRPr="00783B8E" w:rsidRDefault="00504D51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783B8E">
              <w:rPr>
                <w:sz w:val="28"/>
                <w:szCs w:val="28"/>
                <w:lang w:val="uk-UA"/>
              </w:rPr>
              <w:t>Отримали дипломи</w:t>
            </w:r>
          </w:p>
        </w:tc>
        <w:tc>
          <w:tcPr>
            <w:tcW w:w="2029" w:type="dxa"/>
          </w:tcPr>
          <w:p w:rsidR="00504D51" w:rsidRPr="00783B8E" w:rsidRDefault="00504D51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783B8E">
              <w:rPr>
                <w:sz w:val="28"/>
                <w:szCs w:val="28"/>
                <w:lang w:val="uk-UA"/>
              </w:rPr>
              <w:t>В тому числі дипломи з відзнакою</w:t>
            </w:r>
          </w:p>
        </w:tc>
        <w:tc>
          <w:tcPr>
            <w:tcW w:w="1783" w:type="dxa"/>
          </w:tcPr>
          <w:p w:rsidR="00504D51" w:rsidRPr="00783B8E" w:rsidRDefault="00504D51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783B8E">
              <w:rPr>
                <w:sz w:val="28"/>
                <w:szCs w:val="28"/>
                <w:lang w:val="uk-UA"/>
              </w:rPr>
              <w:t>Отримали кваліфікацію з двох та більше професій</w:t>
            </w:r>
          </w:p>
        </w:tc>
      </w:tr>
      <w:tr w:rsidR="00504D51" w:rsidRPr="00783B8E" w:rsidTr="00586B88">
        <w:tc>
          <w:tcPr>
            <w:tcW w:w="4678" w:type="dxa"/>
          </w:tcPr>
          <w:p w:rsidR="00504D51" w:rsidRPr="00783B8E" w:rsidRDefault="00504D51" w:rsidP="00586B8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783B8E">
              <w:rPr>
                <w:bCs/>
                <w:sz w:val="28"/>
                <w:lang w:val="uk-UA"/>
              </w:rPr>
              <w:t>муляр, штукатур</w:t>
            </w:r>
            <w:r>
              <w:rPr>
                <w:bCs/>
                <w:sz w:val="28"/>
                <w:lang w:val="uk-UA"/>
              </w:rPr>
              <w:t>, лицювальник-плиточник</w:t>
            </w:r>
          </w:p>
        </w:tc>
        <w:tc>
          <w:tcPr>
            <w:tcW w:w="1575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202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83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</w:t>
            </w:r>
          </w:p>
        </w:tc>
      </w:tr>
      <w:tr w:rsidR="00504D51" w:rsidRPr="00783B8E" w:rsidTr="00586B88">
        <w:tc>
          <w:tcPr>
            <w:tcW w:w="4678" w:type="dxa"/>
          </w:tcPr>
          <w:p w:rsidR="00504D51" w:rsidRPr="00783B8E" w:rsidRDefault="00504D51" w:rsidP="00586B8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783B8E">
              <w:rPr>
                <w:bCs/>
                <w:sz w:val="28"/>
                <w:lang w:val="uk-UA"/>
              </w:rPr>
              <w:t>тракторист-машиніст сільськогосподарського виробництва (категорії «А</w:t>
            </w:r>
            <w:r>
              <w:rPr>
                <w:bCs/>
                <w:sz w:val="28"/>
                <w:lang w:val="uk-UA"/>
              </w:rPr>
              <w:t>1»</w:t>
            </w:r>
            <w:r w:rsidRPr="00783B8E">
              <w:rPr>
                <w:bCs/>
                <w:sz w:val="28"/>
                <w:lang w:val="uk-UA"/>
              </w:rPr>
              <w:t>,</w:t>
            </w:r>
            <w:r>
              <w:rPr>
                <w:bCs/>
                <w:sz w:val="28"/>
                <w:lang w:val="uk-UA"/>
              </w:rPr>
              <w:t xml:space="preserve"> «А2», «В1»,  «</w:t>
            </w:r>
            <w:r w:rsidRPr="00783B8E">
              <w:rPr>
                <w:bCs/>
                <w:sz w:val="28"/>
                <w:lang w:val="uk-UA"/>
              </w:rPr>
              <w:t>В</w:t>
            </w:r>
            <w:r>
              <w:rPr>
                <w:bCs/>
                <w:sz w:val="28"/>
                <w:lang w:val="uk-UA"/>
              </w:rPr>
              <w:t xml:space="preserve">3»), </w:t>
            </w:r>
            <w:r>
              <w:rPr>
                <w:bCs/>
                <w:sz w:val="28"/>
                <w:lang w:val="uk-UA"/>
              </w:rPr>
              <w:lastRenderedPageBreak/>
              <w:t>слюсар з ремонту сільськогосподарських машин та устаткування</w:t>
            </w:r>
          </w:p>
        </w:tc>
        <w:tc>
          <w:tcPr>
            <w:tcW w:w="1575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lastRenderedPageBreak/>
              <w:t>22</w:t>
            </w:r>
          </w:p>
        </w:tc>
        <w:tc>
          <w:tcPr>
            <w:tcW w:w="202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83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22</w:t>
            </w:r>
          </w:p>
        </w:tc>
      </w:tr>
      <w:tr w:rsidR="00504D51" w:rsidRPr="00783B8E" w:rsidTr="00586B88">
        <w:trPr>
          <w:trHeight w:val="556"/>
        </w:trPr>
        <w:tc>
          <w:tcPr>
            <w:tcW w:w="4678" w:type="dxa"/>
          </w:tcPr>
          <w:p w:rsidR="00504D51" w:rsidRPr="00783B8E" w:rsidRDefault="00504D51" w:rsidP="00586B8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783B8E">
              <w:rPr>
                <w:bCs/>
                <w:sz w:val="28"/>
                <w:lang w:val="uk-UA"/>
              </w:rPr>
              <w:lastRenderedPageBreak/>
              <w:t>обліковець з реєстрації бухгалтерських даних</w:t>
            </w:r>
          </w:p>
        </w:tc>
        <w:tc>
          <w:tcPr>
            <w:tcW w:w="1575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25</w:t>
            </w:r>
          </w:p>
        </w:tc>
        <w:tc>
          <w:tcPr>
            <w:tcW w:w="202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83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3B8E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04D51" w:rsidRPr="00783B8E" w:rsidTr="00586B88">
        <w:trPr>
          <w:trHeight w:val="350"/>
        </w:trPr>
        <w:tc>
          <w:tcPr>
            <w:tcW w:w="4678" w:type="dxa"/>
          </w:tcPr>
          <w:p w:rsidR="00504D51" w:rsidRPr="00783B8E" w:rsidRDefault="00504D51" w:rsidP="00586B8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783B8E">
              <w:rPr>
                <w:bCs/>
                <w:sz w:val="28"/>
                <w:lang w:val="uk-UA"/>
              </w:rPr>
              <w:t>швачка, кравець</w:t>
            </w:r>
          </w:p>
        </w:tc>
        <w:tc>
          <w:tcPr>
            <w:tcW w:w="1575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  <w:tc>
          <w:tcPr>
            <w:tcW w:w="202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83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26</w:t>
            </w:r>
          </w:p>
        </w:tc>
      </w:tr>
      <w:tr w:rsidR="00504D51" w:rsidRPr="00783B8E" w:rsidTr="00586B88">
        <w:trPr>
          <w:trHeight w:val="259"/>
        </w:trPr>
        <w:tc>
          <w:tcPr>
            <w:tcW w:w="4678" w:type="dxa"/>
          </w:tcPr>
          <w:p w:rsidR="00504D51" w:rsidRPr="00783B8E" w:rsidRDefault="00504D51" w:rsidP="00586B8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783B8E">
              <w:rPr>
                <w:bCs/>
                <w:sz w:val="28"/>
                <w:lang w:val="uk-UA"/>
              </w:rPr>
              <w:t>Всього:</w:t>
            </w:r>
          </w:p>
        </w:tc>
        <w:tc>
          <w:tcPr>
            <w:tcW w:w="1575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97</w:t>
            </w:r>
          </w:p>
        </w:tc>
        <w:tc>
          <w:tcPr>
            <w:tcW w:w="202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  (5</w:t>
            </w:r>
            <w:r w:rsidRPr="00783B8E">
              <w:rPr>
                <w:color w:val="000000"/>
                <w:sz w:val="28"/>
                <w:szCs w:val="28"/>
                <w:lang w:val="uk-UA"/>
              </w:rPr>
              <w:t>%)</w:t>
            </w:r>
          </w:p>
        </w:tc>
        <w:tc>
          <w:tcPr>
            <w:tcW w:w="1783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72 (74</w:t>
            </w:r>
            <w:r w:rsidRPr="00783B8E">
              <w:rPr>
                <w:color w:val="000000"/>
                <w:sz w:val="28"/>
                <w:szCs w:val="28"/>
                <w:lang w:val="uk-UA"/>
              </w:rPr>
              <w:t>%)</w:t>
            </w:r>
          </w:p>
        </w:tc>
      </w:tr>
    </w:tbl>
    <w:p w:rsidR="00504D51" w:rsidRDefault="00504D51" w:rsidP="00586B88">
      <w:pPr>
        <w:rPr>
          <w:b/>
          <w:sz w:val="28"/>
          <w:szCs w:val="28"/>
          <w:lang w:val="uk-UA"/>
        </w:rPr>
      </w:pPr>
    </w:p>
    <w:p w:rsidR="00504D51" w:rsidRDefault="00504D51" w:rsidP="00504D51">
      <w:pPr>
        <w:jc w:val="center"/>
        <w:rPr>
          <w:b/>
          <w:sz w:val="28"/>
          <w:szCs w:val="28"/>
          <w:lang w:val="uk-UA"/>
        </w:rPr>
      </w:pPr>
    </w:p>
    <w:p w:rsidR="00504D51" w:rsidRPr="00783B8E" w:rsidRDefault="00504D51" w:rsidP="00504D51">
      <w:pPr>
        <w:jc w:val="center"/>
      </w:pPr>
      <w:r w:rsidRPr="00783B8E">
        <w:rPr>
          <w:b/>
          <w:sz w:val="28"/>
          <w:szCs w:val="28"/>
          <w:lang w:val="uk-UA"/>
        </w:rPr>
        <w:t>Випуск  учнів та слухачів, що навчались за рахунок фізичних та     юридичних осіб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559"/>
        <w:gridCol w:w="1134"/>
        <w:gridCol w:w="1701"/>
        <w:gridCol w:w="1559"/>
      </w:tblGrid>
      <w:tr w:rsidR="00504D51" w:rsidRPr="00783B8E" w:rsidTr="00586B88">
        <w:trPr>
          <w:trHeight w:val="1858"/>
        </w:trPr>
        <w:tc>
          <w:tcPr>
            <w:tcW w:w="4395" w:type="dxa"/>
          </w:tcPr>
          <w:p w:rsidR="00504D51" w:rsidRPr="00783B8E" w:rsidRDefault="00504D51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783B8E">
              <w:rPr>
                <w:sz w:val="28"/>
                <w:szCs w:val="28"/>
                <w:lang w:val="uk-UA"/>
              </w:rPr>
              <w:t>Професія</w:t>
            </w:r>
          </w:p>
        </w:tc>
        <w:tc>
          <w:tcPr>
            <w:tcW w:w="1559" w:type="dxa"/>
          </w:tcPr>
          <w:p w:rsidR="00504D51" w:rsidRPr="00783B8E" w:rsidRDefault="00504D51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783B8E">
              <w:rPr>
                <w:sz w:val="28"/>
                <w:szCs w:val="28"/>
                <w:lang w:val="uk-UA"/>
              </w:rPr>
              <w:t xml:space="preserve">Всього </w:t>
            </w:r>
            <w:proofErr w:type="spellStart"/>
            <w:r w:rsidRPr="00783B8E">
              <w:rPr>
                <w:sz w:val="28"/>
                <w:szCs w:val="28"/>
                <w:lang w:val="uk-UA"/>
              </w:rPr>
              <w:t>випуск-ників</w:t>
            </w:r>
            <w:proofErr w:type="spellEnd"/>
          </w:p>
        </w:tc>
        <w:tc>
          <w:tcPr>
            <w:tcW w:w="1134" w:type="dxa"/>
          </w:tcPr>
          <w:p w:rsidR="00504D51" w:rsidRPr="00783B8E" w:rsidRDefault="00504D51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783B8E">
              <w:rPr>
                <w:sz w:val="28"/>
                <w:szCs w:val="28"/>
                <w:lang w:val="uk-UA"/>
              </w:rPr>
              <w:t xml:space="preserve">Отримали </w:t>
            </w:r>
            <w:proofErr w:type="spellStart"/>
            <w:r w:rsidRPr="00783B8E">
              <w:rPr>
                <w:sz w:val="28"/>
                <w:szCs w:val="28"/>
                <w:lang w:val="uk-UA"/>
              </w:rPr>
              <w:t>дипло-ми</w:t>
            </w:r>
            <w:proofErr w:type="spellEnd"/>
          </w:p>
        </w:tc>
        <w:tc>
          <w:tcPr>
            <w:tcW w:w="1701" w:type="dxa"/>
          </w:tcPr>
          <w:p w:rsidR="00504D51" w:rsidRPr="00783B8E" w:rsidRDefault="00504D51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783B8E">
              <w:rPr>
                <w:sz w:val="28"/>
                <w:szCs w:val="28"/>
                <w:lang w:val="uk-UA"/>
              </w:rPr>
              <w:t>Отримали свідоцтва</w:t>
            </w:r>
          </w:p>
        </w:tc>
        <w:tc>
          <w:tcPr>
            <w:tcW w:w="1559" w:type="dxa"/>
          </w:tcPr>
          <w:p w:rsidR="00504D51" w:rsidRPr="00783B8E" w:rsidRDefault="00504D51" w:rsidP="00586B88">
            <w:pPr>
              <w:spacing w:after="200" w:line="276" w:lineRule="auto"/>
              <w:rPr>
                <w:sz w:val="28"/>
                <w:szCs w:val="28"/>
                <w:lang w:val="uk-UA"/>
              </w:rPr>
            </w:pPr>
            <w:r w:rsidRPr="00783B8E">
              <w:rPr>
                <w:sz w:val="28"/>
                <w:szCs w:val="28"/>
                <w:lang w:val="uk-UA"/>
              </w:rPr>
              <w:t>Отримали кваліфікацію з двох та більше професій</w:t>
            </w:r>
          </w:p>
        </w:tc>
      </w:tr>
      <w:tr w:rsidR="00504D51" w:rsidRPr="00783B8E" w:rsidTr="00586B88">
        <w:tc>
          <w:tcPr>
            <w:tcW w:w="4395" w:type="dxa"/>
          </w:tcPr>
          <w:p w:rsidR="00504D51" w:rsidRPr="00783B8E" w:rsidRDefault="00504D51" w:rsidP="00586B8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783B8E">
              <w:rPr>
                <w:bCs/>
                <w:sz w:val="28"/>
                <w:lang w:val="uk-UA"/>
              </w:rPr>
              <w:t>Тракторист-машиніст сільськогосподарського виробництва (категорія «А1»)</w:t>
            </w:r>
          </w:p>
        </w:tc>
        <w:tc>
          <w:tcPr>
            <w:tcW w:w="155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134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3B8E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3B8E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04D51" w:rsidRPr="00783B8E" w:rsidTr="00586B88">
        <w:tc>
          <w:tcPr>
            <w:tcW w:w="4395" w:type="dxa"/>
          </w:tcPr>
          <w:p w:rsidR="00504D51" w:rsidRPr="00783B8E" w:rsidRDefault="00504D51" w:rsidP="00586B8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783B8E">
              <w:rPr>
                <w:bCs/>
                <w:sz w:val="28"/>
                <w:lang w:val="uk-UA"/>
              </w:rPr>
              <w:t>тракторист-машиніст сільськогосподарського виробництва (категорії «А</w:t>
            </w:r>
            <w:r>
              <w:rPr>
                <w:bCs/>
                <w:sz w:val="28"/>
                <w:lang w:val="uk-UA"/>
              </w:rPr>
              <w:t>1»</w:t>
            </w:r>
            <w:r w:rsidRPr="00783B8E">
              <w:rPr>
                <w:bCs/>
                <w:sz w:val="28"/>
                <w:lang w:val="uk-UA"/>
              </w:rPr>
              <w:t>,</w:t>
            </w:r>
            <w:r>
              <w:rPr>
                <w:bCs/>
                <w:sz w:val="28"/>
                <w:lang w:val="uk-UA"/>
              </w:rPr>
              <w:t xml:space="preserve"> «А2», «В1»,  «</w:t>
            </w:r>
            <w:r w:rsidRPr="00783B8E">
              <w:rPr>
                <w:bCs/>
                <w:sz w:val="28"/>
                <w:lang w:val="uk-UA"/>
              </w:rPr>
              <w:t>В</w:t>
            </w:r>
            <w:r>
              <w:rPr>
                <w:bCs/>
                <w:sz w:val="28"/>
                <w:lang w:val="uk-UA"/>
              </w:rPr>
              <w:t>3»), слюсар з ремонту сільськогосподарських машин та устаткування</w:t>
            </w:r>
          </w:p>
        </w:tc>
        <w:tc>
          <w:tcPr>
            <w:tcW w:w="1559" w:type="dxa"/>
          </w:tcPr>
          <w:p w:rsidR="00504D51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504D51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504D51" w:rsidRPr="00783B8E" w:rsidTr="00586B88">
        <w:tc>
          <w:tcPr>
            <w:tcW w:w="4395" w:type="dxa"/>
          </w:tcPr>
          <w:p w:rsidR="00504D51" w:rsidRPr="00783B8E" w:rsidRDefault="00504D51" w:rsidP="00586B8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783B8E">
              <w:rPr>
                <w:bCs/>
                <w:sz w:val="28"/>
                <w:lang w:val="uk-UA"/>
              </w:rPr>
              <w:t>швачка, кравець</w:t>
            </w:r>
          </w:p>
        </w:tc>
        <w:tc>
          <w:tcPr>
            <w:tcW w:w="1559" w:type="dxa"/>
          </w:tcPr>
          <w:p w:rsidR="00504D51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04D51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04D51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504D51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04D51" w:rsidRPr="00783B8E" w:rsidTr="00586B88">
        <w:tc>
          <w:tcPr>
            <w:tcW w:w="4395" w:type="dxa"/>
          </w:tcPr>
          <w:p w:rsidR="00504D51" w:rsidRPr="00783B8E" w:rsidRDefault="00504D51" w:rsidP="00586B88">
            <w:pPr>
              <w:widowControl w:val="0"/>
              <w:jc w:val="both"/>
              <w:rPr>
                <w:bCs/>
                <w:sz w:val="28"/>
                <w:lang w:val="uk-UA"/>
              </w:rPr>
            </w:pPr>
            <w:r w:rsidRPr="00783B8E">
              <w:rPr>
                <w:bCs/>
                <w:sz w:val="28"/>
                <w:lang w:val="uk-UA"/>
              </w:rPr>
              <w:t>Обліковець з реєстрації бухгалтерських даних</w:t>
            </w:r>
          </w:p>
        </w:tc>
        <w:tc>
          <w:tcPr>
            <w:tcW w:w="155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3B8E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3B8E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04D51" w:rsidRPr="00783B8E" w:rsidTr="00586B88">
        <w:trPr>
          <w:trHeight w:val="291"/>
        </w:trPr>
        <w:tc>
          <w:tcPr>
            <w:tcW w:w="4395" w:type="dxa"/>
          </w:tcPr>
          <w:p w:rsidR="00504D51" w:rsidRPr="00783B8E" w:rsidRDefault="00504D51" w:rsidP="00586B88">
            <w:pPr>
              <w:pStyle w:val="21"/>
              <w:ind w:firstLine="0"/>
              <w:rPr>
                <w:szCs w:val="28"/>
              </w:rPr>
            </w:pPr>
            <w:r w:rsidRPr="00783B8E">
              <w:rPr>
                <w:szCs w:val="28"/>
              </w:rPr>
              <w:t>Муляр, штукатур</w:t>
            </w:r>
            <w:r>
              <w:rPr>
                <w:szCs w:val="28"/>
              </w:rPr>
              <w:t>, лицювальник-плиточник</w:t>
            </w:r>
          </w:p>
        </w:tc>
        <w:tc>
          <w:tcPr>
            <w:tcW w:w="155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783B8E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559" w:type="dxa"/>
          </w:tcPr>
          <w:p w:rsidR="00504D51" w:rsidRPr="00783B8E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504D51" w:rsidRPr="00783B8E" w:rsidTr="00586B88">
        <w:trPr>
          <w:trHeight w:val="713"/>
        </w:trPr>
        <w:tc>
          <w:tcPr>
            <w:tcW w:w="4395" w:type="dxa"/>
          </w:tcPr>
          <w:p w:rsidR="00504D51" w:rsidRPr="00783B8E" w:rsidRDefault="00504D51" w:rsidP="00586B88">
            <w:pPr>
              <w:pStyle w:val="21"/>
              <w:ind w:firstLine="0"/>
              <w:rPr>
                <w:szCs w:val="28"/>
              </w:rPr>
            </w:pPr>
            <w:r w:rsidRPr="00783B8E">
              <w:rPr>
                <w:szCs w:val="28"/>
              </w:rPr>
              <w:t>Водій автотранспортних засобів категорії «С1</w:t>
            </w:r>
          </w:p>
        </w:tc>
        <w:tc>
          <w:tcPr>
            <w:tcW w:w="1559" w:type="dxa"/>
          </w:tcPr>
          <w:p w:rsidR="00504D51" w:rsidRPr="00BF3E8C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134" w:type="dxa"/>
          </w:tcPr>
          <w:p w:rsidR="00504D51" w:rsidRPr="00BF3E8C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F3E8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701" w:type="dxa"/>
          </w:tcPr>
          <w:p w:rsidR="00504D51" w:rsidRPr="00BF3E8C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559" w:type="dxa"/>
          </w:tcPr>
          <w:p w:rsidR="00504D51" w:rsidRPr="00BF3E8C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F3E8C"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504D51" w:rsidRPr="00783B8E" w:rsidTr="00586B88">
        <w:trPr>
          <w:trHeight w:val="263"/>
        </w:trPr>
        <w:tc>
          <w:tcPr>
            <w:tcW w:w="4395" w:type="dxa"/>
          </w:tcPr>
          <w:p w:rsidR="00504D51" w:rsidRPr="00783B8E" w:rsidRDefault="00504D51" w:rsidP="00586B88">
            <w:pPr>
              <w:pStyle w:val="21"/>
              <w:rPr>
                <w:szCs w:val="28"/>
              </w:rPr>
            </w:pPr>
            <w:r w:rsidRPr="00783B8E">
              <w:rPr>
                <w:szCs w:val="28"/>
              </w:rPr>
              <w:t>Всього:</w:t>
            </w:r>
          </w:p>
        </w:tc>
        <w:tc>
          <w:tcPr>
            <w:tcW w:w="1559" w:type="dxa"/>
          </w:tcPr>
          <w:p w:rsidR="00504D51" w:rsidRPr="00331975" w:rsidRDefault="00504D51" w:rsidP="00586B88">
            <w:pPr>
              <w:jc w:val="center"/>
              <w:rPr>
                <w:color w:val="000000"/>
                <w:lang w:val="uk-UA"/>
              </w:rPr>
            </w:pPr>
            <w:r w:rsidRPr="00331975">
              <w:rPr>
                <w:color w:val="000000"/>
                <w:lang w:val="uk-UA"/>
              </w:rPr>
              <w:t>47</w:t>
            </w:r>
          </w:p>
          <w:p w:rsidR="00504D51" w:rsidRPr="00331975" w:rsidRDefault="00504D51" w:rsidP="00586B8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(33</w:t>
            </w:r>
            <w:r w:rsidRPr="00331975">
              <w:rPr>
                <w:color w:val="000000"/>
                <w:lang w:val="uk-UA"/>
              </w:rPr>
              <w:t>% від загальної кількості випущених)</w:t>
            </w:r>
          </w:p>
        </w:tc>
        <w:tc>
          <w:tcPr>
            <w:tcW w:w="1134" w:type="dxa"/>
          </w:tcPr>
          <w:p w:rsidR="00504D51" w:rsidRPr="00331975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1975"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701" w:type="dxa"/>
          </w:tcPr>
          <w:p w:rsidR="00504D51" w:rsidRPr="00331975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1975">
              <w:rPr>
                <w:color w:val="00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1559" w:type="dxa"/>
          </w:tcPr>
          <w:p w:rsidR="00504D51" w:rsidRPr="00331975" w:rsidRDefault="00504D51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331975"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</w:tbl>
    <w:p w:rsidR="00504D51" w:rsidRPr="00783B8E" w:rsidRDefault="00504D51" w:rsidP="00504D51">
      <w:pPr>
        <w:jc w:val="both"/>
        <w:rPr>
          <w:sz w:val="28"/>
          <w:szCs w:val="28"/>
          <w:lang w:val="uk-UA"/>
        </w:rPr>
      </w:pPr>
    </w:p>
    <w:p w:rsidR="00504D51" w:rsidRPr="00783B8E" w:rsidRDefault="00504D51" w:rsidP="00504D51">
      <w:pPr>
        <w:jc w:val="both"/>
        <w:rPr>
          <w:color w:val="FF0000"/>
          <w:lang w:val="uk-UA"/>
        </w:rPr>
      </w:pPr>
      <w:r>
        <w:rPr>
          <w:sz w:val="28"/>
          <w:szCs w:val="28"/>
          <w:lang w:val="uk-UA"/>
        </w:rPr>
        <w:t xml:space="preserve">      Всім 97</w:t>
      </w:r>
      <w:r w:rsidRPr="00783B8E">
        <w:rPr>
          <w:sz w:val="28"/>
          <w:szCs w:val="28"/>
          <w:lang w:val="uk-UA"/>
        </w:rPr>
        <w:t xml:space="preserve"> випускникам, що навчались за рахунок держзамовлення  видано  направлення на працевлаштування ,  з них працевлаштовані </w:t>
      </w:r>
      <w:r w:rsidRPr="00B17B56">
        <w:rPr>
          <w:sz w:val="28"/>
          <w:szCs w:val="28"/>
          <w:lang w:val="uk-UA"/>
        </w:rPr>
        <w:t>88</w:t>
      </w:r>
      <w:r w:rsidRPr="00963AB9">
        <w:rPr>
          <w:sz w:val="28"/>
          <w:szCs w:val="28"/>
          <w:lang w:val="uk-UA"/>
        </w:rPr>
        <w:t>,    3</w:t>
      </w:r>
      <w:r>
        <w:rPr>
          <w:sz w:val="28"/>
          <w:szCs w:val="28"/>
          <w:lang w:val="uk-UA"/>
        </w:rPr>
        <w:t xml:space="preserve"> </w:t>
      </w:r>
      <w:r w:rsidRPr="00783B8E">
        <w:rPr>
          <w:sz w:val="28"/>
          <w:szCs w:val="28"/>
          <w:lang w:val="uk-UA"/>
        </w:rPr>
        <w:t xml:space="preserve">продовжили навчання в вищих та інших навчальних закладах, </w:t>
      </w:r>
      <w:r>
        <w:rPr>
          <w:sz w:val="28"/>
          <w:szCs w:val="28"/>
          <w:lang w:val="uk-UA"/>
        </w:rPr>
        <w:t xml:space="preserve">1 перебуває  в збройних силах України, </w:t>
      </w:r>
      <w:r w:rsidR="00B17B56">
        <w:rPr>
          <w:sz w:val="28"/>
          <w:szCs w:val="28"/>
          <w:lang w:val="uk-UA"/>
        </w:rPr>
        <w:t xml:space="preserve"> продовжуються  здійснюватись заходи щодо працевлаштування </w:t>
      </w:r>
      <w:r w:rsidRPr="00B17B56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</w:t>
      </w:r>
      <w:r w:rsidR="00B17B56">
        <w:rPr>
          <w:sz w:val="28"/>
          <w:szCs w:val="28"/>
          <w:lang w:val="uk-UA"/>
        </w:rPr>
        <w:t xml:space="preserve">випускників. </w:t>
      </w:r>
    </w:p>
    <w:p w:rsidR="00504D51" w:rsidRPr="00783B8E" w:rsidRDefault="00504D51" w:rsidP="00504D51">
      <w:pPr>
        <w:ind w:firstLine="540"/>
        <w:jc w:val="both"/>
        <w:rPr>
          <w:sz w:val="28"/>
          <w:szCs w:val="28"/>
          <w:lang w:val="uk-UA"/>
        </w:rPr>
      </w:pPr>
      <w:r w:rsidRPr="00783B8E">
        <w:rPr>
          <w:sz w:val="28"/>
          <w:szCs w:val="28"/>
          <w:lang w:val="uk-UA"/>
        </w:rPr>
        <w:lastRenderedPageBreak/>
        <w:t xml:space="preserve">Основні підприємства, які забезпечили випускників </w:t>
      </w:r>
      <w:proofErr w:type="spellStart"/>
      <w:r w:rsidRPr="00783B8E">
        <w:rPr>
          <w:sz w:val="28"/>
          <w:szCs w:val="28"/>
          <w:lang w:val="uk-UA"/>
        </w:rPr>
        <w:t>працевлаштуванням-</w:t>
      </w:r>
      <w:proofErr w:type="spellEnd"/>
      <w:r w:rsidRPr="00783B8E">
        <w:rPr>
          <w:sz w:val="28"/>
          <w:szCs w:val="28"/>
          <w:lang w:val="uk-UA"/>
        </w:rPr>
        <w:t xml:space="preserve"> ПП «Земля»</w:t>
      </w:r>
      <w:r>
        <w:rPr>
          <w:sz w:val="28"/>
          <w:szCs w:val="28"/>
          <w:lang w:val="uk-UA"/>
        </w:rPr>
        <w:t xml:space="preserve">, </w:t>
      </w:r>
      <w:r w:rsidRPr="00783B8E">
        <w:rPr>
          <w:sz w:val="28"/>
          <w:szCs w:val="28"/>
          <w:lang w:val="uk-UA"/>
        </w:rPr>
        <w:t>ТОВ «Україна»,</w:t>
      </w:r>
      <w:r>
        <w:rPr>
          <w:sz w:val="28"/>
          <w:szCs w:val="28"/>
          <w:lang w:val="uk-UA"/>
        </w:rPr>
        <w:t xml:space="preserve"> </w:t>
      </w:r>
      <w:r w:rsidRPr="00783B8E">
        <w:rPr>
          <w:sz w:val="28"/>
          <w:szCs w:val="28"/>
          <w:lang w:val="uk-UA"/>
        </w:rPr>
        <w:t>СФГ «Квітневе»,</w:t>
      </w:r>
      <w:r>
        <w:rPr>
          <w:sz w:val="28"/>
          <w:szCs w:val="28"/>
          <w:lang w:val="uk-UA"/>
        </w:rPr>
        <w:t xml:space="preserve"> </w:t>
      </w:r>
      <w:r w:rsidRPr="00783B8E">
        <w:rPr>
          <w:sz w:val="28"/>
          <w:szCs w:val="28"/>
          <w:lang w:val="uk-UA"/>
        </w:rPr>
        <w:t>СВК «</w:t>
      </w:r>
      <w:proofErr w:type="spellStart"/>
      <w:r w:rsidRPr="00783B8E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’</w:t>
      </w:r>
      <w:r w:rsidRPr="00783B8E">
        <w:rPr>
          <w:sz w:val="28"/>
          <w:szCs w:val="28"/>
          <w:lang w:val="uk-UA"/>
        </w:rPr>
        <w:t>ятигори</w:t>
      </w:r>
      <w:proofErr w:type="spellEnd"/>
      <w:r w:rsidRPr="00783B8E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 xml:space="preserve"> </w:t>
      </w:r>
      <w:r w:rsidRPr="00783B8E">
        <w:rPr>
          <w:sz w:val="28"/>
          <w:szCs w:val="28"/>
          <w:lang w:val="uk-UA"/>
        </w:rPr>
        <w:t>ПСП «Слобода»,</w:t>
      </w:r>
      <w:r>
        <w:rPr>
          <w:sz w:val="28"/>
          <w:szCs w:val="28"/>
          <w:lang w:val="uk-UA"/>
        </w:rPr>
        <w:t xml:space="preserve"> </w:t>
      </w:r>
      <w:r w:rsidRPr="00783B8E">
        <w:rPr>
          <w:sz w:val="28"/>
          <w:szCs w:val="28"/>
          <w:lang w:val="uk-UA"/>
        </w:rPr>
        <w:t>ПОПП «Еліта»,  Тетіївська філія СУУТОВ «</w:t>
      </w:r>
      <w:proofErr w:type="spellStart"/>
      <w:r w:rsidRPr="00783B8E">
        <w:rPr>
          <w:sz w:val="28"/>
          <w:szCs w:val="28"/>
          <w:lang w:val="uk-UA"/>
        </w:rPr>
        <w:t>Гуліверінтернешнл</w:t>
      </w:r>
      <w:proofErr w:type="spellEnd"/>
      <w:r w:rsidRPr="00783B8E">
        <w:rPr>
          <w:sz w:val="28"/>
          <w:szCs w:val="28"/>
          <w:lang w:val="uk-UA"/>
        </w:rPr>
        <w:t>», ДП ДГ «Шевченківське», ВАТ «Тетіївська ПМК - 300», ТОВ «</w:t>
      </w:r>
      <w:proofErr w:type="spellStart"/>
      <w:r w:rsidRPr="00783B8E">
        <w:rPr>
          <w:sz w:val="28"/>
          <w:szCs w:val="28"/>
          <w:lang w:val="uk-UA"/>
        </w:rPr>
        <w:t>Тайниця</w:t>
      </w:r>
      <w:proofErr w:type="spellEnd"/>
      <w:r w:rsidRPr="00783B8E">
        <w:rPr>
          <w:sz w:val="28"/>
          <w:szCs w:val="28"/>
          <w:lang w:val="uk-UA"/>
        </w:rPr>
        <w:t xml:space="preserve"> – Агро», СТОВ «</w:t>
      </w:r>
      <w:proofErr w:type="spellStart"/>
      <w:r w:rsidRPr="00783B8E">
        <w:rPr>
          <w:sz w:val="28"/>
          <w:szCs w:val="28"/>
          <w:lang w:val="uk-UA"/>
        </w:rPr>
        <w:t>Черепин</w:t>
      </w:r>
      <w:proofErr w:type="spellEnd"/>
      <w:r w:rsidRPr="00783B8E">
        <w:rPr>
          <w:sz w:val="28"/>
          <w:szCs w:val="28"/>
          <w:lang w:val="uk-UA"/>
        </w:rPr>
        <w:t>», ФГ «</w:t>
      </w:r>
      <w:proofErr w:type="spellStart"/>
      <w:r w:rsidRPr="00783B8E">
        <w:rPr>
          <w:sz w:val="28"/>
          <w:szCs w:val="28"/>
          <w:lang w:val="uk-UA"/>
        </w:rPr>
        <w:t>Черепин</w:t>
      </w:r>
      <w:proofErr w:type="spellEnd"/>
      <w:r w:rsidRPr="00783B8E">
        <w:rPr>
          <w:sz w:val="28"/>
          <w:szCs w:val="28"/>
          <w:lang w:val="uk-UA"/>
        </w:rPr>
        <w:t>», «</w:t>
      </w:r>
      <w:proofErr w:type="spellStart"/>
      <w:r w:rsidRPr="00783B8E">
        <w:rPr>
          <w:sz w:val="28"/>
          <w:szCs w:val="28"/>
          <w:lang w:val="uk-UA"/>
        </w:rPr>
        <w:t>Тетіївбуд</w:t>
      </w:r>
      <w:proofErr w:type="spellEnd"/>
      <w:r w:rsidRPr="00783B8E">
        <w:rPr>
          <w:sz w:val="28"/>
          <w:szCs w:val="28"/>
          <w:lang w:val="uk-UA"/>
        </w:rPr>
        <w:t>» ВАТ «Тетіївський завод продтоварів», ФОП «С</w:t>
      </w:r>
      <w:r>
        <w:rPr>
          <w:sz w:val="28"/>
          <w:szCs w:val="28"/>
          <w:lang w:val="uk-UA"/>
        </w:rPr>
        <w:t>іренко О.В.»,  ФОП «Бабенко І.В.»</w:t>
      </w:r>
      <w:r w:rsidRPr="00783B8E">
        <w:rPr>
          <w:sz w:val="28"/>
          <w:szCs w:val="28"/>
          <w:lang w:val="uk-UA"/>
        </w:rPr>
        <w:t xml:space="preserve"> </w:t>
      </w:r>
    </w:p>
    <w:p w:rsidR="00504D51" w:rsidRPr="007E7849" w:rsidRDefault="00504D51" w:rsidP="00504D51">
      <w:pPr>
        <w:pStyle w:val="a3"/>
        <w:ind w:firstLine="552"/>
        <w:jc w:val="both"/>
      </w:pPr>
    </w:p>
    <w:p w:rsidR="00504D51" w:rsidRDefault="00504D51" w:rsidP="00504D51">
      <w:pPr>
        <w:pStyle w:val="21"/>
        <w:rPr>
          <w:szCs w:val="28"/>
        </w:rPr>
      </w:pPr>
      <w:r w:rsidRPr="00783B8E">
        <w:rPr>
          <w:szCs w:val="28"/>
        </w:rPr>
        <w:t>На протязі навчального року було відраховано д</w:t>
      </w:r>
      <w:r>
        <w:rPr>
          <w:szCs w:val="28"/>
        </w:rPr>
        <w:t xml:space="preserve">о завершення строку </w:t>
      </w:r>
      <w:r w:rsidRPr="007E7849">
        <w:rPr>
          <w:szCs w:val="28"/>
        </w:rPr>
        <w:t>навчання 9 учнів за власним бажанням (5-держбюджет,  4-госпрозрахунок)</w:t>
      </w:r>
    </w:p>
    <w:p w:rsidR="00504D51" w:rsidRDefault="00504D51" w:rsidP="00504D51">
      <w:pPr>
        <w:pStyle w:val="21"/>
        <w:rPr>
          <w:szCs w:val="28"/>
        </w:rPr>
      </w:pPr>
    </w:p>
    <w:p w:rsidR="00504D51" w:rsidRPr="00BF0084" w:rsidRDefault="00504D51" w:rsidP="00504D5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училищі працює 2</w:t>
      </w:r>
      <w:r w:rsidRPr="008925CC">
        <w:rPr>
          <w:sz w:val="28"/>
          <w:szCs w:val="28"/>
          <w:lang w:val="uk-UA"/>
        </w:rPr>
        <w:t>8</w:t>
      </w:r>
      <w:r w:rsidRPr="00BF0084">
        <w:rPr>
          <w:sz w:val="28"/>
          <w:szCs w:val="28"/>
          <w:lang w:val="uk-UA"/>
        </w:rPr>
        <w:t xml:space="preserve"> педагогічних працівників, з них директор – 1, заступник</w:t>
      </w:r>
      <w:r>
        <w:rPr>
          <w:sz w:val="28"/>
          <w:szCs w:val="28"/>
          <w:lang w:val="uk-UA"/>
        </w:rPr>
        <w:t>ів</w:t>
      </w:r>
      <w:r w:rsidRPr="00BF0084">
        <w:rPr>
          <w:sz w:val="28"/>
          <w:szCs w:val="28"/>
          <w:lang w:val="uk-UA"/>
        </w:rPr>
        <w:t xml:space="preserve"> директора – 2, старший майстер – 1, соціальний педагог – 1, </w:t>
      </w:r>
      <w:r>
        <w:rPr>
          <w:sz w:val="28"/>
          <w:szCs w:val="28"/>
          <w:lang w:val="uk-UA"/>
        </w:rPr>
        <w:t xml:space="preserve">психолог – 1, </w:t>
      </w:r>
      <w:r w:rsidRPr="00BF0084">
        <w:rPr>
          <w:sz w:val="28"/>
          <w:szCs w:val="28"/>
          <w:lang w:val="uk-UA"/>
        </w:rPr>
        <w:t>методист – 1, викладачів</w:t>
      </w:r>
      <w:r>
        <w:rPr>
          <w:sz w:val="28"/>
          <w:szCs w:val="28"/>
          <w:lang w:val="uk-UA"/>
        </w:rPr>
        <w:t xml:space="preserve"> – 6</w:t>
      </w:r>
      <w:r w:rsidRPr="00BF0084">
        <w:rPr>
          <w:sz w:val="28"/>
          <w:szCs w:val="28"/>
          <w:lang w:val="uk-UA"/>
        </w:rPr>
        <w:t>, ке</w:t>
      </w:r>
      <w:r>
        <w:rPr>
          <w:sz w:val="28"/>
          <w:szCs w:val="28"/>
          <w:lang w:val="uk-UA"/>
        </w:rPr>
        <w:t xml:space="preserve">рівник фізичного виховання -1, керівник гуртка – 1, </w:t>
      </w:r>
      <w:r w:rsidRPr="00BF0084">
        <w:rPr>
          <w:sz w:val="28"/>
          <w:szCs w:val="28"/>
          <w:lang w:val="uk-UA"/>
        </w:rPr>
        <w:t>ма</w:t>
      </w:r>
      <w:r>
        <w:rPr>
          <w:sz w:val="28"/>
          <w:szCs w:val="28"/>
          <w:lang w:val="uk-UA"/>
        </w:rPr>
        <w:t>йстрів виробничого навчання – 13, 86</w:t>
      </w:r>
      <w:r w:rsidRPr="00BF0084">
        <w:rPr>
          <w:sz w:val="28"/>
          <w:szCs w:val="28"/>
          <w:lang w:val="uk-UA"/>
        </w:rPr>
        <w:t>% педагогічних працівників мають стаж робот</w:t>
      </w:r>
      <w:r>
        <w:rPr>
          <w:sz w:val="28"/>
          <w:szCs w:val="28"/>
          <w:lang w:val="uk-UA"/>
        </w:rPr>
        <w:t>и в училищі понад – 10 років, 22</w:t>
      </w:r>
      <w:r w:rsidRPr="00BF0084">
        <w:rPr>
          <w:sz w:val="28"/>
          <w:szCs w:val="28"/>
          <w:lang w:val="uk-UA"/>
        </w:rPr>
        <w:t xml:space="preserve"> працівники </w:t>
      </w:r>
      <w:r>
        <w:rPr>
          <w:sz w:val="28"/>
          <w:szCs w:val="28"/>
          <w:lang w:val="uk-UA"/>
        </w:rPr>
        <w:t xml:space="preserve">закінчили ВНЗ І – ІІІ рівня акредитації, 6 – І – ІІ  рівня акредитації.  </w:t>
      </w:r>
      <w:r w:rsidRPr="00BF0084">
        <w:rPr>
          <w:sz w:val="28"/>
          <w:szCs w:val="28"/>
          <w:lang w:val="uk-UA"/>
        </w:rPr>
        <w:t>.</w:t>
      </w:r>
    </w:p>
    <w:p w:rsidR="00504D51" w:rsidRDefault="00504D51" w:rsidP="00504D51">
      <w:pPr>
        <w:ind w:firstLine="708"/>
        <w:jc w:val="both"/>
        <w:rPr>
          <w:sz w:val="28"/>
          <w:szCs w:val="28"/>
          <w:lang w:val="uk-UA"/>
        </w:rPr>
      </w:pPr>
    </w:p>
    <w:p w:rsidR="00504D51" w:rsidRPr="00BF0084" w:rsidRDefault="00504D51" w:rsidP="00504D51">
      <w:pPr>
        <w:ind w:firstLine="708"/>
        <w:jc w:val="both"/>
        <w:rPr>
          <w:sz w:val="28"/>
          <w:szCs w:val="28"/>
          <w:lang w:val="uk-UA"/>
        </w:rPr>
      </w:pPr>
      <w:r w:rsidRPr="00BF0084">
        <w:rPr>
          <w:sz w:val="28"/>
          <w:szCs w:val="28"/>
          <w:lang w:val="uk-UA"/>
        </w:rPr>
        <w:t>З них мають категорію:</w:t>
      </w:r>
      <w:r>
        <w:rPr>
          <w:sz w:val="28"/>
          <w:szCs w:val="28"/>
          <w:lang w:val="uk-UA"/>
        </w:rPr>
        <w:t xml:space="preserve">                                       педагогічне звання:</w:t>
      </w:r>
    </w:p>
    <w:p w:rsidR="00504D51" w:rsidRPr="00B358D0" w:rsidRDefault="00504D51" w:rsidP="00504D51">
      <w:pPr>
        <w:ind w:firstLine="708"/>
        <w:jc w:val="both"/>
        <w:rPr>
          <w:sz w:val="28"/>
          <w:szCs w:val="28"/>
          <w:lang w:val="uk-UA"/>
        </w:rPr>
      </w:pPr>
      <w:r w:rsidRPr="00BF0084">
        <w:rPr>
          <w:sz w:val="28"/>
          <w:szCs w:val="28"/>
          <w:lang w:val="uk-UA"/>
        </w:rPr>
        <w:t>«спеціаліст вищої категорії»   - 1</w:t>
      </w:r>
      <w:r>
        <w:rPr>
          <w:sz w:val="28"/>
          <w:szCs w:val="28"/>
          <w:lang w:val="uk-UA"/>
        </w:rPr>
        <w:t xml:space="preserve">                   «майстер в/н І категорії» - 1</w:t>
      </w:r>
    </w:p>
    <w:p w:rsidR="00504D51" w:rsidRPr="00BF0084" w:rsidRDefault="00504D51" w:rsidP="00504D51">
      <w:pPr>
        <w:ind w:firstLine="708"/>
        <w:jc w:val="both"/>
        <w:rPr>
          <w:sz w:val="28"/>
          <w:szCs w:val="28"/>
          <w:lang w:val="uk-UA"/>
        </w:rPr>
      </w:pPr>
      <w:r w:rsidRPr="00BF0084">
        <w:rPr>
          <w:sz w:val="28"/>
          <w:szCs w:val="28"/>
          <w:lang w:val="uk-UA"/>
        </w:rPr>
        <w:t>«спе</w:t>
      </w:r>
      <w:r>
        <w:rPr>
          <w:sz w:val="28"/>
          <w:szCs w:val="28"/>
          <w:lang w:val="uk-UA"/>
        </w:rPr>
        <w:t>ціаліст І категорії»           - 10                 «майстер в/н ІІ категорії» - 3</w:t>
      </w:r>
    </w:p>
    <w:p w:rsidR="00504D51" w:rsidRDefault="00504D51" w:rsidP="00504D51">
      <w:pPr>
        <w:ind w:firstLine="708"/>
        <w:jc w:val="both"/>
        <w:rPr>
          <w:sz w:val="28"/>
          <w:szCs w:val="28"/>
          <w:lang w:val="uk-UA"/>
        </w:rPr>
      </w:pPr>
      <w:r w:rsidRPr="00BF0084">
        <w:rPr>
          <w:sz w:val="28"/>
          <w:szCs w:val="28"/>
          <w:lang w:val="uk-UA"/>
        </w:rPr>
        <w:t>«спеціа</w:t>
      </w:r>
      <w:r>
        <w:rPr>
          <w:sz w:val="28"/>
          <w:szCs w:val="28"/>
          <w:lang w:val="uk-UA"/>
        </w:rPr>
        <w:t>ліст ІІ категорії»          - 1</w:t>
      </w:r>
    </w:p>
    <w:p w:rsidR="00504D51" w:rsidRPr="00BF0084" w:rsidRDefault="00504D51" w:rsidP="00504D51">
      <w:pPr>
        <w:tabs>
          <w:tab w:val="left" w:pos="435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«спеціаліст»                            - 1</w:t>
      </w:r>
    </w:p>
    <w:p w:rsidR="00504D51" w:rsidRDefault="00504D51" w:rsidP="00504D51">
      <w:pPr>
        <w:rPr>
          <w:lang w:val="uk-UA"/>
        </w:rPr>
      </w:pPr>
    </w:p>
    <w:p w:rsidR="00504D51" w:rsidRDefault="00504D51" w:rsidP="00504D51">
      <w:pPr>
        <w:rPr>
          <w:lang w:val="uk-UA"/>
        </w:rPr>
      </w:pPr>
    </w:p>
    <w:p w:rsidR="002B4E7D" w:rsidRPr="008C7045" w:rsidRDefault="002B4E7D" w:rsidP="002B4E7D">
      <w:pPr>
        <w:pStyle w:val="ad"/>
        <w:rPr>
          <w:rFonts w:ascii="Times New Roman" w:hAnsi="Times New Roman"/>
          <w:sz w:val="28"/>
          <w:szCs w:val="28"/>
          <w:lang w:val="uk-UA"/>
        </w:rPr>
      </w:pPr>
    </w:p>
    <w:p w:rsidR="00F243CD" w:rsidRDefault="00F243CD" w:rsidP="00F243CD">
      <w:pPr>
        <w:rPr>
          <w:lang w:val="uk-UA"/>
        </w:rPr>
      </w:pPr>
    </w:p>
    <w:p w:rsidR="00F243CD" w:rsidRDefault="00F243CD" w:rsidP="00F243C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Pr="00B358D0">
        <w:rPr>
          <w:b/>
          <w:sz w:val="28"/>
          <w:szCs w:val="28"/>
          <w:lang w:val="uk-UA"/>
        </w:rPr>
        <w:t>. Методична</w:t>
      </w:r>
      <w:r w:rsidRPr="001C7834">
        <w:rPr>
          <w:b/>
          <w:sz w:val="28"/>
          <w:szCs w:val="28"/>
          <w:lang w:val="uk-UA"/>
        </w:rPr>
        <w:t xml:space="preserve"> робота</w:t>
      </w:r>
    </w:p>
    <w:p w:rsidR="00F243CD" w:rsidRPr="00B358D0" w:rsidRDefault="00F243CD" w:rsidP="00F243C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358D0">
        <w:rPr>
          <w:sz w:val="28"/>
          <w:szCs w:val="28"/>
          <w:lang w:val="uk-UA"/>
        </w:rPr>
        <w:t>Педагогічний колекти</w:t>
      </w:r>
      <w:r>
        <w:rPr>
          <w:sz w:val="28"/>
          <w:szCs w:val="28"/>
          <w:lang w:val="uk-UA"/>
        </w:rPr>
        <w:t>в училища протягом</w:t>
      </w:r>
      <w:r w:rsidRPr="00B358D0">
        <w:rPr>
          <w:sz w:val="28"/>
          <w:szCs w:val="28"/>
          <w:lang w:val="uk-UA"/>
        </w:rPr>
        <w:t xml:space="preserve"> останнього року працює над методичною проблемою: «Удосконалення професійної майстерності педагогів, як фактор підвищення якості професійної підготовки кваліфікованих робітників</w:t>
      </w:r>
      <w:r>
        <w:rPr>
          <w:sz w:val="28"/>
          <w:szCs w:val="28"/>
          <w:lang w:val="uk-UA"/>
        </w:rPr>
        <w:t>»</w:t>
      </w:r>
      <w:r w:rsidRPr="00B358D0">
        <w:rPr>
          <w:sz w:val="28"/>
          <w:szCs w:val="28"/>
          <w:lang w:val="uk-UA"/>
        </w:rPr>
        <w:t>.</w:t>
      </w: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Положенням про методичну роботу в професійно-технічному навчальному закладі «Про удосконалення методичної роботи в системі професійно-технічної освіти в училищі здійснювалась колективна та індивідуальна методична робота, яка використовувалась з метою вироблення єдиного підходу до вирішення певних проблем, обговорення актуальних питань організації навчально-виховного процесу, аналізу результатів колективної діяльності, вивчення і поширення педагогічного досвіду, науково-технічної та педагогічної інформації.</w:t>
      </w: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навчального року, відповідно о плану роботи, проводились засідання педагогічної ради, на яких розглядались наступні питання: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Основні завдання</w:t>
      </w:r>
      <w:r>
        <w:rPr>
          <w:sz w:val="28"/>
          <w:szCs w:val="28"/>
          <w:lang w:val="uk-UA"/>
        </w:rPr>
        <w:t xml:space="preserve"> педагогічного колективу на 2016</w:t>
      </w:r>
      <w:r w:rsidRPr="00D85474">
        <w:rPr>
          <w:sz w:val="28"/>
          <w:szCs w:val="28"/>
          <w:lang w:val="uk-UA"/>
        </w:rPr>
        <w:t xml:space="preserve">-2017 </w:t>
      </w:r>
      <w:proofErr w:type="spellStart"/>
      <w:r w:rsidRPr="00D85474">
        <w:rPr>
          <w:sz w:val="28"/>
          <w:szCs w:val="28"/>
          <w:lang w:val="uk-UA"/>
        </w:rPr>
        <w:t>н.р</w:t>
      </w:r>
      <w:proofErr w:type="spellEnd"/>
      <w:r w:rsidRPr="00D85474">
        <w:rPr>
          <w:sz w:val="28"/>
          <w:szCs w:val="28"/>
          <w:lang w:val="uk-UA"/>
        </w:rPr>
        <w:t>.;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Обговорення річ</w:t>
      </w:r>
      <w:r w:rsidR="00586B88">
        <w:rPr>
          <w:sz w:val="28"/>
          <w:szCs w:val="28"/>
          <w:lang w:val="uk-UA"/>
        </w:rPr>
        <w:t>ного плану роботи училища на 2016-2017 навчальний рік</w:t>
      </w:r>
      <w:r w:rsidRPr="00D85474">
        <w:rPr>
          <w:sz w:val="28"/>
          <w:szCs w:val="28"/>
          <w:lang w:val="uk-UA"/>
        </w:rPr>
        <w:t>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 xml:space="preserve">Працевлаштування випускників 2015-2016 </w:t>
      </w:r>
      <w:proofErr w:type="spellStart"/>
      <w:r w:rsidRPr="00D85474">
        <w:rPr>
          <w:sz w:val="28"/>
          <w:szCs w:val="28"/>
          <w:lang w:val="uk-UA"/>
        </w:rPr>
        <w:t>н.р</w:t>
      </w:r>
      <w:proofErr w:type="spellEnd"/>
      <w:r w:rsidRPr="00D85474">
        <w:rPr>
          <w:sz w:val="28"/>
          <w:szCs w:val="28"/>
          <w:lang w:val="uk-UA"/>
        </w:rPr>
        <w:t>.;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Затвердження плану роботи бібліотеки;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Про організацію роботи з охорони праці в училищі;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lastRenderedPageBreak/>
        <w:t>Про стан адаптації учнів в умовах навчання в училищі. Роль класних керівників щодо співпраці сім</w:t>
      </w:r>
      <w:r w:rsidRPr="00D85474">
        <w:rPr>
          <w:sz w:val="28"/>
          <w:szCs w:val="28"/>
        </w:rPr>
        <w:t>’</w:t>
      </w:r>
      <w:r w:rsidRPr="00D85474">
        <w:rPr>
          <w:sz w:val="28"/>
          <w:szCs w:val="28"/>
          <w:lang w:val="uk-UA"/>
        </w:rPr>
        <w:t>ї  та училища у вихованні учня;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Обговорення та погодження Правил прийому до Державного навчального закладу «Тетіївське професійно-технічне училище» на 2017/2018 навчальний рік;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Стан підготовки училища до проведення випускної виробничої практики;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Про допуск учнів ІІ курсу до державної кваліфікаційної атестації;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Стан викладання теоретичних дисциплін з професії «Лицювальник-плиточник». Визначення шляхів поліпшення якості та результативності навчання;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Аналізу стану роботи методичної комісії майстрів виробничого навчання;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 xml:space="preserve">Аналіз результативності навчально-виховного процесу за підсумками 2016-2017 </w:t>
      </w:r>
      <w:proofErr w:type="spellStart"/>
      <w:r w:rsidRPr="00D85474">
        <w:rPr>
          <w:sz w:val="28"/>
          <w:szCs w:val="28"/>
          <w:lang w:val="uk-UA"/>
        </w:rPr>
        <w:t>н.р</w:t>
      </w:r>
      <w:proofErr w:type="spellEnd"/>
      <w:r w:rsidRPr="00D85474">
        <w:rPr>
          <w:sz w:val="28"/>
          <w:szCs w:val="28"/>
          <w:lang w:val="uk-UA"/>
        </w:rPr>
        <w:t>.;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Аналіз стану роботи методичної комісії викладачів спеціальних дисциплін;</w:t>
      </w:r>
    </w:p>
    <w:p w:rsidR="00F243CD" w:rsidRPr="00D85474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Про перевід учнів на наступний курс навчання;</w:t>
      </w:r>
    </w:p>
    <w:p w:rsidR="00F243CD" w:rsidRPr="00DC4076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D85474">
        <w:rPr>
          <w:sz w:val="28"/>
          <w:szCs w:val="28"/>
          <w:lang w:val="uk-UA"/>
        </w:rPr>
        <w:t>Ознайомлення педагогічних працівників із попереднім педагогічним</w:t>
      </w:r>
      <w:r>
        <w:rPr>
          <w:sz w:val="28"/>
          <w:szCs w:val="28"/>
          <w:lang w:val="uk-UA"/>
        </w:rPr>
        <w:t xml:space="preserve"> </w:t>
      </w:r>
      <w:r w:rsidRPr="00252363">
        <w:rPr>
          <w:sz w:val="28"/>
          <w:szCs w:val="28"/>
          <w:lang w:val="uk-UA"/>
        </w:rPr>
        <w:t>навантаженням на 2017</w:t>
      </w:r>
      <w:r>
        <w:rPr>
          <w:sz w:val="28"/>
          <w:szCs w:val="28"/>
          <w:lang w:val="uk-UA"/>
        </w:rPr>
        <w:t xml:space="preserve">/2018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протязі навчального року працювали дві методичні комісії – викладачів спеціальних дисциплін, майстрів виробничого навчання та методичне об’єднання класних керівників, які розробляли та обговорювали питання удосконалення змісту, організації методики, навчання і виховання учнів.</w:t>
      </w: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</w:p>
    <w:tbl>
      <w:tblPr>
        <w:tblStyle w:val="af2"/>
        <w:tblW w:w="10666" w:type="dxa"/>
        <w:tblInd w:w="-459" w:type="dxa"/>
        <w:tblLook w:val="04A0" w:firstRow="1" w:lastRow="0" w:firstColumn="1" w:lastColumn="0" w:noHBand="0" w:noVBand="1"/>
      </w:tblPr>
      <w:tblGrid>
        <w:gridCol w:w="4678"/>
        <w:gridCol w:w="3827"/>
        <w:gridCol w:w="2161"/>
      </w:tblGrid>
      <w:tr w:rsidR="00F243CD" w:rsidRPr="00DC4076" w:rsidTr="00586B88">
        <w:tc>
          <w:tcPr>
            <w:tcW w:w="4678" w:type="dxa"/>
          </w:tcPr>
          <w:p w:rsidR="00F243CD" w:rsidRPr="00DC4076" w:rsidRDefault="00F243CD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DC4076">
              <w:rPr>
                <w:sz w:val="28"/>
                <w:szCs w:val="28"/>
                <w:lang w:val="uk-UA"/>
              </w:rPr>
              <w:t>Назва методичної комісії</w:t>
            </w:r>
          </w:p>
        </w:tc>
        <w:tc>
          <w:tcPr>
            <w:tcW w:w="3827" w:type="dxa"/>
          </w:tcPr>
          <w:p w:rsidR="00F243CD" w:rsidRPr="00DC4076" w:rsidRDefault="00F243CD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методичної комісії</w:t>
            </w:r>
          </w:p>
        </w:tc>
        <w:tc>
          <w:tcPr>
            <w:tcW w:w="2161" w:type="dxa"/>
          </w:tcPr>
          <w:p w:rsidR="00F243CD" w:rsidRPr="00DC4076" w:rsidRDefault="00F243CD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засідань за навчальний рік</w:t>
            </w:r>
          </w:p>
        </w:tc>
      </w:tr>
      <w:tr w:rsidR="00F243CD" w:rsidRPr="00DC4076" w:rsidTr="00586B88">
        <w:tc>
          <w:tcPr>
            <w:tcW w:w="4678" w:type="dxa"/>
          </w:tcPr>
          <w:p w:rsidR="00F243CD" w:rsidRPr="00DC4076" w:rsidRDefault="00F243CD" w:rsidP="00586B88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Майстрів виробничого навчання </w:t>
            </w:r>
          </w:p>
        </w:tc>
        <w:tc>
          <w:tcPr>
            <w:tcW w:w="3827" w:type="dxa"/>
          </w:tcPr>
          <w:p w:rsidR="00F243CD" w:rsidRPr="00DC4076" w:rsidRDefault="00F243CD" w:rsidP="00586B8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Швець Михайло Андрійович</w:t>
            </w:r>
          </w:p>
        </w:tc>
        <w:tc>
          <w:tcPr>
            <w:tcW w:w="2161" w:type="dxa"/>
          </w:tcPr>
          <w:p w:rsidR="00F243CD" w:rsidRPr="00DC4076" w:rsidRDefault="00F243CD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F243CD" w:rsidRPr="00DC4076" w:rsidTr="00586B88">
        <w:tc>
          <w:tcPr>
            <w:tcW w:w="4678" w:type="dxa"/>
          </w:tcPr>
          <w:p w:rsidR="00F243CD" w:rsidRPr="00DC4076" w:rsidRDefault="00F243CD" w:rsidP="00586B88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Викладачів спеціальних дисциплін</w:t>
            </w:r>
          </w:p>
        </w:tc>
        <w:tc>
          <w:tcPr>
            <w:tcW w:w="3827" w:type="dxa"/>
          </w:tcPr>
          <w:p w:rsidR="00F243CD" w:rsidRPr="00DC4076" w:rsidRDefault="00F243CD" w:rsidP="00586B88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Попруга Олена Валентинівна</w:t>
            </w:r>
          </w:p>
        </w:tc>
        <w:tc>
          <w:tcPr>
            <w:tcW w:w="2161" w:type="dxa"/>
          </w:tcPr>
          <w:p w:rsidR="00F243CD" w:rsidRPr="00DC4076" w:rsidRDefault="00F243CD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F243CD" w:rsidRPr="00DC4076" w:rsidTr="00586B88">
        <w:tc>
          <w:tcPr>
            <w:tcW w:w="4678" w:type="dxa"/>
          </w:tcPr>
          <w:p w:rsidR="00F243CD" w:rsidRPr="00DC4076" w:rsidRDefault="00F243CD" w:rsidP="00586B88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Методичне об’єднання класних керівників  </w:t>
            </w:r>
          </w:p>
        </w:tc>
        <w:tc>
          <w:tcPr>
            <w:tcW w:w="3827" w:type="dxa"/>
          </w:tcPr>
          <w:p w:rsidR="00F243CD" w:rsidRPr="00DC4076" w:rsidRDefault="00F243CD" w:rsidP="00586B88">
            <w:pPr>
              <w:spacing w:after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Чумак Алла Вікторівна</w:t>
            </w:r>
          </w:p>
        </w:tc>
        <w:tc>
          <w:tcPr>
            <w:tcW w:w="2161" w:type="dxa"/>
          </w:tcPr>
          <w:p w:rsidR="00F243CD" w:rsidRPr="00DC4076" w:rsidRDefault="00F243CD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</w:tbl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планах роботи методичних комісій було передбачено розробку, розгляд робочої навчально-програмної документації, її аналіз, внесення коректив у навчальні програми, робочі плани, поурочно тематичні плани. Проводилась робота з комплексно-методичного забезпечення навчально-виробничого процесу засобами навчання, розробки методичних рекомендацій ефективного використання дидактичних матеріалів, поліпшення викладання окремих навчальних дисциплін.</w:t>
      </w: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Найважливішим напрямком діяльності методичних комісій стало підвищення якості навчально-виховної роботи. Реалізовуючи його, методичні комісії проводили роботу з аналізу знань, умінь і навичок учнів, що допомагало визначити ефективність методів і засобів  навчання, розробити і здійснити заходи щодо їх вдосконалення. В основу аналізу було покладено – виявлення дійсних результатів навчання, обсяг основних відомостей, понять, правил засвоєних учнями, відповідність їх вимогам програми; розуміння вивченого навчального матеріалу, уміння використовувати знання і навички на практиці. Робота ця </w:t>
      </w:r>
      <w:r>
        <w:rPr>
          <w:sz w:val="28"/>
          <w:szCs w:val="28"/>
          <w:lang w:val="uk-UA"/>
        </w:rPr>
        <w:lastRenderedPageBreak/>
        <w:t>проводилась під час відвідування  членами методичних комісій уроків теоретичного і виробничого навчання, виховних заходів.</w:t>
      </w:r>
    </w:p>
    <w:p w:rsidR="00F243CD" w:rsidRPr="008925CC" w:rsidRDefault="00F243CD" w:rsidP="00F243CD">
      <w:pPr>
        <w:ind w:firstLine="708"/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На засіданнях методичних та методичного об’єднання виступали з доповідями: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spacing w:after="120"/>
        <w:ind w:left="1066" w:hanging="357"/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«Шляхи підвищення ефективності уроків виробничого навчання»;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spacing w:after="120"/>
        <w:ind w:left="1066" w:hanging="357"/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«Виховання правосвідомості майбутніх робітників на уроках виробничого навчання»;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«Шляхи удосконалення самостійної роботи учнів на уроках виробничого навчання»;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spacing w:after="120"/>
        <w:ind w:left="1066" w:hanging="357"/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«Інноваційні форми професійно-практичної підготовки у навчально-виробничому процесі по підготовці учнів з професії «Тракторист-машиніст с/г виробництва (категорія «А1», «А2», «В1», «В3»), слюсар з ремонту с/г машин та устаткування»»;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«Шляхи удосконалення форм і методів навчання та виховання учнів в процесі викладання спецдисциплін при підготовці  слюсарів з ремонту с/г машин та устаткування»;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«Інтегрований урок, як засіб досягнення  цілісної системи знань учнів»;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«Педагогічні вимоги до сучасного уроку».</w:t>
      </w:r>
    </w:p>
    <w:p w:rsidR="00F243CD" w:rsidRPr="008925CC" w:rsidRDefault="00F243CD" w:rsidP="00F243CD">
      <w:pPr>
        <w:ind w:left="708"/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Проведено відкриті уроки:</w:t>
      </w:r>
    </w:p>
    <w:p w:rsidR="00F243CD" w:rsidRPr="008925CC" w:rsidRDefault="00F243CD" w:rsidP="00F243CD">
      <w:pPr>
        <w:jc w:val="both"/>
        <w:rPr>
          <w:sz w:val="28"/>
          <w:szCs w:val="28"/>
          <w:u w:val="single"/>
          <w:lang w:val="uk-UA"/>
        </w:rPr>
      </w:pPr>
      <w:r w:rsidRPr="008925CC">
        <w:rPr>
          <w:sz w:val="28"/>
          <w:szCs w:val="28"/>
          <w:u w:val="single"/>
          <w:lang w:val="uk-UA"/>
        </w:rPr>
        <w:t>з спеціальних дисциплін: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u w:val="single"/>
          <w:lang w:val="uk-UA"/>
        </w:rPr>
      </w:pPr>
      <w:r w:rsidRPr="008925CC">
        <w:rPr>
          <w:sz w:val="28"/>
          <w:szCs w:val="28"/>
          <w:lang w:val="uk-UA"/>
        </w:rPr>
        <w:t>предмет «Трактори» (викладач Ратушний О.П.);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u w:val="single"/>
          <w:lang w:val="uk-UA"/>
        </w:rPr>
      </w:pPr>
      <w:r w:rsidRPr="008925CC">
        <w:rPr>
          <w:sz w:val="28"/>
          <w:szCs w:val="28"/>
          <w:lang w:val="uk-UA"/>
        </w:rPr>
        <w:t>предмет «Матеріалознавство» (викладач Швидка О.В.);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предмет «Технологія кам’яних робіт» (викладач Швець М.А.);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предмет «Фізична культура» (викладач Поліщук В.А.);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 xml:space="preserve">предмет «Технологія лицювальних та плиткових робіт» (викладач </w:t>
      </w:r>
      <w:proofErr w:type="spellStart"/>
      <w:r w:rsidRPr="008925CC">
        <w:rPr>
          <w:sz w:val="28"/>
          <w:szCs w:val="28"/>
          <w:lang w:val="uk-UA"/>
        </w:rPr>
        <w:t>Ящук</w:t>
      </w:r>
      <w:proofErr w:type="spellEnd"/>
      <w:r w:rsidRPr="008925CC">
        <w:rPr>
          <w:sz w:val="28"/>
          <w:szCs w:val="28"/>
          <w:lang w:val="uk-UA"/>
        </w:rPr>
        <w:t xml:space="preserve"> О.А.).</w:t>
      </w:r>
    </w:p>
    <w:p w:rsidR="00F243CD" w:rsidRPr="008925CC" w:rsidRDefault="00F243CD" w:rsidP="00F243CD">
      <w:pPr>
        <w:jc w:val="both"/>
        <w:rPr>
          <w:sz w:val="28"/>
          <w:szCs w:val="28"/>
          <w:u w:val="single"/>
          <w:lang w:val="uk-UA"/>
        </w:rPr>
      </w:pPr>
      <w:r w:rsidRPr="008925CC">
        <w:rPr>
          <w:sz w:val="28"/>
          <w:szCs w:val="28"/>
          <w:u w:val="single"/>
          <w:lang w:val="uk-UA"/>
        </w:rPr>
        <w:t>з виробничого навчання: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за професією «Швачка, кравець» (майстер в/н Попруга О.В.), (майстер в/н Лошак Л.І.);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 xml:space="preserve">за професією «Муляр, штукатур, лицювальник-плиточник» (майстер в/н </w:t>
      </w:r>
      <w:proofErr w:type="spellStart"/>
      <w:r w:rsidRPr="008925CC">
        <w:rPr>
          <w:sz w:val="28"/>
          <w:szCs w:val="28"/>
          <w:lang w:val="uk-UA"/>
        </w:rPr>
        <w:t>Ящук</w:t>
      </w:r>
      <w:proofErr w:type="spellEnd"/>
      <w:r w:rsidRPr="008925CC">
        <w:rPr>
          <w:sz w:val="28"/>
          <w:szCs w:val="28"/>
          <w:lang w:val="uk-UA"/>
        </w:rPr>
        <w:t xml:space="preserve"> О.А.), (майстер в/н </w:t>
      </w:r>
      <w:proofErr w:type="spellStart"/>
      <w:r w:rsidRPr="008925CC">
        <w:rPr>
          <w:sz w:val="28"/>
          <w:szCs w:val="28"/>
          <w:lang w:val="uk-UA"/>
        </w:rPr>
        <w:t>Ящук</w:t>
      </w:r>
      <w:proofErr w:type="spellEnd"/>
      <w:r w:rsidRPr="008925CC">
        <w:rPr>
          <w:sz w:val="28"/>
          <w:szCs w:val="28"/>
          <w:lang w:val="uk-UA"/>
        </w:rPr>
        <w:t xml:space="preserve"> С.А.);</w:t>
      </w:r>
    </w:p>
    <w:p w:rsidR="00F243CD" w:rsidRPr="008925CC" w:rsidRDefault="00F243CD" w:rsidP="00F243CD">
      <w:pPr>
        <w:pStyle w:val="ae"/>
        <w:numPr>
          <w:ilvl w:val="0"/>
          <w:numId w:val="49"/>
        </w:numPr>
        <w:jc w:val="both"/>
        <w:rPr>
          <w:sz w:val="28"/>
          <w:szCs w:val="28"/>
          <w:lang w:val="uk-UA"/>
        </w:rPr>
      </w:pPr>
      <w:r w:rsidRPr="008925CC">
        <w:rPr>
          <w:sz w:val="28"/>
          <w:szCs w:val="28"/>
          <w:lang w:val="uk-UA"/>
        </w:rPr>
        <w:t>за професією «Тракторист-машиніст с/г виробництва (категорія «А1», «А2», «В1», «В3»), слюсар з ремонту с/г машин та устаткування» (майстер в/н Коваленко М.П.), (майстер в/н Мельничук В.М.).</w:t>
      </w: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підвищення рівня навчально-виховного процесу  в училищі було проведено в лютому місяці місячник методичної роботи. За цей період заслухано:</w:t>
      </w:r>
    </w:p>
    <w:p w:rsidR="00F243CD" w:rsidRDefault="00F243CD" w:rsidP="00F243CD">
      <w:p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звіт голови  методичної  комісії  майстрів  виробничого  навчання Швеця М.А.;</w:t>
      </w:r>
    </w:p>
    <w:p w:rsidR="00F243CD" w:rsidRDefault="00F243CD" w:rsidP="00F243CD">
      <w:p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звіт викладача спеціальних дисциплін Ратушного О.П. проведено відкриті уроки з предметів:</w:t>
      </w: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 «Технологія лицювальних та плиткових робіт» (викладач </w:t>
      </w:r>
      <w:proofErr w:type="spellStart"/>
      <w:r>
        <w:rPr>
          <w:sz w:val="28"/>
          <w:szCs w:val="28"/>
          <w:lang w:val="uk-UA"/>
        </w:rPr>
        <w:t>Ящук</w:t>
      </w:r>
      <w:proofErr w:type="spellEnd"/>
      <w:r>
        <w:rPr>
          <w:sz w:val="28"/>
          <w:szCs w:val="28"/>
          <w:lang w:val="uk-UA"/>
        </w:rPr>
        <w:t xml:space="preserve"> О.А.);</w:t>
      </w:r>
    </w:p>
    <w:p w:rsidR="00F243CD" w:rsidRDefault="00F243CD" w:rsidP="00F243CD">
      <w:p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«Вивчення та освоєння прийомів із проведення ремонту трактора агрегатним методом, заміна  коробки  передач» (майстер в/н Мельничук В.М.);</w:t>
      </w:r>
    </w:p>
    <w:p w:rsidR="00F243CD" w:rsidRDefault="00F243CD" w:rsidP="00F243CD">
      <w:p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«Бухгалтерський облік» (викладач Бойко В.І.);</w:t>
      </w:r>
    </w:p>
    <w:p w:rsidR="00F243CD" w:rsidRDefault="00F243CD" w:rsidP="00F243CD">
      <w:p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«Сільськогосподарські машини» (викладач Ратушний О.П.);</w:t>
      </w:r>
    </w:p>
    <w:p w:rsidR="00F243CD" w:rsidRDefault="00F243CD" w:rsidP="00F243CD">
      <w:pPr>
        <w:ind w:left="993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Виховна година «Ми патріоти України (класний керівник Швець М.А.).</w:t>
      </w: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На засіданнях методичних комісій майстрів виробничого навчання, викладачів спеціальних дисциплін спільно з бібліотекою було організовано виставку творчих напрацювань викладачів, майстрів виробничого навчання (творчі роботи, тематичні папки, </w:t>
      </w:r>
      <w:proofErr w:type="spellStart"/>
      <w:r>
        <w:rPr>
          <w:sz w:val="28"/>
          <w:szCs w:val="28"/>
          <w:lang w:val="uk-UA"/>
        </w:rPr>
        <w:t>роздатковий</w:t>
      </w:r>
      <w:proofErr w:type="spellEnd"/>
      <w:r>
        <w:rPr>
          <w:sz w:val="28"/>
          <w:szCs w:val="28"/>
          <w:lang w:val="uk-UA"/>
        </w:rPr>
        <w:t xml:space="preserve"> матеріал, саморобні навчальні посібники).</w:t>
      </w: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місячника проведено спортивні змагання з силової підготовки, конкурс професійної майстерності серед учнів за професією «Муляр».</w:t>
      </w: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2016/2017 навчальному році по всіх  робітничих професіях навчальний процес здійснювався згідно затверджених навчальних планів. По ліцензованих професіях всі дисципліни забезпечені навчальними програмами та методичними матеріалами. </w:t>
      </w:r>
    </w:p>
    <w:p w:rsidR="00F243CD" w:rsidRDefault="00F243CD" w:rsidP="00F243C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Результати атестації педагогічних працівників у 2016-2017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 стосовно присвоєння і підтвердження категорій: всього атестувалося 4 викладачі, 1 майстер виробничого навчання. Присвоєно кваліфікаційну категорію  «спеціаліст І категорії» - 1, підтверджено кваліфікаційну категорію «спеціаліст І категорії» - 2, присвоєно педагогічне звання « майстер виробничого навчання ІІ категорії» - 1, підтверджено 12 тарифний розряд  - 1 майстру виробничого навчання.</w:t>
      </w:r>
    </w:p>
    <w:p w:rsidR="00F243CD" w:rsidRPr="00783B8E" w:rsidRDefault="00F243CD" w:rsidP="00F243CD">
      <w:pPr>
        <w:pStyle w:val="21"/>
        <w:jc w:val="center"/>
        <w:rPr>
          <w:szCs w:val="28"/>
        </w:rPr>
      </w:pPr>
    </w:p>
    <w:p w:rsidR="00F243CD" w:rsidRDefault="00F243CD" w:rsidP="002B4E7D">
      <w:pPr>
        <w:widowControl w:val="0"/>
        <w:jc w:val="center"/>
        <w:rPr>
          <w:b/>
          <w:bCs/>
          <w:sz w:val="28"/>
          <w:szCs w:val="28"/>
          <w:lang w:val="uk-UA"/>
        </w:rPr>
      </w:pPr>
    </w:p>
    <w:p w:rsidR="00BD4890" w:rsidRPr="00DC0284" w:rsidRDefault="002B4E7D" w:rsidP="00BD4890">
      <w:pPr>
        <w:ind w:left="399"/>
        <w:jc w:val="both"/>
        <w:rPr>
          <w:b/>
          <w:sz w:val="28"/>
          <w:szCs w:val="28"/>
          <w:lang w:val="uk-UA"/>
        </w:rPr>
      </w:pPr>
      <w:r w:rsidRPr="003B5A65">
        <w:rPr>
          <w:b/>
          <w:lang w:val="uk-UA"/>
        </w:rPr>
        <w:t xml:space="preserve">         </w:t>
      </w:r>
      <w:r>
        <w:rPr>
          <w:b/>
          <w:lang w:val="uk-UA"/>
        </w:rPr>
        <w:t xml:space="preserve">                   </w:t>
      </w:r>
      <w:r w:rsidR="00BD4890">
        <w:rPr>
          <w:b/>
          <w:sz w:val="28"/>
          <w:szCs w:val="28"/>
          <w:lang w:val="uk-UA"/>
        </w:rPr>
        <w:t xml:space="preserve">                               4. Виховна робота</w:t>
      </w:r>
    </w:p>
    <w:p w:rsidR="00BD4890" w:rsidRDefault="00BD4890" w:rsidP="00BD4890">
      <w:pPr>
        <w:ind w:left="3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 основу  системи виховної роботи в училищі покладено ідеї гуманізму. Мета виховної системи училища – розвиток компетентної , свідомої особистості  з громадською позицією, здатною до самореалізації.</w:t>
      </w:r>
    </w:p>
    <w:p w:rsidR="00BD4890" w:rsidRDefault="00BD4890" w:rsidP="00BD4890">
      <w:pPr>
        <w:ind w:left="3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Виховання починається з родини, а отже родина та училище є головним</w:t>
      </w:r>
    </w:p>
    <w:p w:rsidR="00BD4890" w:rsidRDefault="00BD4890" w:rsidP="00BD48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чинником  виховного процесу.</w:t>
      </w:r>
    </w:p>
    <w:p w:rsidR="00BD4890" w:rsidRDefault="00BD4890" w:rsidP="00BD48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Виховна  робота  будується на основі </w:t>
      </w:r>
      <w:proofErr w:type="spellStart"/>
      <w:r w:rsidRPr="000E4E85">
        <w:rPr>
          <w:sz w:val="28"/>
          <w:szCs w:val="28"/>
          <w:lang w:val="uk-UA"/>
        </w:rPr>
        <w:t>особистіс</w:t>
      </w:r>
      <w:r>
        <w:rPr>
          <w:sz w:val="28"/>
          <w:szCs w:val="28"/>
          <w:lang w:val="uk-UA"/>
        </w:rPr>
        <w:t>н</w:t>
      </w:r>
      <w:r w:rsidRPr="000E4E85">
        <w:rPr>
          <w:sz w:val="28"/>
          <w:szCs w:val="28"/>
          <w:lang w:val="uk-UA"/>
        </w:rPr>
        <w:t>о</w:t>
      </w:r>
      <w:proofErr w:type="spellEnd"/>
      <w:r w:rsidRPr="000E4E85">
        <w:rPr>
          <w:sz w:val="28"/>
          <w:szCs w:val="28"/>
          <w:lang w:val="uk-UA"/>
        </w:rPr>
        <w:t xml:space="preserve">  орієнтованого, що передбачає методологічну орієнтацію, яка забезпечує процеси самоп</w:t>
      </w:r>
      <w:r>
        <w:rPr>
          <w:sz w:val="28"/>
          <w:szCs w:val="28"/>
          <w:lang w:val="uk-UA"/>
        </w:rPr>
        <w:t xml:space="preserve">ізнання, самовдосконалення учня, </w:t>
      </w:r>
      <w:r w:rsidRPr="00815461">
        <w:rPr>
          <w:sz w:val="28"/>
          <w:szCs w:val="28"/>
          <w:lang w:val="uk-UA"/>
        </w:rPr>
        <w:t>на засадах загальнолюдських цінностей і проводиться планово,</w:t>
      </w:r>
      <w:r>
        <w:rPr>
          <w:sz w:val="28"/>
          <w:szCs w:val="28"/>
          <w:lang w:val="uk-UA"/>
        </w:rPr>
        <w:t xml:space="preserve"> з урахуванням специфіки роботи училища</w:t>
      </w:r>
      <w:r w:rsidRPr="00815461">
        <w:rPr>
          <w:sz w:val="28"/>
          <w:szCs w:val="28"/>
          <w:lang w:val="uk-UA"/>
        </w:rPr>
        <w:t>.</w:t>
      </w:r>
    </w:p>
    <w:p w:rsidR="00BD4890" w:rsidRPr="00815461" w:rsidRDefault="00BD4890" w:rsidP="00BD4890">
      <w:pPr>
        <w:tabs>
          <w:tab w:val="num" w:pos="-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815461">
        <w:rPr>
          <w:sz w:val="28"/>
          <w:szCs w:val="28"/>
          <w:lang w:val="uk-UA"/>
        </w:rPr>
        <w:t>Систему плану</w:t>
      </w:r>
      <w:r>
        <w:rPr>
          <w:sz w:val="28"/>
          <w:szCs w:val="28"/>
          <w:lang w:val="uk-UA"/>
        </w:rPr>
        <w:t xml:space="preserve">вання виховної роботи  в училищі </w:t>
      </w:r>
      <w:r w:rsidRPr="00815461">
        <w:rPr>
          <w:sz w:val="28"/>
          <w:szCs w:val="28"/>
          <w:lang w:val="uk-UA"/>
        </w:rPr>
        <w:t xml:space="preserve"> складають плани роботи:</w:t>
      </w:r>
      <w:r>
        <w:rPr>
          <w:sz w:val="28"/>
          <w:szCs w:val="28"/>
          <w:lang w:val="uk-UA"/>
        </w:rPr>
        <w:t xml:space="preserve"> </w:t>
      </w:r>
      <w:r w:rsidRPr="00815461">
        <w:rPr>
          <w:sz w:val="28"/>
          <w:szCs w:val="28"/>
          <w:lang w:val="uk-UA"/>
        </w:rPr>
        <w:t>керівника групи;</w:t>
      </w:r>
      <w:r>
        <w:rPr>
          <w:sz w:val="28"/>
          <w:szCs w:val="28"/>
          <w:lang w:val="uk-UA"/>
        </w:rPr>
        <w:t xml:space="preserve"> соціального педаго</w:t>
      </w:r>
      <w:r w:rsidRPr="00815461">
        <w:rPr>
          <w:sz w:val="28"/>
          <w:szCs w:val="28"/>
          <w:lang w:val="uk-UA"/>
        </w:rPr>
        <w:t>га;</w:t>
      </w:r>
      <w:r>
        <w:rPr>
          <w:sz w:val="28"/>
          <w:szCs w:val="28"/>
          <w:lang w:val="uk-UA"/>
        </w:rPr>
        <w:t xml:space="preserve">    </w:t>
      </w:r>
      <w:r w:rsidRPr="00815461">
        <w:rPr>
          <w:sz w:val="28"/>
          <w:szCs w:val="28"/>
          <w:lang w:val="uk-UA"/>
        </w:rPr>
        <w:t>методичного об'єдн</w:t>
      </w:r>
      <w:r>
        <w:rPr>
          <w:sz w:val="28"/>
          <w:szCs w:val="28"/>
          <w:lang w:val="uk-UA"/>
        </w:rPr>
        <w:t>ання класних керівників</w:t>
      </w:r>
      <w:r w:rsidRPr="00815461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бібліотеки, учнівського самоврядування</w:t>
      </w:r>
      <w:r w:rsidRPr="00815461">
        <w:rPr>
          <w:sz w:val="28"/>
          <w:szCs w:val="28"/>
          <w:lang w:val="uk-UA"/>
        </w:rPr>
        <w:t>.</w:t>
      </w:r>
    </w:p>
    <w:p w:rsidR="00BD4890" w:rsidRDefault="00BD4890" w:rsidP="00BD4890">
      <w:pPr>
        <w:ind w:firstLine="741"/>
        <w:jc w:val="both"/>
        <w:rPr>
          <w:sz w:val="28"/>
          <w:szCs w:val="28"/>
          <w:lang w:val="uk-UA"/>
        </w:rPr>
      </w:pPr>
      <w:r w:rsidRPr="00815461">
        <w:rPr>
          <w:sz w:val="28"/>
          <w:szCs w:val="28"/>
          <w:lang w:val="uk-UA"/>
        </w:rPr>
        <w:t xml:space="preserve">Ефективності виховної роботи </w:t>
      </w:r>
      <w:r>
        <w:rPr>
          <w:sz w:val="28"/>
          <w:szCs w:val="28"/>
          <w:lang w:val="uk-UA"/>
        </w:rPr>
        <w:t xml:space="preserve">особливо сприяє </w:t>
      </w:r>
      <w:r w:rsidRPr="00815461">
        <w:rPr>
          <w:sz w:val="28"/>
          <w:szCs w:val="28"/>
          <w:lang w:val="uk-UA"/>
        </w:rPr>
        <w:t xml:space="preserve"> мето</w:t>
      </w:r>
      <w:r>
        <w:rPr>
          <w:sz w:val="28"/>
          <w:szCs w:val="28"/>
          <w:lang w:val="uk-UA"/>
        </w:rPr>
        <w:t>дичне об'єднання класних керівників</w:t>
      </w:r>
      <w:r w:rsidRPr="00815461">
        <w:rPr>
          <w:sz w:val="28"/>
          <w:szCs w:val="28"/>
          <w:lang w:val="uk-UA"/>
        </w:rPr>
        <w:t xml:space="preserve">, яке здійснює важливу </w:t>
      </w:r>
      <w:proofErr w:type="spellStart"/>
      <w:r w:rsidRPr="00815461">
        <w:rPr>
          <w:sz w:val="28"/>
          <w:szCs w:val="28"/>
          <w:lang w:val="uk-UA"/>
        </w:rPr>
        <w:t>організаторсько</w:t>
      </w:r>
      <w:proofErr w:type="spellEnd"/>
      <w:r w:rsidRPr="00815461">
        <w:rPr>
          <w:sz w:val="28"/>
          <w:szCs w:val="28"/>
          <w:lang w:val="uk-UA"/>
        </w:rPr>
        <w:t xml:space="preserve"> – методичну ланку виховної робот</w:t>
      </w:r>
      <w:r>
        <w:rPr>
          <w:sz w:val="28"/>
          <w:szCs w:val="28"/>
          <w:lang w:val="uk-UA"/>
        </w:rPr>
        <w:t>и. Класні керівники</w:t>
      </w:r>
      <w:r w:rsidRPr="00815461">
        <w:rPr>
          <w:sz w:val="28"/>
          <w:szCs w:val="28"/>
          <w:lang w:val="uk-UA"/>
        </w:rPr>
        <w:t xml:space="preserve"> проводять щотижневі виховні години та планові відкриті виховні години, а також продовжують працювати над створенням методичних роз</w:t>
      </w:r>
      <w:r>
        <w:rPr>
          <w:sz w:val="28"/>
          <w:szCs w:val="28"/>
          <w:lang w:val="uk-UA"/>
        </w:rPr>
        <w:t>робок, яких нараховується більше ста</w:t>
      </w:r>
      <w:r w:rsidRPr="00815461">
        <w:rPr>
          <w:sz w:val="28"/>
          <w:szCs w:val="28"/>
          <w:lang w:val="uk-UA"/>
        </w:rPr>
        <w:t xml:space="preserve"> і які в подальшому є допоміжним матеріалом для проведення виховних годин</w:t>
      </w:r>
      <w:r w:rsidRPr="00586B88">
        <w:rPr>
          <w:sz w:val="28"/>
          <w:szCs w:val="28"/>
          <w:lang w:val="uk-UA"/>
        </w:rPr>
        <w:t xml:space="preserve">. Згідно виховного  плану класних керівників були проведені виховні години:   «День вчителя» (група 1-1 О, класний керівник Бойко В.І.),  «Виховання – велика праця» (група 2-4 Т,  класний керівник Мельничук В.М.), «Андріївські вечорниці» (група 2-3 Ш, класний керівник Попруга О.В.), «Будь мужнім» (група 1-2 Б, класний керівник Швець М.А.), «Хліб всьому голова», група 2-2 Б. класний керівник </w:t>
      </w:r>
      <w:proofErr w:type="spellStart"/>
      <w:r w:rsidRPr="00586B88">
        <w:rPr>
          <w:sz w:val="28"/>
          <w:szCs w:val="28"/>
          <w:lang w:val="uk-UA"/>
        </w:rPr>
        <w:t>Ящук</w:t>
      </w:r>
      <w:proofErr w:type="spellEnd"/>
      <w:r w:rsidRPr="00586B88">
        <w:rPr>
          <w:sz w:val="28"/>
          <w:szCs w:val="28"/>
          <w:lang w:val="uk-UA"/>
        </w:rPr>
        <w:t xml:space="preserve"> О.А.).</w:t>
      </w:r>
      <w:r>
        <w:rPr>
          <w:sz w:val="28"/>
          <w:szCs w:val="28"/>
          <w:lang w:val="uk-UA"/>
        </w:rPr>
        <w:t xml:space="preserve"> </w:t>
      </w:r>
    </w:p>
    <w:p w:rsidR="00BD4890" w:rsidRPr="00815461" w:rsidRDefault="00BD4890" w:rsidP="00BD4890">
      <w:pPr>
        <w:ind w:firstLine="7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Виховна робота училища </w:t>
      </w:r>
      <w:r w:rsidRPr="00815461">
        <w:rPr>
          <w:sz w:val="28"/>
          <w:szCs w:val="28"/>
          <w:lang w:val="uk-UA"/>
        </w:rPr>
        <w:t xml:space="preserve"> впроваджується у життя згідно таких напрямків:</w:t>
      </w:r>
    </w:p>
    <w:p w:rsidR="00BD4890" w:rsidRDefault="00BD4890" w:rsidP="00BD4890">
      <w:pPr>
        <w:tabs>
          <w:tab w:val="left" w:pos="617"/>
        </w:tabs>
        <w:ind w:firstLine="741"/>
        <w:jc w:val="both"/>
        <w:rPr>
          <w:sz w:val="28"/>
          <w:szCs w:val="28"/>
          <w:lang w:val="uk-UA"/>
        </w:rPr>
      </w:pPr>
      <w:r w:rsidRPr="0069588E">
        <w:rPr>
          <w:b/>
          <w:sz w:val="28"/>
          <w:szCs w:val="28"/>
          <w:lang w:val="uk-UA"/>
        </w:rPr>
        <w:t xml:space="preserve">І. </w:t>
      </w:r>
      <w:r>
        <w:rPr>
          <w:b/>
          <w:sz w:val="28"/>
          <w:szCs w:val="28"/>
          <w:lang w:val="uk-UA"/>
        </w:rPr>
        <w:t xml:space="preserve">Формування основ наукового світогляду, виховання національної самосвідомості і громадянської гідності  </w:t>
      </w:r>
      <w:r w:rsidRPr="00815461">
        <w:rPr>
          <w:sz w:val="28"/>
          <w:szCs w:val="28"/>
          <w:lang w:val="uk-UA"/>
        </w:rPr>
        <w:t xml:space="preserve">виховує національну самосвідомість та людську гідність, повагу до історичної спадщини, визначних постатей та звичаїв </w:t>
      </w:r>
      <w:r w:rsidRPr="00815461">
        <w:rPr>
          <w:sz w:val="28"/>
          <w:szCs w:val="28"/>
          <w:lang w:val="uk-UA"/>
        </w:rPr>
        <w:lastRenderedPageBreak/>
        <w:t>українського народу через інформаційно-просвітницькі години, лекторії, бесіди, диспути, конференції, тижні предметів суспільно-гуман</w:t>
      </w:r>
      <w:r>
        <w:rPr>
          <w:sz w:val="28"/>
          <w:szCs w:val="28"/>
          <w:lang w:val="uk-UA"/>
        </w:rPr>
        <w:t xml:space="preserve">ітарного циклу, загально училищні </w:t>
      </w:r>
      <w:r w:rsidRPr="00815461">
        <w:rPr>
          <w:sz w:val="28"/>
          <w:szCs w:val="28"/>
          <w:lang w:val="uk-UA"/>
        </w:rPr>
        <w:t xml:space="preserve"> заходи з нагоди історичних, народних, релігійних свят, пам’ятних дат. Найбільш вагомими серед них </w:t>
      </w:r>
      <w:r w:rsidRPr="00864722">
        <w:rPr>
          <w:sz w:val="28"/>
          <w:szCs w:val="28"/>
          <w:lang w:val="uk-UA"/>
        </w:rPr>
        <w:t xml:space="preserve">є: </w:t>
      </w:r>
    </w:p>
    <w:p w:rsidR="00BD4890" w:rsidRPr="002150C2" w:rsidRDefault="00BD4890" w:rsidP="00BD4890">
      <w:pPr>
        <w:jc w:val="both"/>
        <w:rPr>
          <w:iCs/>
          <w:sz w:val="28"/>
          <w:szCs w:val="28"/>
          <w:highlight w:val="yellow"/>
          <w:lang w:val="uk-UA"/>
        </w:rPr>
      </w:pPr>
    </w:p>
    <w:p w:rsidR="00BD4890" w:rsidRPr="00586B88" w:rsidRDefault="00BD4890" w:rsidP="00BD4890">
      <w:pPr>
        <w:jc w:val="both"/>
        <w:rPr>
          <w:sz w:val="28"/>
          <w:szCs w:val="28"/>
          <w:lang w:val="uk-UA"/>
        </w:rPr>
      </w:pPr>
      <w:r w:rsidRPr="00586B88">
        <w:rPr>
          <w:iCs/>
          <w:sz w:val="28"/>
          <w:szCs w:val="28"/>
          <w:lang w:val="uk-UA"/>
        </w:rPr>
        <w:t xml:space="preserve"> </w:t>
      </w:r>
      <w:r w:rsidRPr="00586B88">
        <w:rPr>
          <w:sz w:val="28"/>
          <w:szCs w:val="28"/>
          <w:lang w:val="uk-UA"/>
        </w:rPr>
        <w:t xml:space="preserve">    </w:t>
      </w:r>
      <w:r w:rsidRPr="00586B88">
        <w:rPr>
          <w:color w:val="000000"/>
          <w:sz w:val="28"/>
          <w:szCs w:val="28"/>
          <w:lang w:val="uk-UA"/>
        </w:rPr>
        <w:t xml:space="preserve">Участь у районних  заходах «Голодомор1932-1933 </w:t>
      </w:r>
      <w:proofErr w:type="spellStart"/>
      <w:r w:rsidRPr="00586B88">
        <w:rPr>
          <w:color w:val="000000"/>
          <w:sz w:val="28"/>
          <w:szCs w:val="28"/>
          <w:lang w:val="uk-UA"/>
        </w:rPr>
        <w:t>років-</w:t>
      </w:r>
      <w:proofErr w:type="spellEnd"/>
      <w:r w:rsidRPr="00586B88">
        <w:rPr>
          <w:color w:val="000000"/>
          <w:sz w:val="28"/>
          <w:szCs w:val="28"/>
          <w:lang w:val="uk-UA"/>
        </w:rPr>
        <w:t xml:space="preserve"> лихо українського народу» - вшанування пам'яті жертв голодомору</w:t>
      </w:r>
      <w:r w:rsidRPr="00586B88">
        <w:rPr>
          <w:iCs/>
          <w:sz w:val="28"/>
          <w:szCs w:val="28"/>
          <w:lang w:val="uk-UA"/>
        </w:rPr>
        <w:t>,</w:t>
      </w:r>
      <w:r w:rsidRPr="00586B88">
        <w:rPr>
          <w:color w:val="000000"/>
          <w:sz w:val="28"/>
          <w:szCs w:val="28"/>
          <w:lang w:val="uk-UA"/>
        </w:rPr>
        <w:t xml:space="preserve"> «День </w:t>
      </w:r>
      <w:proofErr w:type="spellStart"/>
      <w:r w:rsidRPr="00586B88">
        <w:rPr>
          <w:color w:val="000000"/>
          <w:sz w:val="28"/>
          <w:szCs w:val="28"/>
          <w:lang w:val="uk-UA"/>
        </w:rPr>
        <w:t>пам</w:t>
      </w:r>
      <w:proofErr w:type="spellEnd"/>
      <w:r w:rsidRPr="00586B88">
        <w:rPr>
          <w:color w:val="000000"/>
          <w:sz w:val="28"/>
          <w:szCs w:val="28"/>
        </w:rPr>
        <w:t>’</w:t>
      </w:r>
      <w:r w:rsidRPr="00586B88">
        <w:rPr>
          <w:color w:val="000000"/>
          <w:sz w:val="28"/>
          <w:szCs w:val="28"/>
          <w:lang w:val="uk-UA"/>
        </w:rPr>
        <w:t>яті та примирення та 72-тої річниці Дня перемоги на нацизмом у Другій світовій війні », участь у районному заході.</w:t>
      </w:r>
    </w:p>
    <w:p w:rsidR="00BD4890" w:rsidRDefault="00BD4890" w:rsidP="00BD4890">
      <w:pPr>
        <w:tabs>
          <w:tab w:val="left" w:pos="617"/>
        </w:tabs>
        <w:ind w:firstLine="741"/>
        <w:jc w:val="both"/>
        <w:rPr>
          <w:color w:val="000000"/>
          <w:sz w:val="28"/>
          <w:szCs w:val="28"/>
          <w:lang w:val="uk-UA"/>
        </w:rPr>
      </w:pPr>
      <w:r w:rsidRPr="00586B88">
        <w:rPr>
          <w:color w:val="000000"/>
          <w:sz w:val="28"/>
          <w:szCs w:val="28"/>
          <w:lang w:val="uk-UA"/>
        </w:rPr>
        <w:t xml:space="preserve"> В бібліотеці були розгорнуті тематичні виставки «Край наш Тетіївщино», «Горе Чорнобиля», «Наркотична незалежність»,  «Страшна  війна 1941-1945…», «Конституція - закон України».</w:t>
      </w:r>
    </w:p>
    <w:p w:rsidR="00BD4890" w:rsidRPr="00B17B56" w:rsidRDefault="00BD4890" w:rsidP="00BD4890">
      <w:pPr>
        <w:ind w:firstLine="709"/>
        <w:rPr>
          <w:sz w:val="28"/>
          <w:szCs w:val="28"/>
        </w:rPr>
      </w:pPr>
      <w:r w:rsidRPr="00B17B56">
        <w:rPr>
          <w:b/>
          <w:sz w:val="28"/>
          <w:szCs w:val="28"/>
          <w:lang w:val="uk-UA"/>
        </w:rPr>
        <w:t>ІІІ.</w:t>
      </w:r>
      <w:proofErr w:type="spellStart"/>
      <w:r w:rsidRPr="00B17B56">
        <w:rPr>
          <w:b/>
          <w:sz w:val="28"/>
          <w:szCs w:val="28"/>
        </w:rPr>
        <w:t>Патріотичне</w:t>
      </w:r>
      <w:proofErr w:type="spellEnd"/>
      <w:r w:rsidRPr="00B17B56">
        <w:rPr>
          <w:b/>
          <w:sz w:val="28"/>
          <w:szCs w:val="28"/>
        </w:rPr>
        <w:t xml:space="preserve"> </w:t>
      </w:r>
      <w:proofErr w:type="spellStart"/>
      <w:r w:rsidRPr="00B17B56">
        <w:rPr>
          <w:b/>
          <w:sz w:val="28"/>
          <w:szCs w:val="28"/>
        </w:rPr>
        <w:t>виховання</w:t>
      </w:r>
      <w:proofErr w:type="spellEnd"/>
      <w:r w:rsidRPr="00B17B56">
        <w:rPr>
          <w:sz w:val="28"/>
          <w:szCs w:val="28"/>
        </w:rPr>
        <w:t xml:space="preserve"> на </w:t>
      </w:r>
      <w:proofErr w:type="spellStart"/>
      <w:r w:rsidRPr="00B17B56">
        <w:rPr>
          <w:sz w:val="28"/>
          <w:szCs w:val="28"/>
        </w:rPr>
        <w:t>даний</w:t>
      </w:r>
      <w:proofErr w:type="spellEnd"/>
      <w:r w:rsidRPr="00B17B56">
        <w:rPr>
          <w:sz w:val="28"/>
          <w:szCs w:val="28"/>
        </w:rPr>
        <w:t xml:space="preserve"> час є</w:t>
      </w:r>
      <w:r w:rsidR="00B17B56">
        <w:rPr>
          <w:sz w:val="28"/>
          <w:szCs w:val="28"/>
          <w:lang w:val="uk-UA"/>
        </w:rPr>
        <w:t xml:space="preserve"> одним з</w:t>
      </w:r>
      <w:r w:rsidR="00B17B56">
        <w:rPr>
          <w:sz w:val="28"/>
          <w:szCs w:val="28"/>
        </w:rPr>
        <w:t xml:space="preserve"> </w:t>
      </w:r>
      <w:proofErr w:type="spellStart"/>
      <w:r w:rsidR="00B17B56">
        <w:rPr>
          <w:sz w:val="28"/>
          <w:szCs w:val="28"/>
        </w:rPr>
        <w:t>основни</w:t>
      </w:r>
      <w:proofErr w:type="spellEnd"/>
      <w:r w:rsidR="00B17B56">
        <w:rPr>
          <w:sz w:val="28"/>
          <w:szCs w:val="28"/>
          <w:lang w:val="uk-UA"/>
        </w:rPr>
        <w:t>х</w:t>
      </w:r>
      <w:r w:rsidR="00B17B56">
        <w:rPr>
          <w:sz w:val="28"/>
          <w:szCs w:val="28"/>
        </w:rPr>
        <w:t xml:space="preserve"> </w:t>
      </w:r>
      <w:proofErr w:type="spellStart"/>
      <w:r w:rsidR="00B17B56">
        <w:rPr>
          <w:sz w:val="28"/>
          <w:szCs w:val="28"/>
        </w:rPr>
        <w:t>напрямк</w:t>
      </w:r>
      <w:r w:rsidR="00B17B56">
        <w:rPr>
          <w:sz w:val="28"/>
          <w:szCs w:val="28"/>
          <w:lang w:val="uk-UA"/>
        </w:rPr>
        <w:t>ів</w:t>
      </w:r>
      <w:proofErr w:type="spellEnd"/>
      <w:r w:rsidR="00B17B56">
        <w:rPr>
          <w:sz w:val="28"/>
          <w:szCs w:val="28"/>
          <w:lang w:val="uk-UA"/>
        </w:rPr>
        <w:t xml:space="preserve"> </w:t>
      </w:r>
      <w:r w:rsidRPr="00B17B56">
        <w:rPr>
          <w:sz w:val="28"/>
          <w:szCs w:val="28"/>
        </w:rPr>
        <w:t xml:space="preserve"> у </w:t>
      </w:r>
      <w:proofErr w:type="spellStart"/>
      <w:r w:rsidRPr="00B17B56">
        <w:rPr>
          <w:sz w:val="28"/>
          <w:szCs w:val="28"/>
        </w:rPr>
        <w:t>виховній</w:t>
      </w:r>
      <w:proofErr w:type="spellEnd"/>
      <w:r w:rsidRPr="00B17B56">
        <w:rPr>
          <w:sz w:val="28"/>
          <w:szCs w:val="28"/>
        </w:rPr>
        <w:t xml:space="preserve"> </w:t>
      </w:r>
      <w:r w:rsidR="00B17B56">
        <w:rPr>
          <w:sz w:val="28"/>
          <w:szCs w:val="28"/>
          <w:lang w:val="uk-UA"/>
        </w:rPr>
        <w:t xml:space="preserve"> </w:t>
      </w:r>
      <w:proofErr w:type="spellStart"/>
      <w:r w:rsidRPr="00B17B56">
        <w:rPr>
          <w:sz w:val="28"/>
          <w:szCs w:val="28"/>
        </w:rPr>
        <w:t>роботі</w:t>
      </w:r>
      <w:proofErr w:type="spellEnd"/>
      <w:r w:rsidRPr="00B17B56">
        <w:rPr>
          <w:sz w:val="28"/>
          <w:szCs w:val="28"/>
        </w:rPr>
        <w:t xml:space="preserve">. </w:t>
      </w:r>
      <w:r w:rsidR="00B17B56">
        <w:rPr>
          <w:sz w:val="28"/>
          <w:szCs w:val="28"/>
          <w:lang w:val="uk-UA"/>
        </w:rPr>
        <w:t xml:space="preserve"> </w:t>
      </w:r>
      <w:proofErr w:type="gramStart"/>
      <w:r w:rsidRPr="00B17B56">
        <w:rPr>
          <w:sz w:val="28"/>
          <w:szCs w:val="28"/>
        </w:rPr>
        <w:t>За</w:t>
      </w:r>
      <w:proofErr w:type="gramEnd"/>
      <w:r w:rsidRPr="00B17B56">
        <w:rPr>
          <w:sz w:val="28"/>
          <w:szCs w:val="28"/>
        </w:rPr>
        <w:t xml:space="preserve"> </w:t>
      </w:r>
      <w:proofErr w:type="spellStart"/>
      <w:r w:rsidRPr="00B17B56">
        <w:rPr>
          <w:sz w:val="28"/>
          <w:szCs w:val="28"/>
        </w:rPr>
        <w:t>пері</w:t>
      </w:r>
      <w:proofErr w:type="gramStart"/>
      <w:r w:rsidRPr="00B17B56">
        <w:rPr>
          <w:sz w:val="28"/>
          <w:szCs w:val="28"/>
        </w:rPr>
        <w:t>од</w:t>
      </w:r>
      <w:proofErr w:type="spellEnd"/>
      <w:proofErr w:type="gramEnd"/>
      <w:r w:rsidRPr="00B17B56">
        <w:rPr>
          <w:sz w:val="28"/>
          <w:szCs w:val="28"/>
        </w:rPr>
        <w:t xml:space="preserve"> </w:t>
      </w:r>
      <w:proofErr w:type="spellStart"/>
      <w:r w:rsidRPr="00B17B56">
        <w:rPr>
          <w:sz w:val="28"/>
          <w:szCs w:val="28"/>
        </w:rPr>
        <w:t>навчального</w:t>
      </w:r>
      <w:proofErr w:type="spellEnd"/>
      <w:r w:rsidRPr="00B17B56">
        <w:rPr>
          <w:sz w:val="28"/>
          <w:szCs w:val="28"/>
        </w:rPr>
        <w:t xml:space="preserve"> року </w:t>
      </w:r>
      <w:proofErr w:type="spellStart"/>
      <w:r w:rsidRPr="00B17B56">
        <w:rPr>
          <w:sz w:val="28"/>
          <w:szCs w:val="28"/>
        </w:rPr>
        <w:t>було</w:t>
      </w:r>
      <w:proofErr w:type="spellEnd"/>
      <w:r w:rsidRPr="00B17B56">
        <w:rPr>
          <w:sz w:val="28"/>
          <w:szCs w:val="28"/>
        </w:rPr>
        <w:t xml:space="preserve"> проведено ряд годин </w:t>
      </w:r>
      <w:proofErr w:type="spellStart"/>
      <w:r w:rsidRPr="00B17B56">
        <w:rPr>
          <w:sz w:val="28"/>
          <w:szCs w:val="28"/>
        </w:rPr>
        <w:t>спілкування</w:t>
      </w:r>
      <w:proofErr w:type="spellEnd"/>
      <w:r w:rsidRPr="00B17B56">
        <w:rPr>
          <w:sz w:val="28"/>
          <w:szCs w:val="28"/>
          <w:lang w:val="uk-UA"/>
        </w:rPr>
        <w:t xml:space="preserve"> </w:t>
      </w:r>
      <w:r w:rsidRPr="00B17B56">
        <w:rPr>
          <w:sz w:val="28"/>
          <w:szCs w:val="28"/>
        </w:rPr>
        <w:t xml:space="preserve"> та </w:t>
      </w:r>
      <w:proofErr w:type="spellStart"/>
      <w:r w:rsidRPr="00B17B56">
        <w:rPr>
          <w:sz w:val="28"/>
          <w:szCs w:val="28"/>
        </w:rPr>
        <w:t>виховних</w:t>
      </w:r>
      <w:proofErr w:type="spellEnd"/>
      <w:r w:rsidRPr="00B17B56">
        <w:rPr>
          <w:sz w:val="28"/>
          <w:szCs w:val="28"/>
        </w:rPr>
        <w:t xml:space="preserve"> </w:t>
      </w:r>
      <w:proofErr w:type="spellStart"/>
      <w:r w:rsidRPr="00B17B56">
        <w:rPr>
          <w:sz w:val="28"/>
          <w:szCs w:val="28"/>
        </w:rPr>
        <w:t>заходів</w:t>
      </w:r>
      <w:proofErr w:type="spellEnd"/>
      <w:r w:rsidRPr="00B17B56">
        <w:rPr>
          <w:sz w:val="28"/>
          <w:szCs w:val="28"/>
        </w:rPr>
        <w:t xml:space="preserve"> на </w:t>
      </w:r>
      <w:proofErr w:type="spellStart"/>
      <w:r w:rsidRPr="00B17B56">
        <w:rPr>
          <w:sz w:val="28"/>
          <w:szCs w:val="28"/>
        </w:rPr>
        <w:t>патріотичну</w:t>
      </w:r>
      <w:proofErr w:type="spellEnd"/>
      <w:r w:rsidRPr="00B17B56">
        <w:rPr>
          <w:sz w:val="28"/>
          <w:szCs w:val="28"/>
        </w:rPr>
        <w:t xml:space="preserve"> тематику: «Ми </w:t>
      </w:r>
      <w:proofErr w:type="spellStart"/>
      <w:r w:rsidRPr="00B17B56">
        <w:rPr>
          <w:sz w:val="28"/>
          <w:szCs w:val="28"/>
        </w:rPr>
        <w:t>гідні</w:t>
      </w:r>
      <w:proofErr w:type="spellEnd"/>
      <w:r w:rsidRPr="00B17B56">
        <w:rPr>
          <w:sz w:val="28"/>
          <w:szCs w:val="28"/>
        </w:rPr>
        <w:t xml:space="preserve"> </w:t>
      </w:r>
      <w:proofErr w:type="spellStart"/>
      <w:r w:rsidRPr="00B17B56">
        <w:rPr>
          <w:sz w:val="28"/>
          <w:szCs w:val="28"/>
        </w:rPr>
        <w:t>Українці</w:t>
      </w:r>
      <w:proofErr w:type="spellEnd"/>
      <w:r w:rsidRPr="00B17B56">
        <w:rPr>
          <w:sz w:val="28"/>
          <w:szCs w:val="28"/>
        </w:rPr>
        <w:t xml:space="preserve">»,  «Будь </w:t>
      </w:r>
      <w:proofErr w:type="spellStart"/>
      <w:r w:rsidRPr="00B17B56">
        <w:rPr>
          <w:sz w:val="28"/>
          <w:szCs w:val="28"/>
        </w:rPr>
        <w:t>мужнім</w:t>
      </w:r>
      <w:proofErr w:type="spellEnd"/>
      <w:r w:rsidRPr="00B17B56">
        <w:rPr>
          <w:sz w:val="28"/>
          <w:szCs w:val="28"/>
        </w:rPr>
        <w:t xml:space="preserve">». </w:t>
      </w:r>
      <w:proofErr w:type="spellStart"/>
      <w:r w:rsidRPr="00B17B56">
        <w:rPr>
          <w:sz w:val="28"/>
          <w:szCs w:val="28"/>
        </w:rPr>
        <w:t>Виховні</w:t>
      </w:r>
      <w:proofErr w:type="spellEnd"/>
      <w:r w:rsidRPr="00B17B56">
        <w:rPr>
          <w:sz w:val="28"/>
          <w:szCs w:val="28"/>
        </w:rPr>
        <w:t xml:space="preserve"> заходи </w:t>
      </w:r>
      <w:proofErr w:type="spellStart"/>
      <w:r w:rsidRPr="00B17B56">
        <w:rPr>
          <w:sz w:val="28"/>
          <w:szCs w:val="28"/>
        </w:rPr>
        <w:t>спрямовані</w:t>
      </w:r>
      <w:proofErr w:type="spellEnd"/>
      <w:r w:rsidRPr="00B17B56">
        <w:rPr>
          <w:sz w:val="28"/>
          <w:szCs w:val="28"/>
        </w:rPr>
        <w:t xml:space="preserve"> на </w:t>
      </w:r>
      <w:proofErr w:type="spellStart"/>
      <w:r w:rsidRPr="00B17B56">
        <w:rPr>
          <w:sz w:val="28"/>
          <w:szCs w:val="28"/>
        </w:rPr>
        <w:t>патріотичну</w:t>
      </w:r>
      <w:proofErr w:type="spellEnd"/>
      <w:r w:rsidRPr="00B17B56">
        <w:rPr>
          <w:sz w:val="28"/>
          <w:szCs w:val="28"/>
        </w:rPr>
        <w:t xml:space="preserve"> тематику </w:t>
      </w:r>
      <w:proofErr w:type="spellStart"/>
      <w:r w:rsidRPr="00B17B56">
        <w:rPr>
          <w:sz w:val="28"/>
          <w:szCs w:val="28"/>
        </w:rPr>
        <w:t>виховують</w:t>
      </w:r>
      <w:proofErr w:type="spellEnd"/>
      <w:r w:rsidRPr="00B17B56">
        <w:rPr>
          <w:sz w:val="28"/>
          <w:szCs w:val="28"/>
        </w:rPr>
        <w:t xml:space="preserve"> </w:t>
      </w:r>
      <w:proofErr w:type="spellStart"/>
      <w:r w:rsidRPr="00B17B56">
        <w:rPr>
          <w:sz w:val="28"/>
          <w:szCs w:val="28"/>
        </w:rPr>
        <w:t>любов</w:t>
      </w:r>
      <w:proofErr w:type="spellEnd"/>
      <w:r w:rsidRPr="00B17B56">
        <w:rPr>
          <w:sz w:val="28"/>
          <w:szCs w:val="28"/>
        </w:rPr>
        <w:t xml:space="preserve"> до </w:t>
      </w:r>
      <w:proofErr w:type="spellStart"/>
      <w:proofErr w:type="gramStart"/>
      <w:r w:rsidRPr="00B17B56">
        <w:rPr>
          <w:sz w:val="28"/>
          <w:szCs w:val="28"/>
        </w:rPr>
        <w:t>р</w:t>
      </w:r>
      <w:proofErr w:type="gramEnd"/>
      <w:r w:rsidRPr="00B17B56">
        <w:rPr>
          <w:sz w:val="28"/>
          <w:szCs w:val="28"/>
        </w:rPr>
        <w:t>ідного</w:t>
      </w:r>
      <w:proofErr w:type="spellEnd"/>
      <w:r w:rsidRPr="00B17B56">
        <w:rPr>
          <w:sz w:val="28"/>
          <w:szCs w:val="28"/>
        </w:rPr>
        <w:t xml:space="preserve"> краю, </w:t>
      </w:r>
      <w:proofErr w:type="spellStart"/>
      <w:r w:rsidRPr="00B17B56">
        <w:rPr>
          <w:sz w:val="28"/>
          <w:szCs w:val="28"/>
        </w:rPr>
        <w:t>гідність</w:t>
      </w:r>
      <w:proofErr w:type="spellEnd"/>
      <w:r w:rsidRPr="00B17B56">
        <w:rPr>
          <w:sz w:val="28"/>
          <w:szCs w:val="28"/>
        </w:rPr>
        <w:t xml:space="preserve">. </w:t>
      </w:r>
    </w:p>
    <w:p w:rsidR="00BD4890" w:rsidRPr="00B17B56" w:rsidRDefault="00BD4890" w:rsidP="00BD4890">
      <w:pPr>
        <w:ind w:firstLine="709"/>
        <w:rPr>
          <w:sz w:val="28"/>
          <w:szCs w:val="28"/>
        </w:rPr>
      </w:pPr>
      <w:r w:rsidRPr="00B17B56">
        <w:rPr>
          <w:sz w:val="28"/>
          <w:szCs w:val="28"/>
        </w:rPr>
        <w:t xml:space="preserve">Створено </w:t>
      </w:r>
      <w:proofErr w:type="spellStart"/>
      <w:r w:rsidRPr="00B17B56">
        <w:rPr>
          <w:sz w:val="28"/>
          <w:szCs w:val="28"/>
        </w:rPr>
        <w:t>патріотичний</w:t>
      </w:r>
      <w:proofErr w:type="spellEnd"/>
      <w:r w:rsidRPr="00B17B56">
        <w:rPr>
          <w:sz w:val="28"/>
          <w:szCs w:val="28"/>
        </w:rPr>
        <w:t xml:space="preserve"> </w:t>
      </w:r>
      <w:r w:rsidR="00B17B56">
        <w:rPr>
          <w:sz w:val="28"/>
          <w:szCs w:val="28"/>
          <w:lang w:val="uk-UA"/>
        </w:rPr>
        <w:t xml:space="preserve"> </w:t>
      </w:r>
      <w:r w:rsidRPr="00B17B56">
        <w:rPr>
          <w:sz w:val="28"/>
          <w:szCs w:val="28"/>
        </w:rPr>
        <w:t>проект на тему</w:t>
      </w:r>
      <w:proofErr w:type="gramStart"/>
      <w:r w:rsidRPr="00B17B56">
        <w:rPr>
          <w:sz w:val="28"/>
          <w:szCs w:val="28"/>
        </w:rPr>
        <w:t>:«</w:t>
      </w:r>
      <w:proofErr w:type="spellStart"/>
      <w:proofErr w:type="gramEnd"/>
      <w:r w:rsidRPr="00B17B56">
        <w:rPr>
          <w:sz w:val="28"/>
          <w:szCs w:val="28"/>
        </w:rPr>
        <w:t>Обпалені</w:t>
      </w:r>
      <w:proofErr w:type="spellEnd"/>
      <w:r w:rsidRPr="00B17B56">
        <w:rPr>
          <w:sz w:val="28"/>
          <w:szCs w:val="28"/>
        </w:rPr>
        <w:t xml:space="preserve"> </w:t>
      </w:r>
      <w:proofErr w:type="spellStart"/>
      <w:r w:rsidRPr="00B17B56">
        <w:rPr>
          <w:sz w:val="28"/>
          <w:szCs w:val="28"/>
        </w:rPr>
        <w:t>крила</w:t>
      </w:r>
      <w:proofErr w:type="spellEnd"/>
      <w:r w:rsidRPr="00B17B56">
        <w:rPr>
          <w:sz w:val="28"/>
          <w:szCs w:val="28"/>
        </w:rPr>
        <w:t xml:space="preserve">»   на честь </w:t>
      </w:r>
      <w:proofErr w:type="spellStart"/>
      <w:r w:rsidRPr="00B17B56">
        <w:rPr>
          <w:sz w:val="28"/>
          <w:szCs w:val="28"/>
        </w:rPr>
        <w:t>загиблого</w:t>
      </w:r>
      <w:proofErr w:type="spellEnd"/>
      <w:r w:rsidRPr="00B17B56">
        <w:rPr>
          <w:sz w:val="28"/>
          <w:szCs w:val="28"/>
        </w:rPr>
        <w:t xml:space="preserve"> </w:t>
      </w:r>
      <w:r w:rsidRPr="00B17B56">
        <w:rPr>
          <w:sz w:val="28"/>
          <w:szCs w:val="28"/>
          <w:lang w:val="uk-UA"/>
        </w:rPr>
        <w:t>випускника</w:t>
      </w:r>
      <w:r w:rsidR="00B17B56">
        <w:rPr>
          <w:sz w:val="28"/>
          <w:szCs w:val="28"/>
        </w:rPr>
        <w:t xml:space="preserve"> </w:t>
      </w:r>
      <w:r w:rsidR="00B17B56">
        <w:rPr>
          <w:sz w:val="28"/>
          <w:szCs w:val="28"/>
          <w:lang w:val="uk-UA"/>
        </w:rPr>
        <w:t xml:space="preserve"> училища </w:t>
      </w:r>
      <w:r w:rsidRPr="00B17B56">
        <w:rPr>
          <w:sz w:val="28"/>
          <w:szCs w:val="28"/>
        </w:rPr>
        <w:t xml:space="preserve"> </w:t>
      </w:r>
      <w:proofErr w:type="spellStart"/>
      <w:r w:rsidRPr="00B17B56">
        <w:rPr>
          <w:sz w:val="28"/>
          <w:szCs w:val="28"/>
        </w:rPr>
        <w:t>Гуменюка</w:t>
      </w:r>
      <w:proofErr w:type="spellEnd"/>
      <w:r w:rsidRPr="00B17B56">
        <w:rPr>
          <w:sz w:val="28"/>
          <w:szCs w:val="28"/>
        </w:rPr>
        <w:t xml:space="preserve"> </w:t>
      </w:r>
      <w:proofErr w:type="spellStart"/>
      <w:r w:rsidRPr="00B17B56">
        <w:rPr>
          <w:sz w:val="28"/>
          <w:szCs w:val="28"/>
        </w:rPr>
        <w:t>Віктора</w:t>
      </w:r>
      <w:proofErr w:type="spellEnd"/>
      <w:r w:rsidRPr="00B17B56">
        <w:rPr>
          <w:sz w:val="28"/>
          <w:szCs w:val="28"/>
        </w:rPr>
        <w:t xml:space="preserve"> </w:t>
      </w:r>
      <w:proofErr w:type="spellStart"/>
      <w:r w:rsidRPr="00B17B56">
        <w:rPr>
          <w:sz w:val="28"/>
          <w:szCs w:val="28"/>
        </w:rPr>
        <w:t>Олександровича</w:t>
      </w:r>
      <w:proofErr w:type="spellEnd"/>
      <w:r w:rsidRPr="00B17B56">
        <w:rPr>
          <w:sz w:val="28"/>
          <w:szCs w:val="28"/>
        </w:rPr>
        <w:t xml:space="preserve">, </w:t>
      </w:r>
      <w:proofErr w:type="spellStart"/>
      <w:r w:rsidRPr="00B17B56">
        <w:rPr>
          <w:sz w:val="28"/>
          <w:szCs w:val="28"/>
        </w:rPr>
        <w:t>учні</w:t>
      </w:r>
      <w:proofErr w:type="spellEnd"/>
      <w:r w:rsidRPr="00B17B56">
        <w:rPr>
          <w:sz w:val="28"/>
          <w:szCs w:val="28"/>
        </w:rPr>
        <w:t xml:space="preserve"> та </w:t>
      </w:r>
      <w:proofErr w:type="spellStart"/>
      <w:r w:rsidRPr="00B17B56">
        <w:rPr>
          <w:sz w:val="28"/>
          <w:szCs w:val="28"/>
        </w:rPr>
        <w:t>працівники</w:t>
      </w:r>
      <w:proofErr w:type="spellEnd"/>
      <w:r w:rsidRPr="00B17B56">
        <w:rPr>
          <w:sz w:val="28"/>
          <w:szCs w:val="28"/>
        </w:rPr>
        <w:t xml:space="preserve"> училища </w:t>
      </w:r>
      <w:proofErr w:type="spellStart"/>
      <w:r w:rsidRPr="00B17B56">
        <w:rPr>
          <w:sz w:val="28"/>
          <w:szCs w:val="28"/>
        </w:rPr>
        <w:t>приймали</w:t>
      </w:r>
      <w:proofErr w:type="spellEnd"/>
      <w:r w:rsidRPr="00B17B56">
        <w:rPr>
          <w:sz w:val="28"/>
          <w:szCs w:val="28"/>
        </w:rPr>
        <w:t xml:space="preserve">  участь в районному </w:t>
      </w:r>
      <w:proofErr w:type="spellStart"/>
      <w:r w:rsidRPr="00B17B56">
        <w:rPr>
          <w:sz w:val="28"/>
          <w:szCs w:val="28"/>
        </w:rPr>
        <w:t>заході</w:t>
      </w:r>
      <w:proofErr w:type="spellEnd"/>
      <w:r w:rsidRPr="00B17B56">
        <w:rPr>
          <w:sz w:val="28"/>
          <w:szCs w:val="28"/>
        </w:rPr>
        <w:t xml:space="preserve"> : «День Перемоги  над нацизмом»</w:t>
      </w:r>
    </w:p>
    <w:p w:rsidR="00BD4890" w:rsidRPr="0094798F" w:rsidRDefault="00BD4890" w:rsidP="00BD4890">
      <w:pPr>
        <w:tabs>
          <w:tab w:val="left" w:pos="617"/>
        </w:tabs>
        <w:ind w:firstLine="741"/>
        <w:jc w:val="both"/>
        <w:rPr>
          <w:iCs/>
          <w:sz w:val="28"/>
          <w:szCs w:val="28"/>
        </w:rPr>
      </w:pPr>
    </w:p>
    <w:p w:rsidR="00BD4890" w:rsidRDefault="00BD4890" w:rsidP="00BD4890">
      <w:pPr>
        <w:ind w:firstLine="684"/>
        <w:jc w:val="both"/>
        <w:rPr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ІІ. М</w:t>
      </w:r>
      <w:r w:rsidRPr="0069588E">
        <w:rPr>
          <w:b/>
          <w:iCs/>
          <w:sz w:val="28"/>
          <w:szCs w:val="28"/>
          <w:lang w:val="uk-UA"/>
        </w:rPr>
        <w:t>оральне виховання</w:t>
      </w:r>
      <w:r w:rsidRPr="00815461">
        <w:rPr>
          <w:iCs/>
          <w:sz w:val="28"/>
          <w:szCs w:val="28"/>
          <w:lang w:val="uk-UA"/>
        </w:rPr>
        <w:t xml:space="preserve"> сприяє морал</w:t>
      </w:r>
      <w:r>
        <w:rPr>
          <w:iCs/>
          <w:sz w:val="28"/>
          <w:szCs w:val="28"/>
          <w:lang w:val="uk-UA"/>
        </w:rPr>
        <w:t>ьно-духовному розвитку учнів</w:t>
      </w:r>
      <w:r w:rsidRPr="00A62C32">
        <w:rPr>
          <w:iCs/>
          <w:sz w:val="28"/>
          <w:szCs w:val="28"/>
          <w:lang w:val="uk-UA"/>
        </w:rPr>
        <w:t xml:space="preserve">, </w:t>
      </w:r>
      <w:r w:rsidRPr="00864722">
        <w:rPr>
          <w:iCs/>
          <w:sz w:val="28"/>
          <w:szCs w:val="28"/>
          <w:lang w:val="uk-UA"/>
        </w:rPr>
        <w:t>утверджує високі почуття любові, правдивості, доброти, розкриває глибинний зміст християн</w:t>
      </w:r>
      <w:r>
        <w:rPr>
          <w:iCs/>
          <w:sz w:val="28"/>
          <w:szCs w:val="28"/>
          <w:lang w:val="uk-UA"/>
        </w:rPr>
        <w:t xml:space="preserve">ської моралі, висвітлюється у  виховних заходах. </w:t>
      </w:r>
      <w:r w:rsidRPr="00586B88">
        <w:rPr>
          <w:iCs/>
          <w:sz w:val="28"/>
          <w:szCs w:val="28"/>
          <w:lang w:val="uk-UA"/>
        </w:rPr>
        <w:t>Для учнів І курсу  було організовано екскурсію в місцевий краєзнавчий музей,  Бібліотекар О.Г.</w:t>
      </w:r>
      <w:proofErr w:type="spellStart"/>
      <w:r w:rsidRPr="00586B88">
        <w:rPr>
          <w:iCs/>
          <w:sz w:val="28"/>
          <w:szCs w:val="28"/>
          <w:lang w:val="uk-UA"/>
        </w:rPr>
        <w:t>Бачинська</w:t>
      </w:r>
      <w:proofErr w:type="spellEnd"/>
      <w:r w:rsidRPr="00586B88">
        <w:rPr>
          <w:iCs/>
          <w:sz w:val="28"/>
          <w:szCs w:val="28"/>
          <w:lang w:val="uk-UA"/>
        </w:rPr>
        <w:t xml:space="preserve">  провела  виховну годину на тему «Шануй край свій». З нагоди відзначення Дня Європи були проведені виховні години на тему «День Європи» Соціальним педагогом проведено анкетування  «Чи знаєш ти , що таке гріх?» та організовано моніторинг «Не зашкодь собі», годинна спілкування «Таємниці дівчинки», «Поради для майбутніх батьків» В планах роботи класних керівників передбачено і проведено ряд заходів щодо морального виховання, а саме запобігання  негативних явищ серед молоді, алкогольна та тютюнова залежність, аморальність, сексуальна розпущеність, злочинність та бездуховність.</w:t>
      </w:r>
      <w:r w:rsidRPr="00815461">
        <w:rPr>
          <w:iCs/>
          <w:sz w:val="28"/>
          <w:szCs w:val="28"/>
          <w:lang w:val="uk-UA"/>
        </w:rPr>
        <w:t xml:space="preserve"> </w:t>
      </w:r>
    </w:p>
    <w:p w:rsidR="00BD4890" w:rsidRDefault="00BD4890" w:rsidP="00BD4890">
      <w:pPr>
        <w:ind w:firstLine="684"/>
        <w:jc w:val="both"/>
        <w:rPr>
          <w:iCs/>
          <w:sz w:val="28"/>
          <w:szCs w:val="28"/>
          <w:lang w:val="uk-UA"/>
        </w:rPr>
      </w:pPr>
    </w:p>
    <w:p w:rsidR="00BD4890" w:rsidRDefault="00BD4890" w:rsidP="00BD4890">
      <w:pPr>
        <w:ind w:firstLine="684"/>
        <w:jc w:val="both"/>
        <w:rPr>
          <w:color w:val="000000"/>
          <w:sz w:val="28"/>
          <w:szCs w:val="28"/>
          <w:lang w:val="uk-UA"/>
        </w:rPr>
      </w:pPr>
      <w:r w:rsidRPr="0069588E">
        <w:rPr>
          <w:b/>
          <w:sz w:val="28"/>
          <w:szCs w:val="28"/>
          <w:lang w:val="uk-UA"/>
        </w:rPr>
        <w:t>ІІІ. Правове виховання</w:t>
      </w:r>
      <w:r w:rsidRPr="0069588E">
        <w:rPr>
          <w:sz w:val="28"/>
          <w:szCs w:val="28"/>
          <w:lang w:val="uk-UA"/>
        </w:rPr>
        <w:t xml:space="preserve"> спрямоване на виховання правової культури та встановлення взаємозв’язку між правами людини та її громадянською відповідальністю.</w:t>
      </w:r>
      <w:r>
        <w:rPr>
          <w:sz w:val="28"/>
          <w:szCs w:val="28"/>
          <w:lang w:val="uk-UA"/>
        </w:rPr>
        <w:t xml:space="preserve"> Система правового виховання в училищі базується на правових актах і документах, таких як Конституція України, конвенція ООН про права дитини, Декларація прав дитини,Закон України «Про охорону дитинства» і включає </w:t>
      </w:r>
      <w:proofErr w:type="spellStart"/>
      <w:r>
        <w:rPr>
          <w:sz w:val="28"/>
          <w:szCs w:val="28"/>
          <w:lang w:val="uk-UA"/>
        </w:rPr>
        <w:t>правоосвітню</w:t>
      </w:r>
      <w:proofErr w:type="spellEnd"/>
      <w:r>
        <w:rPr>
          <w:sz w:val="28"/>
          <w:szCs w:val="28"/>
          <w:lang w:val="uk-UA"/>
        </w:rPr>
        <w:t xml:space="preserve"> роботу та роботу по попередженню правопорушень. </w:t>
      </w:r>
      <w:proofErr w:type="spellStart"/>
      <w:r>
        <w:rPr>
          <w:sz w:val="28"/>
          <w:szCs w:val="28"/>
          <w:lang w:val="uk-UA"/>
        </w:rPr>
        <w:t>Правоосвітня</w:t>
      </w:r>
      <w:proofErr w:type="spellEnd"/>
      <w:r>
        <w:rPr>
          <w:sz w:val="28"/>
          <w:szCs w:val="28"/>
          <w:lang w:val="uk-UA"/>
        </w:rPr>
        <w:t xml:space="preserve">  робота здійснюється під час уроків та в позаурочний час і охоплює як учнів, так і їхніх батьків, а також викладачів та майстрів виробничого навчання. Постійно функціонує тематична виставка правової літератури в бібліотеці.</w:t>
      </w:r>
      <w:r w:rsidRPr="006958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Правова освіта серед батьків здійснюється через роботу класних керівників, </w:t>
      </w:r>
      <w:proofErr w:type="spellStart"/>
      <w:r>
        <w:rPr>
          <w:sz w:val="28"/>
          <w:szCs w:val="28"/>
          <w:lang w:val="uk-UA"/>
        </w:rPr>
        <w:t>загальноучилищні</w:t>
      </w:r>
      <w:proofErr w:type="spellEnd"/>
      <w:r>
        <w:rPr>
          <w:sz w:val="28"/>
          <w:szCs w:val="28"/>
          <w:lang w:val="uk-UA"/>
        </w:rPr>
        <w:t xml:space="preserve"> батьківські  збори, батьківський комітет та постійно діючий лекторій для батьків. </w:t>
      </w:r>
      <w:r w:rsidRPr="0069588E">
        <w:rPr>
          <w:sz w:val="28"/>
          <w:szCs w:val="28"/>
          <w:lang w:val="uk-UA"/>
        </w:rPr>
        <w:t xml:space="preserve">Вагомими є </w:t>
      </w:r>
      <w:r>
        <w:rPr>
          <w:sz w:val="28"/>
          <w:szCs w:val="28"/>
          <w:lang w:val="uk-UA"/>
        </w:rPr>
        <w:t xml:space="preserve">виховні години, </w:t>
      </w:r>
      <w:proofErr w:type="spellStart"/>
      <w:r>
        <w:rPr>
          <w:sz w:val="28"/>
          <w:szCs w:val="28"/>
          <w:lang w:val="uk-UA"/>
        </w:rPr>
        <w:t>загальноучилищні</w:t>
      </w:r>
      <w:proofErr w:type="spellEnd"/>
      <w:r>
        <w:rPr>
          <w:sz w:val="28"/>
          <w:szCs w:val="28"/>
          <w:lang w:val="uk-UA"/>
        </w:rPr>
        <w:t xml:space="preserve">  заходи, тематичні зустрічі, учнівські</w:t>
      </w:r>
      <w:r w:rsidRPr="0069588E">
        <w:rPr>
          <w:sz w:val="28"/>
          <w:szCs w:val="28"/>
          <w:lang w:val="uk-UA"/>
        </w:rPr>
        <w:t xml:space="preserve"> збори, які провод</w:t>
      </w:r>
      <w:r>
        <w:rPr>
          <w:sz w:val="28"/>
          <w:szCs w:val="28"/>
          <w:lang w:val="uk-UA"/>
        </w:rPr>
        <w:t xml:space="preserve">яться з метою просвітництва, </w:t>
      </w:r>
      <w:r w:rsidRPr="0069588E">
        <w:rPr>
          <w:sz w:val="28"/>
          <w:szCs w:val="28"/>
          <w:lang w:val="uk-UA"/>
        </w:rPr>
        <w:lastRenderedPageBreak/>
        <w:t>інформованості та профілактики правопорушень</w:t>
      </w:r>
      <w:r w:rsidRPr="00B17B56">
        <w:rPr>
          <w:sz w:val="28"/>
          <w:szCs w:val="28"/>
          <w:lang w:val="uk-UA"/>
        </w:rPr>
        <w:t xml:space="preserve">. </w:t>
      </w:r>
      <w:r w:rsidRPr="00586B88">
        <w:rPr>
          <w:sz w:val="28"/>
          <w:szCs w:val="28"/>
          <w:lang w:val="uk-UA"/>
        </w:rPr>
        <w:t>Обласним управлінням юстиції для виховання правової свідомості у молодіжному середовищі, поширення інформації про Загальну декларацію прав людини, реалізації своїх прав була організовано виховний захід «Безпека учня» в якому учні училища прийняли участь. Права і обов’язки учнів висвітлюються у таких бесідах: «Конвенція ООН про права дитини»,</w:t>
      </w:r>
      <w:r w:rsidRPr="00586B88">
        <w:rPr>
          <w:color w:val="000000"/>
          <w:sz w:val="28"/>
          <w:szCs w:val="28"/>
          <w:lang w:val="uk-UA"/>
        </w:rPr>
        <w:t xml:space="preserve">  «Знати закони потрібно усім», та ін. Проводяться зустрічі з працівниками служби в справах неповнолітніх, працівником  правоохоронних органів,  була проведена лекція «Злочинність несе біду». Такі форми просвітницької роботи дають змогу забезпечити виховання учнів  в дусі поваги до суспільства , становлення   їх громадської активності.</w:t>
      </w:r>
    </w:p>
    <w:p w:rsidR="00BD4890" w:rsidRPr="00797FDC" w:rsidRDefault="00BD4890" w:rsidP="00BD4890">
      <w:pPr>
        <w:ind w:firstLine="684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Другою  важливою складовою частиною училищної системи правового виховання є робота по попередженню правопорушень.</w:t>
      </w:r>
    </w:p>
    <w:p w:rsidR="00BD4890" w:rsidRPr="00BB6A8A" w:rsidRDefault="00BD4890" w:rsidP="00BD4890">
      <w:pPr>
        <w:ind w:firstLine="684"/>
        <w:jc w:val="both"/>
        <w:rPr>
          <w:sz w:val="28"/>
          <w:szCs w:val="28"/>
          <w:lang w:val="uk-UA"/>
        </w:rPr>
      </w:pPr>
      <w:r w:rsidRPr="005269A4">
        <w:rPr>
          <w:sz w:val="28"/>
          <w:szCs w:val="28"/>
          <w:lang w:val="uk-UA"/>
        </w:rPr>
        <w:t xml:space="preserve">Соціальною службою училища проводиться індивідуальна робота з учнями, </w:t>
      </w:r>
      <w:r>
        <w:rPr>
          <w:sz w:val="28"/>
          <w:szCs w:val="28"/>
          <w:lang w:val="uk-UA"/>
        </w:rPr>
        <w:t xml:space="preserve">які перебувають на обліку в ССД, дітьми </w:t>
      </w:r>
      <w:r w:rsidRPr="005269A4">
        <w:rPr>
          <w:sz w:val="28"/>
          <w:szCs w:val="28"/>
          <w:lang w:val="uk-UA"/>
        </w:rPr>
        <w:t>схильними до правопорушень та їхніми батьками.</w:t>
      </w:r>
      <w:r>
        <w:rPr>
          <w:sz w:val="28"/>
          <w:szCs w:val="28"/>
          <w:lang w:val="uk-UA"/>
        </w:rPr>
        <w:t xml:space="preserve"> Ведеться картотека важковиховуваних учнів, систематично вивчається їх життєва та громадянська позиція.</w:t>
      </w:r>
      <w:r w:rsidRPr="005269A4">
        <w:rPr>
          <w:sz w:val="28"/>
          <w:szCs w:val="28"/>
          <w:lang w:val="uk-UA"/>
        </w:rPr>
        <w:t xml:space="preserve"> </w:t>
      </w:r>
      <w:r w:rsidRPr="00586B88">
        <w:rPr>
          <w:sz w:val="28"/>
          <w:szCs w:val="28"/>
          <w:lang w:val="uk-UA"/>
        </w:rPr>
        <w:t xml:space="preserve">В 2016-2017 навчальному році на обліку в ССД перебувало 2 учня, всі  скоїли правопорушення </w:t>
      </w:r>
      <w:r w:rsidR="00586B88">
        <w:rPr>
          <w:sz w:val="28"/>
          <w:szCs w:val="28"/>
          <w:lang w:val="uk-UA"/>
        </w:rPr>
        <w:t xml:space="preserve"> ще до навчання в училищі. </w:t>
      </w:r>
      <w:r>
        <w:rPr>
          <w:sz w:val="28"/>
          <w:szCs w:val="28"/>
          <w:lang w:val="uk-UA"/>
        </w:rPr>
        <w:t xml:space="preserve">За цими учнями закріплено наставників з числа педагогічних працівників, які проводять з ними індивідуально-виховну роботу, зустрічаються з батьками, ведуть облік успішності, відвідування, контролюють поведінку учнів. </w:t>
      </w:r>
      <w:r w:rsidRPr="0027102D">
        <w:rPr>
          <w:sz w:val="28"/>
          <w:szCs w:val="28"/>
          <w:lang w:val="uk-UA"/>
        </w:rPr>
        <w:t>Пріоритетним завданням є залучення дітей, що схильні до девіантної поведінки, до участі у позакласній та гуртковій роботі.</w:t>
      </w:r>
    </w:p>
    <w:p w:rsidR="00BD4890" w:rsidRDefault="00BD4890" w:rsidP="00BD4890">
      <w:pPr>
        <w:ind w:firstLine="684"/>
        <w:jc w:val="both"/>
        <w:rPr>
          <w:sz w:val="28"/>
          <w:szCs w:val="28"/>
          <w:lang w:val="uk-UA"/>
        </w:rPr>
      </w:pPr>
      <w:r w:rsidRPr="00B50EEB">
        <w:rPr>
          <w:sz w:val="28"/>
          <w:szCs w:val="28"/>
          <w:lang w:val="uk-UA"/>
        </w:rPr>
        <w:t>Організована індивідуальна соціаль</w:t>
      </w:r>
      <w:r>
        <w:rPr>
          <w:sz w:val="28"/>
          <w:szCs w:val="28"/>
          <w:lang w:val="uk-UA"/>
        </w:rPr>
        <w:t>но-психологічна робота з учнями</w:t>
      </w:r>
      <w:r w:rsidRPr="00B50EEB">
        <w:rPr>
          <w:sz w:val="28"/>
          <w:szCs w:val="28"/>
          <w:lang w:val="uk-UA"/>
        </w:rPr>
        <w:t xml:space="preserve"> схильними до правопорушень.</w:t>
      </w:r>
      <w:r>
        <w:rPr>
          <w:sz w:val="28"/>
          <w:szCs w:val="28"/>
          <w:lang w:val="uk-UA"/>
        </w:rPr>
        <w:t xml:space="preserve"> </w:t>
      </w:r>
    </w:p>
    <w:p w:rsidR="00BD4890" w:rsidRDefault="00BD4890" w:rsidP="00BD4890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Правове виховання учнів неможливе без тісної координації дій училища, районних служб у справах дітей, правоохоронних органів, центру соціальних служб для сім’ї , дітей та молоді.</w:t>
      </w:r>
      <w:r w:rsidRPr="00B50EEB">
        <w:rPr>
          <w:sz w:val="28"/>
          <w:szCs w:val="28"/>
          <w:lang w:val="uk-UA"/>
        </w:rPr>
        <w:t xml:space="preserve"> </w:t>
      </w:r>
    </w:p>
    <w:p w:rsidR="00BD4890" w:rsidRDefault="00BD4890" w:rsidP="00BD489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Училище тісно співпрацює з Тетіївським районним центром соціальних служб для сім’ї, дітей та молоді</w:t>
      </w:r>
      <w:r w:rsidRPr="00586B88">
        <w:rPr>
          <w:sz w:val="28"/>
          <w:szCs w:val="28"/>
          <w:lang w:val="uk-UA"/>
        </w:rPr>
        <w:t>. Працівником асоціації АСЕТ Зінчуком А.І. та соціальним педагогом Чумак А.В.  проведено бесіди, лекції на теми «День щастя», «День позитиву», «Стоп наркотикам»</w:t>
      </w:r>
    </w:p>
    <w:p w:rsidR="00BD4890" w:rsidRPr="00FC29BB" w:rsidRDefault="00BD4890" w:rsidP="00BD4890">
      <w:pPr>
        <w:jc w:val="both"/>
        <w:rPr>
          <w:color w:val="000000"/>
          <w:sz w:val="28"/>
          <w:szCs w:val="28"/>
          <w:lang w:val="uk-UA"/>
        </w:rPr>
      </w:pPr>
    </w:p>
    <w:p w:rsidR="00BD4890" w:rsidRPr="00815461" w:rsidRDefault="00BD4890" w:rsidP="00BD4890">
      <w:pPr>
        <w:ind w:firstLine="684"/>
        <w:jc w:val="both"/>
        <w:rPr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>ІV. Художньо-е</w:t>
      </w:r>
      <w:r w:rsidRPr="0069588E">
        <w:rPr>
          <w:b/>
          <w:iCs/>
          <w:sz w:val="28"/>
          <w:szCs w:val="28"/>
          <w:lang w:val="uk-UA"/>
        </w:rPr>
        <w:t>стетичне виховання</w:t>
      </w:r>
      <w:r w:rsidRPr="00815461">
        <w:rPr>
          <w:iCs/>
          <w:sz w:val="28"/>
          <w:szCs w:val="28"/>
          <w:lang w:val="uk-UA"/>
        </w:rPr>
        <w:t xml:space="preserve"> </w:t>
      </w:r>
      <w:r>
        <w:rPr>
          <w:iCs/>
          <w:sz w:val="28"/>
          <w:szCs w:val="28"/>
          <w:lang w:val="uk-UA"/>
        </w:rPr>
        <w:t xml:space="preserve"> здійснюється через проведення  виховних заходів, що сприяють розвитку смаків, художніх вподобань підлітків.</w:t>
      </w:r>
      <w:r w:rsidRPr="00815461">
        <w:rPr>
          <w:iCs/>
          <w:sz w:val="28"/>
          <w:szCs w:val="28"/>
          <w:lang w:val="uk-UA"/>
        </w:rPr>
        <w:t xml:space="preserve"> </w:t>
      </w:r>
    </w:p>
    <w:p w:rsidR="00BD4890" w:rsidRDefault="00BD4890" w:rsidP="00BD4890">
      <w:pPr>
        <w:tabs>
          <w:tab w:val="num" w:pos="540"/>
        </w:tabs>
        <w:ind w:firstLine="180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Художня самодіяльність – важлива складова частина виховного процесу</w:t>
      </w:r>
      <w:r w:rsidRPr="00586B88">
        <w:rPr>
          <w:iCs/>
          <w:sz w:val="28"/>
          <w:szCs w:val="28"/>
          <w:lang w:val="uk-UA"/>
        </w:rPr>
        <w:t>. В училищі організовано вокальний гурток  «Україночка» (керівник Ільїн М.Л.),де учні мають можливість проявити та удосконалити свої творчі здібності.  Учні</w:t>
      </w:r>
      <w:r>
        <w:rPr>
          <w:iCs/>
          <w:sz w:val="28"/>
          <w:szCs w:val="28"/>
          <w:lang w:val="uk-UA"/>
        </w:rPr>
        <w:t xml:space="preserve">  училища приймали активну участь у районних масових святах «Масляниця», «Святе Водохреще», «Весняна »</w:t>
      </w:r>
    </w:p>
    <w:p w:rsidR="00BD4890" w:rsidRPr="002150C2" w:rsidRDefault="00BD4890" w:rsidP="00BD4890">
      <w:pPr>
        <w:tabs>
          <w:tab w:val="num" w:pos="540"/>
        </w:tabs>
        <w:ind w:firstLine="180"/>
        <w:jc w:val="both"/>
        <w:rPr>
          <w:iCs/>
          <w:sz w:val="28"/>
          <w:szCs w:val="28"/>
          <w:highlight w:val="yellow"/>
          <w:lang w:val="uk-UA"/>
        </w:rPr>
      </w:pPr>
      <w:r>
        <w:rPr>
          <w:iCs/>
          <w:sz w:val="28"/>
          <w:szCs w:val="28"/>
          <w:lang w:val="uk-UA"/>
        </w:rPr>
        <w:t xml:space="preserve">     </w:t>
      </w:r>
      <w:r w:rsidRPr="00586B88">
        <w:rPr>
          <w:iCs/>
          <w:sz w:val="28"/>
          <w:szCs w:val="28"/>
          <w:lang w:val="uk-UA"/>
        </w:rPr>
        <w:t xml:space="preserve">Свої роботи з образотворчого та декоративно-ужиткового мистецтва учні мали можливість продемонструвати на виставці-конкурсі, яка проходила в районному БХТ. Активну участь прийняли учні гр.1- 3 Ш. </w:t>
      </w:r>
    </w:p>
    <w:p w:rsidR="00BD4890" w:rsidRPr="002150C2" w:rsidRDefault="00BD4890" w:rsidP="00BD4890">
      <w:pPr>
        <w:jc w:val="both"/>
        <w:rPr>
          <w:iCs/>
          <w:sz w:val="28"/>
          <w:szCs w:val="28"/>
          <w:highlight w:val="yellow"/>
          <w:lang w:val="uk-UA"/>
        </w:rPr>
      </w:pPr>
      <w:r w:rsidRPr="002150C2">
        <w:rPr>
          <w:iCs/>
          <w:sz w:val="28"/>
          <w:szCs w:val="28"/>
          <w:highlight w:val="yellow"/>
          <w:lang w:val="uk-UA"/>
        </w:rPr>
        <w:t xml:space="preserve"> </w:t>
      </w:r>
      <w:r>
        <w:rPr>
          <w:iCs/>
          <w:sz w:val="28"/>
          <w:szCs w:val="28"/>
          <w:highlight w:val="yellow"/>
          <w:lang w:val="uk-UA"/>
        </w:rPr>
        <w:t xml:space="preserve">   </w:t>
      </w:r>
    </w:p>
    <w:p w:rsidR="00BD4890" w:rsidRPr="00C82A33" w:rsidRDefault="00BD4890" w:rsidP="00BD4890">
      <w:pPr>
        <w:jc w:val="both"/>
        <w:rPr>
          <w:sz w:val="28"/>
          <w:szCs w:val="28"/>
          <w:lang w:val="uk-UA"/>
        </w:rPr>
      </w:pPr>
      <w:r w:rsidRPr="00586B88">
        <w:rPr>
          <w:iCs/>
          <w:sz w:val="28"/>
          <w:szCs w:val="28"/>
          <w:lang w:val="uk-UA"/>
        </w:rPr>
        <w:t xml:space="preserve">       Протягом навчального року було проведено вечори відпочинку «Вчителям скажемо спасибі», </w:t>
      </w:r>
      <w:r w:rsidRPr="00586B88">
        <w:rPr>
          <w:sz w:val="28"/>
          <w:szCs w:val="28"/>
        </w:rPr>
        <w:t>«</w:t>
      </w:r>
      <w:r w:rsidRPr="00586B88">
        <w:rPr>
          <w:sz w:val="28"/>
          <w:szCs w:val="28"/>
          <w:lang w:val="uk-UA"/>
        </w:rPr>
        <w:t>Осіння краса</w:t>
      </w:r>
      <w:r w:rsidRPr="00586B88">
        <w:rPr>
          <w:sz w:val="28"/>
          <w:szCs w:val="28"/>
        </w:rPr>
        <w:t>»</w:t>
      </w:r>
      <w:r w:rsidRPr="00586B88">
        <w:rPr>
          <w:sz w:val="28"/>
          <w:szCs w:val="28"/>
          <w:lang w:val="uk-UA"/>
        </w:rPr>
        <w:t>, «</w:t>
      </w:r>
      <w:proofErr w:type="spellStart"/>
      <w:r w:rsidRPr="00586B88">
        <w:rPr>
          <w:sz w:val="28"/>
          <w:szCs w:val="28"/>
          <w:lang w:val="uk-UA"/>
        </w:rPr>
        <w:t>Новорий</w:t>
      </w:r>
      <w:proofErr w:type="spellEnd"/>
      <w:r w:rsidRPr="00586B88">
        <w:rPr>
          <w:sz w:val="28"/>
          <w:szCs w:val="28"/>
          <w:lang w:val="uk-UA"/>
        </w:rPr>
        <w:t xml:space="preserve"> рік на порозі»,  «Берегиня»,</w:t>
      </w:r>
      <w:r w:rsidRPr="00586B88">
        <w:rPr>
          <w:sz w:val="28"/>
          <w:szCs w:val="28"/>
        </w:rPr>
        <w:t xml:space="preserve"> «</w:t>
      </w:r>
      <w:r w:rsidRPr="00586B88">
        <w:rPr>
          <w:sz w:val="28"/>
          <w:szCs w:val="28"/>
          <w:lang w:val="uk-UA"/>
        </w:rPr>
        <w:t>Так ніхто не кохав…», «Твори добро», «Випускний вечір»</w:t>
      </w:r>
      <w:r>
        <w:rPr>
          <w:sz w:val="28"/>
          <w:szCs w:val="28"/>
          <w:lang w:val="uk-UA"/>
        </w:rPr>
        <w:t xml:space="preserve">  </w:t>
      </w:r>
    </w:p>
    <w:p w:rsidR="00BD4890" w:rsidRPr="003A3E95" w:rsidRDefault="00BD4890" w:rsidP="00BD4890">
      <w:pPr>
        <w:ind w:firstLine="684"/>
        <w:jc w:val="both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</w:rPr>
        <w:t xml:space="preserve">        </w:t>
      </w:r>
      <w:r>
        <w:rPr>
          <w:b/>
          <w:iCs/>
          <w:sz w:val="28"/>
          <w:szCs w:val="28"/>
          <w:lang w:val="uk-UA"/>
        </w:rPr>
        <w:t>V</w:t>
      </w:r>
      <w:r w:rsidRPr="000F7704">
        <w:rPr>
          <w:b/>
          <w:iCs/>
          <w:sz w:val="28"/>
          <w:szCs w:val="28"/>
          <w:lang w:val="uk-UA"/>
        </w:rPr>
        <w:t xml:space="preserve">. </w:t>
      </w:r>
      <w:r>
        <w:rPr>
          <w:b/>
          <w:iCs/>
          <w:sz w:val="28"/>
          <w:szCs w:val="28"/>
          <w:lang w:val="uk-UA"/>
        </w:rPr>
        <w:t xml:space="preserve">Для формування здорового способу життя </w:t>
      </w:r>
      <w:r>
        <w:rPr>
          <w:iCs/>
          <w:sz w:val="28"/>
          <w:szCs w:val="28"/>
          <w:lang w:val="uk-UA"/>
        </w:rPr>
        <w:t xml:space="preserve">в навчальному закладі проводились спортивні змагання з різних видів спорту серед навчальних груп І та </w:t>
      </w:r>
      <w:r>
        <w:rPr>
          <w:iCs/>
          <w:sz w:val="28"/>
          <w:szCs w:val="28"/>
          <w:lang w:val="uk-UA"/>
        </w:rPr>
        <w:lastRenderedPageBreak/>
        <w:t xml:space="preserve">ІІ курсу, в яких приймають участь як юнаки , так і дівчата. Належний підхід до організації та проведення змагань дає можливість максимально залучати учнів до спортивно-масової роботи, виходячи з можливостей, різноманітних інтересів та вподобань. Стало доброю традицією участь учнів училища у районних змаганнях з легкої атлетики до Дня фізичної культури і спорту, до Дня допризовника. В училищі проводились змагання силової підготовки, шахів,шашок, волейболу, день </w:t>
      </w:r>
      <w:proofErr w:type="spellStart"/>
      <w:r>
        <w:rPr>
          <w:iCs/>
          <w:sz w:val="28"/>
          <w:szCs w:val="28"/>
          <w:lang w:val="uk-UA"/>
        </w:rPr>
        <w:t>здоровя</w:t>
      </w:r>
      <w:proofErr w:type="spellEnd"/>
      <w:r>
        <w:rPr>
          <w:iCs/>
          <w:sz w:val="28"/>
          <w:szCs w:val="28"/>
          <w:lang w:val="uk-UA"/>
        </w:rPr>
        <w:t xml:space="preserve">. </w:t>
      </w:r>
      <w:r w:rsidRPr="00586B88">
        <w:rPr>
          <w:iCs/>
          <w:sz w:val="28"/>
          <w:szCs w:val="28"/>
          <w:lang w:val="uk-UA"/>
        </w:rPr>
        <w:t>Згідно плану виховної роботи організовано зустрічі  з лікарем служби довіри Юрієвою О.Ю.,   яка провела лекцію  на тему: «Алкоголю – ні!», та лікарем–гінекологом Є.С.</w:t>
      </w:r>
      <w:proofErr w:type="spellStart"/>
      <w:r w:rsidRPr="00586B88">
        <w:rPr>
          <w:iCs/>
          <w:sz w:val="28"/>
          <w:szCs w:val="28"/>
          <w:lang w:val="uk-UA"/>
        </w:rPr>
        <w:t>Ладіком</w:t>
      </w:r>
      <w:proofErr w:type="spellEnd"/>
      <w:r w:rsidRPr="00586B88">
        <w:rPr>
          <w:iCs/>
          <w:sz w:val="28"/>
          <w:szCs w:val="28"/>
          <w:lang w:val="uk-UA"/>
        </w:rPr>
        <w:t xml:space="preserve"> бесіда на тему: «Рання вагітність». До Дня боротьби зі </w:t>
      </w:r>
      <w:proofErr w:type="spellStart"/>
      <w:r w:rsidRPr="00586B88">
        <w:rPr>
          <w:iCs/>
          <w:sz w:val="28"/>
          <w:szCs w:val="28"/>
          <w:lang w:val="uk-UA"/>
        </w:rPr>
        <w:t>СНІДом</w:t>
      </w:r>
      <w:proofErr w:type="spellEnd"/>
      <w:r w:rsidRPr="00586B88">
        <w:rPr>
          <w:iCs/>
          <w:sz w:val="28"/>
          <w:szCs w:val="28"/>
          <w:lang w:val="uk-UA"/>
        </w:rPr>
        <w:t xml:space="preserve"> проведено конкурс плакатів та виховний захід «</w:t>
      </w:r>
      <w:r>
        <w:rPr>
          <w:iCs/>
          <w:sz w:val="28"/>
          <w:szCs w:val="28"/>
          <w:lang w:val="uk-UA"/>
        </w:rPr>
        <w:t xml:space="preserve">Зупини </w:t>
      </w:r>
      <w:proofErr w:type="spellStart"/>
      <w:r>
        <w:rPr>
          <w:iCs/>
          <w:sz w:val="28"/>
          <w:szCs w:val="28"/>
          <w:lang w:val="uk-UA"/>
        </w:rPr>
        <w:t>СНІД»Класними</w:t>
      </w:r>
      <w:proofErr w:type="spellEnd"/>
      <w:r>
        <w:rPr>
          <w:iCs/>
          <w:sz w:val="28"/>
          <w:szCs w:val="28"/>
          <w:lang w:val="uk-UA"/>
        </w:rPr>
        <w:t xml:space="preserve"> керівниками та майстрами виробничого навчання проводяться бесіди, виховні години по формуванню здорового способу життя.</w:t>
      </w:r>
    </w:p>
    <w:p w:rsidR="00BD4890" w:rsidRDefault="00BD4890" w:rsidP="00BD4890">
      <w:pPr>
        <w:ind w:firstLine="684"/>
        <w:jc w:val="both"/>
        <w:rPr>
          <w:iCs/>
          <w:sz w:val="28"/>
          <w:szCs w:val="28"/>
          <w:lang w:val="uk-UA"/>
        </w:rPr>
      </w:pPr>
      <w:proofErr w:type="gramStart"/>
      <w:r w:rsidRPr="00B05BE6">
        <w:rPr>
          <w:b/>
          <w:iCs/>
          <w:sz w:val="28"/>
          <w:szCs w:val="28"/>
          <w:lang w:val="en-US"/>
        </w:rPr>
        <w:t>V</w:t>
      </w:r>
      <w:r w:rsidRPr="00B05BE6">
        <w:rPr>
          <w:b/>
          <w:iCs/>
          <w:sz w:val="28"/>
          <w:szCs w:val="28"/>
          <w:lang w:val="uk-UA"/>
        </w:rPr>
        <w:t>І.</w:t>
      </w:r>
      <w:proofErr w:type="gramEnd"/>
      <w:r>
        <w:rPr>
          <w:b/>
          <w:iCs/>
          <w:sz w:val="28"/>
          <w:szCs w:val="28"/>
          <w:lang w:val="uk-UA"/>
        </w:rPr>
        <w:t xml:space="preserve"> </w:t>
      </w:r>
      <w:r w:rsidRPr="000F7704">
        <w:rPr>
          <w:b/>
          <w:iCs/>
          <w:sz w:val="28"/>
          <w:szCs w:val="28"/>
          <w:lang w:val="uk-UA"/>
        </w:rPr>
        <w:t xml:space="preserve">Екологічне </w:t>
      </w:r>
      <w:r>
        <w:rPr>
          <w:b/>
          <w:iCs/>
          <w:sz w:val="28"/>
          <w:szCs w:val="28"/>
          <w:lang w:val="uk-UA"/>
        </w:rPr>
        <w:t xml:space="preserve"> та трудове </w:t>
      </w:r>
      <w:r w:rsidRPr="000F7704">
        <w:rPr>
          <w:b/>
          <w:iCs/>
          <w:sz w:val="28"/>
          <w:szCs w:val="28"/>
          <w:lang w:val="uk-UA"/>
        </w:rPr>
        <w:t>виховання</w:t>
      </w:r>
      <w:r w:rsidRPr="00815461">
        <w:rPr>
          <w:iCs/>
          <w:sz w:val="28"/>
          <w:szCs w:val="28"/>
          <w:lang w:val="uk-UA"/>
        </w:rPr>
        <w:t xml:space="preserve"> прищеплює почуття поваги і любові до оточуючого світу. </w:t>
      </w:r>
      <w:r>
        <w:rPr>
          <w:iCs/>
          <w:sz w:val="28"/>
          <w:szCs w:val="28"/>
          <w:lang w:val="uk-UA"/>
        </w:rPr>
        <w:t xml:space="preserve">В училищі постійно проводяться заходи, що сприяють вихованню бережливого ставлення до довкілля. Проведено акції до Дня довкілля «За чисте довкілля».  З нагоди відзначення річниці Чорнобильської катастрофи була проведена </w:t>
      </w:r>
      <w:r w:rsidRPr="00491965">
        <w:rPr>
          <w:iCs/>
          <w:sz w:val="28"/>
          <w:szCs w:val="28"/>
          <w:lang w:val="uk-UA"/>
        </w:rPr>
        <w:t>лінійка</w:t>
      </w:r>
      <w:r>
        <w:rPr>
          <w:iCs/>
          <w:sz w:val="28"/>
          <w:szCs w:val="28"/>
          <w:lang w:val="uk-UA"/>
        </w:rPr>
        <w:t xml:space="preserve"> на тему «</w:t>
      </w:r>
      <w:r w:rsidRPr="00586B88">
        <w:rPr>
          <w:iCs/>
          <w:sz w:val="28"/>
          <w:szCs w:val="28"/>
          <w:lang w:val="uk-UA"/>
        </w:rPr>
        <w:t>Чорнобильські дзвони»</w:t>
      </w:r>
      <w:r>
        <w:rPr>
          <w:iCs/>
          <w:sz w:val="28"/>
          <w:szCs w:val="28"/>
          <w:lang w:val="uk-UA"/>
        </w:rPr>
        <w:t xml:space="preserve"> для учнів та педагогів училища. В бібліотеці організовано виставку «Дзвони Чорнобиля». Класними керівниками проведено виховні години на екологічну тематику. Постійно проводяться інструктажі, правила поведінки на природі. В рамках проведення місячника благоустрою </w:t>
      </w:r>
      <w:r w:rsidRPr="00FB7895">
        <w:rPr>
          <w:iCs/>
          <w:sz w:val="28"/>
          <w:szCs w:val="28"/>
          <w:lang w:val="uk-UA"/>
        </w:rPr>
        <w:t xml:space="preserve"> учні долучаються до прибирання і благоустрою території училища</w:t>
      </w:r>
      <w:r>
        <w:rPr>
          <w:iCs/>
          <w:sz w:val="28"/>
          <w:szCs w:val="28"/>
          <w:lang w:val="uk-UA"/>
        </w:rPr>
        <w:t>, доглядають за клумбами.</w:t>
      </w:r>
    </w:p>
    <w:p w:rsidR="00BD4890" w:rsidRDefault="00BD4890" w:rsidP="00BD4890">
      <w:pPr>
        <w:ind w:firstLine="684"/>
        <w:jc w:val="both"/>
        <w:rPr>
          <w:iCs/>
          <w:sz w:val="28"/>
          <w:szCs w:val="28"/>
          <w:lang w:val="uk-UA"/>
        </w:rPr>
      </w:pPr>
    </w:p>
    <w:p w:rsidR="00BD4890" w:rsidRDefault="00BD4890" w:rsidP="00BD4890">
      <w:pPr>
        <w:ind w:firstLine="684"/>
        <w:jc w:val="both"/>
        <w:rPr>
          <w:iCs/>
          <w:sz w:val="28"/>
          <w:szCs w:val="28"/>
          <w:lang w:val="uk-UA"/>
        </w:rPr>
      </w:pPr>
    </w:p>
    <w:p w:rsidR="00BD4890" w:rsidRPr="000F7704" w:rsidRDefault="00BD4890" w:rsidP="00BD4890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               5. Со</w:t>
      </w:r>
      <w:r w:rsidRPr="000F7704">
        <w:rPr>
          <w:b/>
          <w:sz w:val="28"/>
          <w:szCs w:val="28"/>
          <w:lang w:val="uk-UA"/>
        </w:rPr>
        <w:t>ціально – психологічна робота</w:t>
      </w:r>
    </w:p>
    <w:p w:rsidR="00BD4890" w:rsidRPr="00367D6A" w:rsidRDefault="00BD4890" w:rsidP="00BD4890">
      <w:pPr>
        <w:ind w:firstLine="540"/>
        <w:jc w:val="both"/>
        <w:rPr>
          <w:sz w:val="28"/>
          <w:szCs w:val="28"/>
          <w:lang w:val="uk-UA"/>
        </w:rPr>
      </w:pPr>
      <w:r w:rsidRPr="00815461">
        <w:rPr>
          <w:sz w:val="28"/>
          <w:szCs w:val="28"/>
          <w:lang w:val="uk-UA"/>
        </w:rPr>
        <w:t xml:space="preserve">Однією з важливих функцій виховного підрозділу </w:t>
      </w:r>
      <w:r>
        <w:rPr>
          <w:sz w:val="28"/>
          <w:szCs w:val="28"/>
          <w:lang w:val="uk-UA"/>
        </w:rPr>
        <w:t xml:space="preserve">є соціальний супровід  </w:t>
      </w:r>
      <w:r w:rsidRPr="00815461">
        <w:rPr>
          <w:sz w:val="28"/>
          <w:szCs w:val="28"/>
          <w:lang w:val="uk-UA"/>
        </w:rPr>
        <w:t xml:space="preserve"> учнів соціально–незахищених категорій, який проводиться соціа</w:t>
      </w:r>
      <w:r>
        <w:rPr>
          <w:sz w:val="28"/>
          <w:szCs w:val="28"/>
          <w:lang w:val="uk-UA"/>
        </w:rPr>
        <w:t>льним педагогом</w:t>
      </w:r>
      <w:r w:rsidRPr="0081546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Соціальний педагог забезпечує спрямовану соціально-педагогічну допомогу, здійснює комплекс заходів з метою виховання , освіти, розвитку і соціального захисту дітей в училищі і за місцем проживання.</w:t>
      </w:r>
      <w:r w:rsidRPr="00815461">
        <w:rPr>
          <w:sz w:val="28"/>
          <w:szCs w:val="28"/>
          <w:lang w:val="uk-UA"/>
        </w:rPr>
        <w:t xml:space="preserve"> З початком кожного навчального року проводи</w:t>
      </w:r>
      <w:r>
        <w:rPr>
          <w:sz w:val="28"/>
          <w:szCs w:val="28"/>
          <w:lang w:val="uk-UA"/>
        </w:rPr>
        <w:t>ться соціально-психологі</w:t>
      </w:r>
      <w:r w:rsidRPr="00815461">
        <w:rPr>
          <w:sz w:val="28"/>
          <w:szCs w:val="28"/>
          <w:lang w:val="uk-UA"/>
        </w:rPr>
        <w:t>чне вивчення контин</w:t>
      </w:r>
      <w:r>
        <w:rPr>
          <w:sz w:val="28"/>
          <w:szCs w:val="28"/>
          <w:lang w:val="uk-UA"/>
        </w:rPr>
        <w:t xml:space="preserve">генту учнівської </w:t>
      </w:r>
      <w:r w:rsidRPr="00815461">
        <w:rPr>
          <w:sz w:val="28"/>
          <w:szCs w:val="28"/>
          <w:lang w:val="uk-UA"/>
        </w:rPr>
        <w:t xml:space="preserve"> молоді. </w:t>
      </w:r>
      <w:r w:rsidRPr="00367D6A">
        <w:rPr>
          <w:sz w:val="28"/>
          <w:szCs w:val="28"/>
          <w:lang w:val="uk-UA"/>
        </w:rPr>
        <w:t>Провівши  анкетування складається портрет  учнівського колективу, яке показало, що третя частина колективу - діти, які потребують соціального захист</w:t>
      </w:r>
      <w:r>
        <w:rPr>
          <w:sz w:val="28"/>
          <w:szCs w:val="28"/>
          <w:lang w:val="uk-UA"/>
        </w:rPr>
        <w:t>у, а саме</w:t>
      </w:r>
      <w:r w:rsidRPr="00586B88">
        <w:rPr>
          <w:sz w:val="28"/>
          <w:szCs w:val="28"/>
          <w:lang w:val="uk-UA"/>
        </w:rPr>
        <w:t>: сироти  2 осіб, напівсироти 8, діти з багатодітних сімей 14, малозабезпечені 8, учні, які потерпіли внаслідок аварії на ЧАЕС 2 учня .</w:t>
      </w:r>
    </w:p>
    <w:p w:rsidR="00BD4890" w:rsidRPr="00815461" w:rsidRDefault="00BD4890" w:rsidP="00BD4890">
      <w:pPr>
        <w:ind w:firstLine="540"/>
        <w:jc w:val="both"/>
        <w:rPr>
          <w:sz w:val="28"/>
          <w:szCs w:val="28"/>
          <w:lang w:val="uk-UA"/>
        </w:rPr>
      </w:pPr>
      <w:r w:rsidRPr="00A128D9">
        <w:rPr>
          <w:sz w:val="28"/>
          <w:szCs w:val="28"/>
          <w:lang w:val="uk-UA"/>
        </w:rPr>
        <w:t>Кожен з таких дітей отримує соціальний захист, психологічну підтримку, а також щиросердечне спілкування та турботу всього педагогічного колективу</w:t>
      </w:r>
      <w:r w:rsidRPr="00815461">
        <w:rPr>
          <w:sz w:val="28"/>
          <w:szCs w:val="28"/>
          <w:lang w:val="uk-UA"/>
        </w:rPr>
        <w:t>.</w:t>
      </w:r>
    </w:p>
    <w:p w:rsidR="00BD4890" w:rsidRDefault="00BD4890" w:rsidP="00BD4890">
      <w:pPr>
        <w:ind w:firstLine="540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             </w:t>
      </w:r>
    </w:p>
    <w:p w:rsidR="00BD4890" w:rsidRDefault="00BD4890" w:rsidP="00BD4890">
      <w:pPr>
        <w:ind w:firstLine="540"/>
        <w:rPr>
          <w:b/>
          <w:iCs/>
          <w:sz w:val="28"/>
          <w:szCs w:val="28"/>
          <w:lang w:val="uk-UA"/>
        </w:rPr>
      </w:pPr>
    </w:p>
    <w:p w:rsidR="00BD4890" w:rsidRPr="000F7704" w:rsidRDefault="00BD4890" w:rsidP="00BD4890">
      <w:pPr>
        <w:ind w:firstLine="540"/>
        <w:rPr>
          <w:b/>
          <w:iCs/>
          <w:sz w:val="28"/>
          <w:szCs w:val="28"/>
          <w:lang w:val="uk-UA"/>
        </w:rPr>
      </w:pPr>
      <w:r>
        <w:rPr>
          <w:b/>
          <w:iCs/>
          <w:sz w:val="28"/>
          <w:szCs w:val="28"/>
          <w:lang w:val="uk-UA"/>
        </w:rPr>
        <w:t xml:space="preserve">                  6. </w:t>
      </w:r>
      <w:r w:rsidRPr="000F7704">
        <w:rPr>
          <w:b/>
          <w:iCs/>
          <w:sz w:val="28"/>
          <w:szCs w:val="28"/>
          <w:lang w:val="uk-UA"/>
        </w:rPr>
        <w:t>Просвітницько-виховна робота бібліотек</w:t>
      </w:r>
      <w:r>
        <w:rPr>
          <w:b/>
          <w:iCs/>
          <w:sz w:val="28"/>
          <w:szCs w:val="28"/>
          <w:lang w:val="uk-UA"/>
        </w:rPr>
        <w:t>и</w:t>
      </w:r>
      <w:r w:rsidRPr="000F7704">
        <w:rPr>
          <w:b/>
          <w:iCs/>
          <w:sz w:val="28"/>
          <w:szCs w:val="28"/>
          <w:lang w:val="uk-UA"/>
        </w:rPr>
        <w:t>.</w:t>
      </w:r>
    </w:p>
    <w:p w:rsidR="00BD4890" w:rsidRPr="00815461" w:rsidRDefault="00BD4890" w:rsidP="00BD4890">
      <w:pPr>
        <w:ind w:firstLine="540"/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Бібліотека училища</w:t>
      </w:r>
      <w:r w:rsidRPr="00815461">
        <w:rPr>
          <w:iCs/>
          <w:sz w:val="28"/>
          <w:szCs w:val="28"/>
          <w:lang w:val="uk-UA"/>
        </w:rPr>
        <w:t xml:space="preserve"> – центр інформації,</w:t>
      </w:r>
      <w:r>
        <w:rPr>
          <w:iCs/>
          <w:sz w:val="28"/>
          <w:szCs w:val="28"/>
          <w:lang w:val="uk-UA"/>
        </w:rPr>
        <w:t xml:space="preserve"> духовного збагачення  учнів та працівників. </w:t>
      </w:r>
      <w:r w:rsidRPr="00815461">
        <w:rPr>
          <w:sz w:val="28"/>
          <w:szCs w:val="28"/>
          <w:lang w:val="uk-UA"/>
        </w:rPr>
        <w:t>Основним змістом роботи бібліотеки є вдосконалення індивідуальної, масової та інформаційно-просвітницької роботи шляхом організації літературних вечорів, читацьких конференцій при допомоз</w:t>
      </w:r>
      <w:r>
        <w:rPr>
          <w:sz w:val="28"/>
          <w:szCs w:val="28"/>
          <w:lang w:val="uk-UA"/>
        </w:rPr>
        <w:t>і викладачів</w:t>
      </w:r>
      <w:r w:rsidRPr="00815461">
        <w:rPr>
          <w:sz w:val="28"/>
          <w:szCs w:val="28"/>
          <w:lang w:val="uk-UA"/>
        </w:rPr>
        <w:t>, оформлення книжкових виставок і вітрин, популяризація нових надходжень, підготовка методичних матеріалів на допомогу викладачам для проведення виховних заходів тощо.</w:t>
      </w:r>
    </w:p>
    <w:p w:rsidR="00BD4890" w:rsidRDefault="00BD4890" w:rsidP="00BD4890">
      <w:pPr>
        <w:ind w:firstLine="6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</w:p>
    <w:p w:rsidR="00B17B56" w:rsidRDefault="00BD4890" w:rsidP="00BD4890">
      <w:pPr>
        <w:ind w:firstLine="6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</w:t>
      </w:r>
    </w:p>
    <w:p w:rsidR="00BD4890" w:rsidRPr="000B1128" w:rsidRDefault="00B17B56" w:rsidP="00BD4890">
      <w:pPr>
        <w:ind w:firstLine="684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</w:t>
      </w:r>
      <w:r w:rsidR="00BD4890">
        <w:rPr>
          <w:b/>
          <w:sz w:val="28"/>
          <w:szCs w:val="28"/>
          <w:lang w:val="uk-UA"/>
        </w:rPr>
        <w:t xml:space="preserve"> 7 . Профорієнтаційна робота</w:t>
      </w:r>
    </w:p>
    <w:p w:rsidR="00BD4890" w:rsidRDefault="00BD4890" w:rsidP="00BD489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815461">
        <w:rPr>
          <w:sz w:val="28"/>
          <w:szCs w:val="28"/>
          <w:lang w:val="uk-UA"/>
        </w:rPr>
        <w:t>З метою формува</w:t>
      </w:r>
      <w:r>
        <w:rPr>
          <w:sz w:val="28"/>
          <w:szCs w:val="28"/>
          <w:lang w:val="uk-UA"/>
        </w:rPr>
        <w:t>ння учнівського  колективу</w:t>
      </w:r>
      <w:r w:rsidRPr="00815461">
        <w:rPr>
          <w:sz w:val="28"/>
          <w:szCs w:val="28"/>
          <w:lang w:val="uk-UA"/>
        </w:rPr>
        <w:t xml:space="preserve"> приймальна комісі</w:t>
      </w:r>
      <w:r>
        <w:rPr>
          <w:sz w:val="28"/>
          <w:szCs w:val="28"/>
          <w:lang w:val="uk-UA"/>
        </w:rPr>
        <w:t>я забезпечує прийом учнів</w:t>
      </w:r>
      <w:r w:rsidRPr="00815461">
        <w:rPr>
          <w:sz w:val="28"/>
          <w:szCs w:val="28"/>
          <w:lang w:val="uk-UA"/>
        </w:rPr>
        <w:t xml:space="preserve"> з належним рівнем </w:t>
      </w:r>
      <w:r>
        <w:rPr>
          <w:sz w:val="28"/>
          <w:szCs w:val="28"/>
          <w:lang w:val="uk-UA"/>
        </w:rPr>
        <w:t>освіти та знань</w:t>
      </w:r>
      <w:r w:rsidRPr="00815461">
        <w:rPr>
          <w:sz w:val="28"/>
          <w:szCs w:val="28"/>
          <w:lang w:val="uk-UA"/>
        </w:rPr>
        <w:t xml:space="preserve">. Проводяться дні відкритих дверей, організовуються групові бесіди </w:t>
      </w:r>
      <w:r>
        <w:rPr>
          <w:sz w:val="28"/>
          <w:szCs w:val="28"/>
          <w:lang w:val="uk-UA"/>
        </w:rPr>
        <w:t>з випускниками шкіл</w:t>
      </w:r>
      <w:r w:rsidRPr="00815461">
        <w:rPr>
          <w:sz w:val="28"/>
          <w:szCs w:val="28"/>
          <w:lang w:val="uk-UA"/>
        </w:rPr>
        <w:t xml:space="preserve">. З метою профорієнтації інформаційно-просвітницькі </w:t>
      </w:r>
      <w:r>
        <w:rPr>
          <w:sz w:val="28"/>
          <w:szCs w:val="28"/>
          <w:lang w:val="uk-UA"/>
        </w:rPr>
        <w:t xml:space="preserve">та культурно-масові заходи, які відбуваються в навчальному закладі </w:t>
      </w:r>
      <w:r w:rsidRPr="00815461">
        <w:rPr>
          <w:sz w:val="28"/>
          <w:szCs w:val="28"/>
          <w:lang w:val="uk-UA"/>
        </w:rPr>
        <w:t xml:space="preserve"> висвітлюються в засобах масової інформації.</w:t>
      </w:r>
    </w:p>
    <w:p w:rsidR="002B4E7D" w:rsidRPr="003B5A65" w:rsidRDefault="002B4E7D" w:rsidP="002B4E7D">
      <w:pPr>
        <w:ind w:firstLine="709"/>
        <w:rPr>
          <w:b/>
          <w:lang w:val="uk-UA"/>
        </w:rPr>
      </w:pPr>
      <w:r>
        <w:rPr>
          <w:b/>
          <w:lang w:val="uk-UA"/>
        </w:rPr>
        <w:t xml:space="preserve">            </w:t>
      </w:r>
    </w:p>
    <w:p w:rsidR="002B4E7D" w:rsidRPr="00BD539C" w:rsidRDefault="002B4E7D" w:rsidP="002B4E7D">
      <w:pPr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</w:t>
      </w:r>
      <w:r w:rsidRPr="00BD539C">
        <w:rPr>
          <w:b/>
          <w:sz w:val="28"/>
          <w:szCs w:val="28"/>
          <w:lang w:val="uk-UA"/>
        </w:rPr>
        <w:t xml:space="preserve">8. Спортивно-масова   </w:t>
      </w:r>
      <w:r>
        <w:rPr>
          <w:b/>
          <w:sz w:val="28"/>
          <w:szCs w:val="28"/>
          <w:lang w:val="uk-UA"/>
        </w:rPr>
        <w:t>та фізкультурно-оздоровча робота</w:t>
      </w:r>
    </w:p>
    <w:p w:rsidR="002B4E7D" w:rsidRDefault="002B4E7D" w:rsidP="002B4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086C4A">
        <w:rPr>
          <w:sz w:val="28"/>
          <w:szCs w:val="28"/>
          <w:lang w:val="uk-UA"/>
        </w:rPr>
        <w:t xml:space="preserve">В училищі </w:t>
      </w:r>
      <w:r>
        <w:rPr>
          <w:sz w:val="28"/>
          <w:szCs w:val="28"/>
          <w:lang w:val="uk-UA"/>
        </w:rPr>
        <w:t>працюють спортивні секції із загально-фізичної підготовки</w:t>
      </w:r>
      <w:r w:rsidRPr="00086C4A">
        <w:rPr>
          <w:sz w:val="28"/>
          <w:szCs w:val="28"/>
          <w:lang w:val="uk-UA"/>
        </w:rPr>
        <w:t xml:space="preserve"> і футболу. Кількість учнів, які займаютьс</w:t>
      </w:r>
      <w:r>
        <w:rPr>
          <w:sz w:val="28"/>
          <w:szCs w:val="28"/>
          <w:lang w:val="uk-UA"/>
        </w:rPr>
        <w:t>я в спортивних секціях – 58 ( загально-фізична підготовка</w:t>
      </w:r>
      <w:r w:rsidRPr="00086C4A">
        <w:rPr>
          <w:sz w:val="28"/>
          <w:szCs w:val="28"/>
          <w:lang w:val="uk-UA"/>
        </w:rPr>
        <w:t xml:space="preserve"> -  23</w:t>
      </w:r>
      <w:r>
        <w:rPr>
          <w:sz w:val="28"/>
          <w:szCs w:val="28"/>
          <w:lang w:val="uk-UA"/>
        </w:rPr>
        <w:t>,</w:t>
      </w:r>
      <w:r w:rsidRPr="00086C4A">
        <w:rPr>
          <w:sz w:val="28"/>
          <w:szCs w:val="28"/>
          <w:lang w:val="uk-UA"/>
        </w:rPr>
        <w:t xml:space="preserve">  футбол - 35 ). Згідно протоколу спортивних дос</w:t>
      </w:r>
      <w:r>
        <w:rPr>
          <w:sz w:val="28"/>
          <w:szCs w:val="28"/>
          <w:lang w:val="uk-UA"/>
        </w:rPr>
        <w:t xml:space="preserve">ягнень  32 учням присвоєно ІІІ юнацький  розряд  по футболу,   25 учням </w:t>
      </w:r>
      <w:r w:rsidRPr="00086C4A">
        <w:rPr>
          <w:sz w:val="28"/>
          <w:szCs w:val="28"/>
          <w:lang w:val="uk-UA"/>
        </w:rPr>
        <w:t>по легкій</w:t>
      </w:r>
      <w:r>
        <w:rPr>
          <w:sz w:val="28"/>
          <w:szCs w:val="28"/>
          <w:lang w:val="uk-UA"/>
        </w:rPr>
        <w:t xml:space="preserve"> атлетиці (,  ІІ юнацький </w:t>
      </w:r>
      <w:r w:rsidRPr="00086C4A">
        <w:rPr>
          <w:sz w:val="28"/>
          <w:szCs w:val="28"/>
          <w:lang w:val="uk-UA"/>
        </w:rPr>
        <w:t>- 15    учням,  ІІІ юн</w:t>
      </w:r>
      <w:r>
        <w:rPr>
          <w:sz w:val="28"/>
          <w:szCs w:val="28"/>
          <w:lang w:val="uk-UA"/>
        </w:rPr>
        <w:t>ацький  -12</w:t>
      </w:r>
      <w:r w:rsidRPr="00086C4A">
        <w:rPr>
          <w:sz w:val="28"/>
          <w:szCs w:val="28"/>
          <w:lang w:val="uk-UA"/>
        </w:rPr>
        <w:t xml:space="preserve">   учням).</w:t>
      </w:r>
    </w:p>
    <w:p w:rsidR="002B4E7D" w:rsidRPr="00086C4A" w:rsidRDefault="002B4E7D" w:rsidP="002B4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Згідно плану  позаурочної роботи  проведені змагання  листопаді та </w:t>
      </w:r>
      <w:r w:rsidRPr="00086C4A">
        <w:rPr>
          <w:sz w:val="28"/>
          <w:szCs w:val="28"/>
          <w:lang w:val="uk-UA"/>
        </w:rPr>
        <w:t>лютом</w:t>
      </w:r>
      <w:r>
        <w:rPr>
          <w:sz w:val="28"/>
          <w:szCs w:val="28"/>
          <w:lang w:val="uk-UA"/>
        </w:rPr>
        <w:t xml:space="preserve">у місяці </w:t>
      </w:r>
      <w:r w:rsidRPr="00086C4A">
        <w:rPr>
          <w:sz w:val="28"/>
          <w:szCs w:val="28"/>
          <w:lang w:val="uk-UA"/>
        </w:rPr>
        <w:t xml:space="preserve"> з настільного те</w:t>
      </w:r>
      <w:r>
        <w:rPr>
          <w:sz w:val="28"/>
          <w:szCs w:val="28"/>
          <w:lang w:val="uk-UA"/>
        </w:rPr>
        <w:t xml:space="preserve">нісу, в травні </w:t>
      </w:r>
      <w:r w:rsidRPr="00086C4A">
        <w:rPr>
          <w:sz w:val="28"/>
          <w:szCs w:val="28"/>
          <w:lang w:val="uk-UA"/>
        </w:rPr>
        <w:t xml:space="preserve"> з си</w:t>
      </w:r>
      <w:r>
        <w:rPr>
          <w:sz w:val="28"/>
          <w:szCs w:val="28"/>
          <w:lang w:val="uk-UA"/>
        </w:rPr>
        <w:t xml:space="preserve">лової  підготовки . в жовтні місяці </w:t>
      </w:r>
      <w:r w:rsidRPr="00086C4A">
        <w:rPr>
          <w:sz w:val="28"/>
          <w:szCs w:val="28"/>
          <w:lang w:val="uk-UA"/>
        </w:rPr>
        <w:t xml:space="preserve"> з легкої атлетики</w:t>
      </w:r>
      <w:r>
        <w:rPr>
          <w:sz w:val="28"/>
          <w:szCs w:val="28"/>
          <w:lang w:val="uk-UA"/>
        </w:rPr>
        <w:t>, в</w:t>
      </w:r>
      <w:r w:rsidRPr="00086C4A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вересні та </w:t>
      </w:r>
      <w:r w:rsidRPr="00086C4A">
        <w:rPr>
          <w:sz w:val="28"/>
          <w:szCs w:val="28"/>
          <w:lang w:val="uk-UA"/>
        </w:rPr>
        <w:t xml:space="preserve"> квітні на першість училища з фу</w:t>
      </w:r>
      <w:r>
        <w:rPr>
          <w:sz w:val="28"/>
          <w:szCs w:val="28"/>
          <w:lang w:val="uk-UA"/>
        </w:rPr>
        <w:t xml:space="preserve">тболу, в жовтні та травні </w:t>
      </w:r>
      <w:r w:rsidRPr="00086C4A">
        <w:rPr>
          <w:sz w:val="28"/>
          <w:szCs w:val="28"/>
          <w:lang w:val="uk-UA"/>
        </w:rPr>
        <w:t xml:space="preserve"> з в</w:t>
      </w:r>
      <w:r>
        <w:rPr>
          <w:sz w:val="28"/>
          <w:szCs w:val="28"/>
          <w:lang w:val="uk-UA"/>
        </w:rPr>
        <w:t xml:space="preserve">олейболу, в листопаді  та березні  з шахів та шашок.  </w:t>
      </w:r>
      <w:r w:rsidRPr="00086C4A">
        <w:rPr>
          <w:sz w:val="28"/>
          <w:szCs w:val="28"/>
          <w:lang w:val="uk-UA"/>
        </w:rPr>
        <w:t>З нагоди святкування «Дня фізичної культури і спорту»</w:t>
      </w:r>
      <w:r>
        <w:rPr>
          <w:sz w:val="28"/>
          <w:szCs w:val="28"/>
          <w:lang w:val="uk-UA"/>
        </w:rPr>
        <w:t>, команда училища в кількості 12</w:t>
      </w:r>
      <w:r w:rsidRPr="00086C4A">
        <w:rPr>
          <w:sz w:val="28"/>
          <w:szCs w:val="28"/>
          <w:lang w:val="uk-UA"/>
        </w:rPr>
        <w:t xml:space="preserve"> чоловік приймала участь в районн</w:t>
      </w:r>
      <w:r>
        <w:rPr>
          <w:sz w:val="28"/>
          <w:szCs w:val="28"/>
          <w:lang w:val="uk-UA"/>
        </w:rPr>
        <w:t>их змаганнях з легкої атлетики.</w:t>
      </w:r>
    </w:p>
    <w:p w:rsidR="002B4E7D" w:rsidRPr="00086C4A" w:rsidRDefault="002B4E7D" w:rsidP="002B4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86C4A">
        <w:rPr>
          <w:sz w:val="28"/>
          <w:szCs w:val="28"/>
          <w:lang w:val="uk-UA"/>
        </w:rPr>
        <w:t>У жовтні міс</w:t>
      </w:r>
      <w:r>
        <w:rPr>
          <w:sz w:val="28"/>
          <w:szCs w:val="28"/>
          <w:lang w:val="uk-UA"/>
        </w:rPr>
        <w:t xml:space="preserve">яці команда училища прийняла участь в  районних  змаганнях </w:t>
      </w:r>
      <w:r w:rsidRPr="00086C4A">
        <w:rPr>
          <w:sz w:val="28"/>
          <w:szCs w:val="28"/>
          <w:lang w:val="uk-UA"/>
        </w:rPr>
        <w:t xml:space="preserve"> серед юнаків </w:t>
      </w:r>
      <w:r>
        <w:rPr>
          <w:sz w:val="28"/>
          <w:szCs w:val="28"/>
          <w:lang w:val="uk-UA"/>
        </w:rPr>
        <w:t>призовної і допризовної молоді.</w:t>
      </w:r>
      <w:r w:rsidRPr="00086C4A">
        <w:rPr>
          <w:sz w:val="28"/>
          <w:szCs w:val="28"/>
          <w:lang w:val="uk-UA"/>
        </w:rPr>
        <w:t xml:space="preserve"> </w:t>
      </w:r>
    </w:p>
    <w:p w:rsidR="002B4E7D" w:rsidRPr="00086C4A" w:rsidRDefault="002B4E7D" w:rsidP="002B4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86C4A">
        <w:rPr>
          <w:sz w:val="28"/>
          <w:szCs w:val="28"/>
          <w:lang w:val="uk-UA"/>
        </w:rPr>
        <w:t>З метою пропаганди здоровог</w:t>
      </w:r>
      <w:r>
        <w:rPr>
          <w:sz w:val="28"/>
          <w:szCs w:val="28"/>
          <w:lang w:val="uk-UA"/>
        </w:rPr>
        <w:t xml:space="preserve">о способу життя  проведені </w:t>
      </w:r>
      <w:r w:rsidRPr="00086C4A">
        <w:rPr>
          <w:sz w:val="28"/>
          <w:szCs w:val="28"/>
          <w:lang w:val="uk-UA"/>
        </w:rPr>
        <w:t xml:space="preserve"> «Дні здоров’я» в </w:t>
      </w:r>
      <w:r>
        <w:rPr>
          <w:sz w:val="28"/>
          <w:szCs w:val="28"/>
          <w:lang w:val="uk-UA"/>
        </w:rPr>
        <w:t>яких прийняли участь травні 145 учнів.</w:t>
      </w:r>
    </w:p>
    <w:p w:rsidR="002B4E7D" w:rsidRDefault="002B4E7D" w:rsidP="002B4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училищі проведені </w:t>
      </w:r>
      <w:r w:rsidRPr="00086C4A">
        <w:rPr>
          <w:sz w:val="28"/>
          <w:szCs w:val="28"/>
          <w:lang w:val="uk-UA"/>
        </w:rPr>
        <w:t xml:space="preserve">спортивні вечори – відпочинку на тему: «Лицар року», «Спортивна Слава України». </w:t>
      </w:r>
    </w:p>
    <w:p w:rsidR="002B4E7D" w:rsidRPr="0089423E" w:rsidRDefault="002B4E7D" w:rsidP="002B4E7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bCs/>
          <w:sz w:val="28"/>
          <w:lang w:val="uk-UA"/>
        </w:rPr>
        <w:t xml:space="preserve">  9. Адміністративно-господарська робота</w:t>
      </w:r>
    </w:p>
    <w:p w:rsidR="002B4E7D" w:rsidRPr="000C03E4" w:rsidRDefault="002B4E7D" w:rsidP="002B4E7D">
      <w:pPr>
        <w:ind w:firstLine="684"/>
        <w:jc w:val="both"/>
        <w:rPr>
          <w:sz w:val="28"/>
          <w:szCs w:val="28"/>
          <w:lang w:val="uk-UA"/>
        </w:rPr>
      </w:pPr>
      <w:r w:rsidRPr="000C03E4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зони обслуговування належать 5</w:t>
      </w:r>
      <w:r w:rsidRPr="000C03E4">
        <w:rPr>
          <w:sz w:val="28"/>
          <w:szCs w:val="28"/>
          <w:lang w:val="uk-UA"/>
        </w:rPr>
        <w:t xml:space="preserve"> будівель т</w:t>
      </w:r>
      <w:r>
        <w:rPr>
          <w:sz w:val="28"/>
          <w:szCs w:val="28"/>
          <w:lang w:val="uk-UA"/>
        </w:rPr>
        <w:t xml:space="preserve">а споруд: навчальний корпус 1 по вул. Соборна 100, навчальний корпус   №2 по вулиці Академіка </w:t>
      </w:r>
      <w:proofErr w:type="spellStart"/>
      <w:r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>, 49,   майстерні (дві по вулиці Соборна , 100, майстерня та гараж по вулиці  Акаде</w:t>
      </w:r>
      <w:r w:rsidR="00F243CD">
        <w:rPr>
          <w:sz w:val="28"/>
          <w:szCs w:val="28"/>
          <w:lang w:val="uk-UA"/>
        </w:rPr>
        <w:t xml:space="preserve">міка </w:t>
      </w:r>
      <w:proofErr w:type="spellStart"/>
      <w:r w:rsidR="00F243CD">
        <w:rPr>
          <w:sz w:val="28"/>
          <w:szCs w:val="28"/>
          <w:lang w:val="uk-UA"/>
        </w:rPr>
        <w:t>Байраківського</w:t>
      </w:r>
      <w:proofErr w:type="spellEnd"/>
      <w:r>
        <w:rPr>
          <w:sz w:val="28"/>
          <w:szCs w:val="28"/>
          <w:lang w:val="uk-UA"/>
        </w:rPr>
        <w:t xml:space="preserve">, 49) </w:t>
      </w:r>
      <w:r w:rsidRPr="000C03E4">
        <w:rPr>
          <w:sz w:val="28"/>
          <w:szCs w:val="28"/>
          <w:lang w:val="uk-UA"/>
        </w:rPr>
        <w:t xml:space="preserve"> а також закріпл</w:t>
      </w:r>
      <w:r>
        <w:rPr>
          <w:sz w:val="28"/>
          <w:szCs w:val="28"/>
          <w:lang w:val="uk-UA"/>
        </w:rPr>
        <w:t xml:space="preserve">ена та прилегла територія. Всі приміщення та територія </w:t>
      </w:r>
      <w:r w:rsidRPr="000C03E4">
        <w:rPr>
          <w:sz w:val="28"/>
          <w:szCs w:val="28"/>
          <w:lang w:val="uk-UA"/>
        </w:rPr>
        <w:t xml:space="preserve"> на сьогоднішній день знаходиться в належному</w:t>
      </w:r>
      <w:r>
        <w:rPr>
          <w:sz w:val="28"/>
          <w:szCs w:val="28"/>
          <w:lang w:val="uk-UA"/>
        </w:rPr>
        <w:t xml:space="preserve"> санітарно-гігієнічному стані</w:t>
      </w:r>
      <w:r w:rsidRPr="000C03E4">
        <w:rPr>
          <w:sz w:val="28"/>
          <w:szCs w:val="28"/>
          <w:lang w:val="uk-UA"/>
        </w:rPr>
        <w:t>.</w:t>
      </w:r>
    </w:p>
    <w:p w:rsidR="002B4E7D" w:rsidRDefault="002B4E7D" w:rsidP="002B4E7D">
      <w:pPr>
        <w:ind w:firstLine="6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2016-2017 навчальному </w:t>
      </w:r>
      <w:r w:rsidRPr="000C03E4">
        <w:rPr>
          <w:sz w:val="28"/>
          <w:szCs w:val="28"/>
          <w:lang w:val="uk-UA"/>
        </w:rPr>
        <w:t xml:space="preserve"> році проводилась робота силами </w:t>
      </w:r>
      <w:proofErr w:type="spellStart"/>
      <w:r w:rsidRPr="000C03E4">
        <w:rPr>
          <w:sz w:val="28"/>
          <w:szCs w:val="28"/>
          <w:lang w:val="uk-UA"/>
        </w:rPr>
        <w:t>адмінгосподарського</w:t>
      </w:r>
      <w:proofErr w:type="spellEnd"/>
      <w:r w:rsidRPr="000C03E4">
        <w:rPr>
          <w:sz w:val="28"/>
          <w:szCs w:val="28"/>
          <w:lang w:val="uk-UA"/>
        </w:rPr>
        <w:t xml:space="preserve"> підрозділу</w:t>
      </w:r>
      <w:r>
        <w:rPr>
          <w:sz w:val="28"/>
          <w:szCs w:val="28"/>
          <w:lang w:val="uk-UA"/>
        </w:rPr>
        <w:t xml:space="preserve">, </w:t>
      </w:r>
      <w:r w:rsidRPr="000C03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також з залученням педагогічного та учнівського колективу по забезпеченню підтримання приміщень та споруд в належному санітарно-технічному стані:</w:t>
      </w:r>
    </w:p>
    <w:p w:rsidR="002B4E7D" w:rsidRDefault="002B4E7D" w:rsidP="002B4E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встановлено  9 нових  </w:t>
      </w:r>
      <w:proofErr w:type="spellStart"/>
      <w:r>
        <w:rPr>
          <w:sz w:val="28"/>
          <w:szCs w:val="28"/>
          <w:lang w:val="uk-UA"/>
        </w:rPr>
        <w:t>металопластикових</w:t>
      </w:r>
      <w:proofErr w:type="spellEnd"/>
      <w:r>
        <w:rPr>
          <w:sz w:val="28"/>
          <w:szCs w:val="28"/>
          <w:lang w:val="uk-UA"/>
        </w:rPr>
        <w:t xml:space="preserve">  віконних  блоки;</w:t>
      </w:r>
    </w:p>
    <w:p w:rsidR="002B4E7D" w:rsidRDefault="002B4E7D" w:rsidP="002B4E7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-встановлено</w:t>
      </w:r>
      <w:proofErr w:type="spellEnd"/>
      <w:r>
        <w:rPr>
          <w:sz w:val="28"/>
          <w:szCs w:val="28"/>
          <w:lang w:val="uk-UA"/>
        </w:rPr>
        <w:t xml:space="preserve"> двоє нових дверей;</w:t>
      </w:r>
    </w:p>
    <w:p w:rsidR="002B4E7D" w:rsidRDefault="002B4E7D" w:rsidP="002B4E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проведено</w:t>
      </w:r>
      <w:r w:rsidR="00186FBF">
        <w:rPr>
          <w:sz w:val="28"/>
          <w:szCs w:val="28"/>
          <w:lang w:val="uk-UA"/>
        </w:rPr>
        <w:t xml:space="preserve"> ремонт підлоги (100 </w:t>
      </w:r>
      <w:proofErr w:type="spellStart"/>
      <w:r w:rsidR="00186FBF">
        <w:rPr>
          <w:sz w:val="28"/>
          <w:szCs w:val="28"/>
          <w:lang w:val="uk-UA"/>
        </w:rPr>
        <w:t>м.кв</w:t>
      </w:r>
      <w:proofErr w:type="spellEnd"/>
      <w:r w:rsidR="00186FBF">
        <w:rPr>
          <w:sz w:val="28"/>
          <w:szCs w:val="28"/>
          <w:lang w:val="uk-UA"/>
        </w:rPr>
        <w:t xml:space="preserve">) з настиланням </w:t>
      </w:r>
      <w:proofErr w:type="spellStart"/>
      <w:r w:rsidR="00186FBF">
        <w:rPr>
          <w:sz w:val="28"/>
          <w:szCs w:val="28"/>
          <w:lang w:val="uk-UA"/>
        </w:rPr>
        <w:t>ліноліуму</w:t>
      </w:r>
      <w:proofErr w:type="spellEnd"/>
      <w:r>
        <w:rPr>
          <w:sz w:val="28"/>
          <w:szCs w:val="28"/>
          <w:lang w:val="uk-UA"/>
        </w:rPr>
        <w:t>;</w:t>
      </w:r>
    </w:p>
    <w:p w:rsidR="002B4E7D" w:rsidRDefault="002B4E7D" w:rsidP="002B4E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186FBF">
        <w:rPr>
          <w:sz w:val="28"/>
          <w:szCs w:val="28"/>
          <w:lang w:val="uk-UA"/>
        </w:rPr>
        <w:t xml:space="preserve"> </w:t>
      </w:r>
      <w:proofErr w:type="spellStart"/>
      <w:r w:rsidR="00186FBF">
        <w:rPr>
          <w:sz w:val="28"/>
          <w:szCs w:val="28"/>
          <w:lang w:val="uk-UA"/>
        </w:rPr>
        <w:t>оштукатурено</w:t>
      </w:r>
      <w:proofErr w:type="spellEnd"/>
      <w:r w:rsidR="00186FBF">
        <w:rPr>
          <w:sz w:val="28"/>
          <w:szCs w:val="28"/>
          <w:lang w:val="uk-UA"/>
        </w:rPr>
        <w:t xml:space="preserve">  декоративною  штукатуркою майстерню швейного виробництва(154 </w:t>
      </w:r>
      <w:proofErr w:type="spellStart"/>
      <w:r w:rsidR="00186FBF">
        <w:rPr>
          <w:sz w:val="28"/>
          <w:szCs w:val="28"/>
          <w:lang w:val="uk-UA"/>
        </w:rPr>
        <w:t>м.кв</w:t>
      </w:r>
      <w:proofErr w:type="spellEnd"/>
      <w:r w:rsidR="00186FBF">
        <w:rPr>
          <w:sz w:val="28"/>
          <w:szCs w:val="28"/>
          <w:lang w:val="uk-UA"/>
        </w:rPr>
        <w:t>.)</w:t>
      </w:r>
      <w:r>
        <w:rPr>
          <w:sz w:val="28"/>
          <w:szCs w:val="28"/>
          <w:lang w:val="uk-UA"/>
        </w:rPr>
        <w:t>;</w:t>
      </w:r>
    </w:p>
    <w:p w:rsidR="00186FBF" w:rsidRPr="00950846" w:rsidRDefault="00186FBF" w:rsidP="002B4E7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-укладено</w:t>
      </w:r>
      <w:proofErr w:type="spellEnd"/>
      <w:r>
        <w:rPr>
          <w:sz w:val="28"/>
          <w:szCs w:val="28"/>
          <w:lang w:val="uk-UA"/>
        </w:rPr>
        <w:t xml:space="preserve">  електричної проводки  70 </w:t>
      </w: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>.</w:t>
      </w:r>
    </w:p>
    <w:p w:rsidR="002B4E7D" w:rsidRDefault="002B4E7D" w:rsidP="002B4E7D">
      <w:pPr>
        <w:widowControl w:val="0"/>
        <w:rPr>
          <w:bCs/>
          <w:sz w:val="28"/>
          <w:lang w:val="uk-UA"/>
        </w:rPr>
      </w:pPr>
      <w:r>
        <w:rPr>
          <w:bCs/>
          <w:sz w:val="28"/>
          <w:lang w:val="uk-UA"/>
        </w:rPr>
        <w:t>- проведений поточний ремонт кухні та їдальні;</w:t>
      </w:r>
    </w:p>
    <w:p w:rsidR="002B4E7D" w:rsidRDefault="002B4E7D" w:rsidP="002B4E7D">
      <w:pPr>
        <w:widowControl w:val="0"/>
        <w:rPr>
          <w:bCs/>
          <w:sz w:val="28"/>
          <w:lang w:val="uk-UA"/>
        </w:rPr>
      </w:pPr>
      <w:r>
        <w:rPr>
          <w:bCs/>
          <w:sz w:val="28"/>
          <w:lang w:val="uk-UA"/>
        </w:rPr>
        <w:t>- проведено поточний ремонт 10 кабінеті та 5 майстерень;</w:t>
      </w:r>
    </w:p>
    <w:p w:rsidR="002B4E7D" w:rsidRDefault="002B4E7D" w:rsidP="002B4E7D">
      <w:pPr>
        <w:jc w:val="both"/>
        <w:rPr>
          <w:sz w:val="28"/>
          <w:szCs w:val="28"/>
          <w:lang w:val="uk-UA"/>
        </w:rPr>
      </w:pPr>
      <w:r>
        <w:rPr>
          <w:bCs/>
          <w:sz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до </w:t>
      </w:r>
      <w:r w:rsidRPr="00D761D9">
        <w:rPr>
          <w:sz w:val="28"/>
          <w:szCs w:val="28"/>
          <w:lang w:val="uk-UA"/>
        </w:rPr>
        <w:t>опалювально</w:t>
      </w:r>
      <w:r>
        <w:rPr>
          <w:sz w:val="28"/>
          <w:szCs w:val="28"/>
          <w:lang w:val="uk-UA"/>
        </w:rPr>
        <w:t>го</w:t>
      </w:r>
      <w:r w:rsidRPr="00D761D9">
        <w:rPr>
          <w:sz w:val="28"/>
          <w:szCs w:val="28"/>
          <w:lang w:val="uk-UA"/>
        </w:rPr>
        <w:t xml:space="preserve"> сезону перевірено повністю запірну арматуру теплопостачання, а також</w:t>
      </w:r>
      <w:r>
        <w:rPr>
          <w:sz w:val="28"/>
          <w:szCs w:val="28"/>
          <w:lang w:val="uk-UA"/>
        </w:rPr>
        <w:t xml:space="preserve"> приведено в готовність котельню</w:t>
      </w:r>
      <w:r w:rsidRPr="00D761D9">
        <w:rPr>
          <w:sz w:val="28"/>
          <w:szCs w:val="28"/>
          <w:lang w:val="uk-UA"/>
        </w:rPr>
        <w:t>;</w:t>
      </w:r>
    </w:p>
    <w:p w:rsidR="002B4E7D" w:rsidRPr="00D761D9" w:rsidRDefault="002B4E7D" w:rsidP="002B4E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пофарбовано  підлогу  в кабінетах, майстернях та коридорі; </w:t>
      </w:r>
    </w:p>
    <w:p w:rsidR="002B4E7D" w:rsidRDefault="002B4E7D" w:rsidP="002B4E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- </w:t>
      </w:r>
      <w:r w:rsidRPr="000C03E4">
        <w:rPr>
          <w:sz w:val="28"/>
          <w:szCs w:val="28"/>
          <w:lang w:val="uk-UA"/>
        </w:rPr>
        <w:t>закріплена і прилегла території постійно</w:t>
      </w:r>
      <w:r>
        <w:rPr>
          <w:sz w:val="28"/>
          <w:szCs w:val="28"/>
          <w:lang w:val="uk-UA"/>
        </w:rPr>
        <w:t xml:space="preserve"> прибирались та</w:t>
      </w:r>
      <w:r w:rsidRPr="000C03E4">
        <w:rPr>
          <w:sz w:val="28"/>
          <w:szCs w:val="28"/>
          <w:lang w:val="uk-UA"/>
        </w:rPr>
        <w:t xml:space="preserve"> знаходяться в </w:t>
      </w:r>
      <w:r>
        <w:rPr>
          <w:sz w:val="28"/>
          <w:szCs w:val="28"/>
          <w:lang w:val="uk-UA"/>
        </w:rPr>
        <w:t xml:space="preserve">    </w:t>
      </w:r>
      <w:r w:rsidRPr="000C03E4">
        <w:rPr>
          <w:sz w:val="28"/>
          <w:szCs w:val="28"/>
          <w:lang w:val="uk-UA"/>
        </w:rPr>
        <w:t xml:space="preserve">належному стані. </w:t>
      </w:r>
    </w:p>
    <w:p w:rsidR="002B4E7D" w:rsidRPr="0089423E" w:rsidRDefault="002B4E7D" w:rsidP="002B4E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b/>
          <w:bCs/>
          <w:sz w:val="28"/>
          <w:lang w:val="uk-UA"/>
        </w:rPr>
        <w:t xml:space="preserve">  </w:t>
      </w:r>
      <w:r w:rsidRPr="000C67D7">
        <w:rPr>
          <w:b/>
          <w:bCs/>
          <w:sz w:val="28"/>
          <w:lang w:val="uk-UA"/>
        </w:rPr>
        <w:t>10. Заходи щодо зміцнення матеріально-технічної  бази</w:t>
      </w:r>
    </w:p>
    <w:p w:rsidR="002B4E7D" w:rsidRPr="00586B88" w:rsidRDefault="002B4E7D" w:rsidP="002B4E7D">
      <w:pPr>
        <w:widowControl w:val="0"/>
        <w:rPr>
          <w:bCs/>
          <w:sz w:val="28"/>
          <w:lang w:val="uk-UA"/>
        </w:rPr>
      </w:pPr>
      <w:r w:rsidRPr="000C67D7">
        <w:rPr>
          <w:bCs/>
          <w:sz w:val="28"/>
          <w:lang w:val="uk-UA"/>
        </w:rPr>
        <w:t xml:space="preserve">  </w:t>
      </w:r>
      <w:r w:rsidRPr="00586B88">
        <w:rPr>
          <w:bCs/>
          <w:sz w:val="28"/>
          <w:lang w:val="uk-UA"/>
        </w:rPr>
        <w:t>За період навчального року здійснені заходи по поліпшенню матеріально-технічної бази:</w:t>
      </w:r>
    </w:p>
    <w:p w:rsidR="002B4E7D" w:rsidRPr="00586B88" w:rsidRDefault="002B4E7D" w:rsidP="002B4E7D">
      <w:pPr>
        <w:widowControl w:val="0"/>
        <w:rPr>
          <w:bCs/>
          <w:sz w:val="28"/>
          <w:lang w:val="uk-UA"/>
        </w:rPr>
      </w:pPr>
      <w:r w:rsidRPr="00586B88">
        <w:rPr>
          <w:bCs/>
          <w:sz w:val="28"/>
          <w:lang w:val="uk-UA"/>
        </w:rPr>
        <w:t>- здійснені  заходи,  щодо    користування  земельною ділянкою  площею 30 га для пропаганди  передового досвіду  ведення сільського господарства;</w:t>
      </w:r>
    </w:p>
    <w:p w:rsidR="002B4E7D" w:rsidRPr="00586B88" w:rsidRDefault="00186FBF" w:rsidP="002B4E7D">
      <w:pPr>
        <w:widowControl w:val="0"/>
        <w:rPr>
          <w:bCs/>
          <w:sz w:val="28"/>
          <w:lang w:val="uk-UA"/>
        </w:rPr>
      </w:pPr>
      <w:r w:rsidRPr="00586B88">
        <w:rPr>
          <w:bCs/>
          <w:sz w:val="28"/>
          <w:lang w:val="uk-UA"/>
        </w:rPr>
        <w:t xml:space="preserve">- придбано  перфоратор </w:t>
      </w:r>
      <w:r w:rsidR="002B4E7D" w:rsidRPr="00586B88">
        <w:rPr>
          <w:bCs/>
          <w:sz w:val="28"/>
          <w:lang w:val="uk-UA"/>
        </w:rPr>
        <w:t>для використання в навчальному процесі;</w:t>
      </w:r>
    </w:p>
    <w:p w:rsidR="002B4E7D" w:rsidRPr="00586B88" w:rsidRDefault="002B4E7D" w:rsidP="002B4E7D">
      <w:pPr>
        <w:widowControl w:val="0"/>
        <w:rPr>
          <w:bCs/>
          <w:sz w:val="28"/>
          <w:lang w:val="uk-UA"/>
        </w:rPr>
      </w:pPr>
      <w:proofErr w:type="spellStart"/>
      <w:r w:rsidRPr="00586B88">
        <w:rPr>
          <w:bCs/>
          <w:sz w:val="28"/>
          <w:lang w:val="uk-UA"/>
        </w:rPr>
        <w:t>-майстерня</w:t>
      </w:r>
      <w:proofErr w:type="spellEnd"/>
      <w:r w:rsidRPr="00586B88">
        <w:rPr>
          <w:bCs/>
          <w:sz w:val="28"/>
          <w:lang w:val="uk-UA"/>
        </w:rPr>
        <w:t xml:space="preserve">  будівельників доукомплектована сучасними інструментами;</w:t>
      </w:r>
    </w:p>
    <w:p w:rsidR="002B4E7D" w:rsidRPr="00586B88" w:rsidRDefault="002B4E7D" w:rsidP="002B4E7D">
      <w:pPr>
        <w:widowControl w:val="0"/>
        <w:rPr>
          <w:bCs/>
          <w:sz w:val="28"/>
          <w:lang w:val="uk-UA"/>
        </w:rPr>
      </w:pPr>
      <w:proofErr w:type="spellStart"/>
      <w:r w:rsidRPr="00586B88">
        <w:rPr>
          <w:bCs/>
          <w:sz w:val="28"/>
          <w:lang w:val="uk-UA"/>
        </w:rPr>
        <w:t>-майстерня</w:t>
      </w:r>
      <w:proofErr w:type="spellEnd"/>
      <w:r w:rsidRPr="00586B88">
        <w:rPr>
          <w:bCs/>
          <w:sz w:val="28"/>
          <w:lang w:val="uk-UA"/>
        </w:rPr>
        <w:t xml:space="preserve">   швейног</w:t>
      </w:r>
      <w:r w:rsidR="00186FBF" w:rsidRPr="00586B88">
        <w:rPr>
          <w:bCs/>
          <w:sz w:val="28"/>
          <w:lang w:val="uk-UA"/>
        </w:rPr>
        <w:t>о виробництва поповнена сучасним  швейним обладнанням в кількості 24 одиниці, в тому числі  2 комп’ютери  з САПРОМ.</w:t>
      </w:r>
    </w:p>
    <w:p w:rsidR="000F006B" w:rsidRPr="00586B88" w:rsidRDefault="000F006B" w:rsidP="002B4E7D">
      <w:pPr>
        <w:widowControl w:val="0"/>
        <w:rPr>
          <w:bCs/>
          <w:sz w:val="28"/>
          <w:lang w:val="uk-UA"/>
        </w:rPr>
      </w:pPr>
      <w:proofErr w:type="spellStart"/>
      <w:r w:rsidRPr="00586B88">
        <w:rPr>
          <w:bCs/>
          <w:sz w:val="28"/>
          <w:lang w:val="uk-UA"/>
        </w:rPr>
        <w:t>-придбано</w:t>
      </w:r>
      <w:proofErr w:type="spellEnd"/>
      <w:r w:rsidRPr="00586B88">
        <w:rPr>
          <w:bCs/>
          <w:sz w:val="28"/>
          <w:lang w:val="uk-UA"/>
        </w:rPr>
        <w:t xml:space="preserve"> 120 одиниць посуду;</w:t>
      </w:r>
    </w:p>
    <w:p w:rsidR="000F006B" w:rsidRPr="00586B88" w:rsidRDefault="000F006B" w:rsidP="002B4E7D">
      <w:pPr>
        <w:widowControl w:val="0"/>
        <w:rPr>
          <w:bCs/>
          <w:sz w:val="28"/>
          <w:lang w:val="uk-UA"/>
        </w:rPr>
      </w:pPr>
      <w:proofErr w:type="spellStart"/>
      <w:r w:rsidRPr="00586B88">
        <w:rPr>
          <w:bCs/>
          <w:sz w:val="28"/>
          <w:lang w:val="uk-UA"/>
        </w:rPr>
        <w:t>-придбано</w:t>
      </w:r>
      <w:proofErr w:type="spellEnd"/>
      <w:r w:rsidRPr="00586B88">
        <w:rPr>
          <w:bCs/>
          <w:sz w:val="28"/>
          <w:lang w:val="uk-UA"/>
        </w:rPr>
        <w:t xml:space="preserve"> </w:t>
      </w:r>
      <w:proofErr w:type="spellStart"/>
      <w:r w:rsidRPr="00586B88">
        <w:rPr>
          <w:bCs/>
          <w:sz w:val="28"/>
          <w:lang w:val="uk-UA"/>
        </w:rPr>
        <w:t>плиткоріз</w:t>
      </w:r>
      <w:proofErr w:type="spellEnd"/>
      <w:r w:rsidRPr="00586B88">
        <w:rPr>
          <w:bCs/>
          <w:sz w:val="28"/>
          <w:lang w:val="uk-UA"/>
        </w:rPr>
        <w:t>;</w:t>
      </w:r>
    </w:p>
    <w:p w:rsidR="00FB7F77" w:rsidRDefault="002B4E7D" w:rsidP="002B4E7D">
      <w:pPr>
        <w:widowControl w:val="0"/>
        <w:spacing w:line="360" w:lineRule="auto"/>
        <w:rPr>
          <w:b/>
          <w:bCs/>
          <w:sz w:val="28"/>
          <w:lang w:val="uk-UA"/>
        </w:rPr>
      </w:pPr>
      <w:r w:rsidRPr="00586B88">
        <w:rPr>
          <w:b/>
          <w:bCs/>
          <w:sz w:val="28"/>
          <w:lang w:val="uk-UA"/>
        </w:rPr>
        <w:t xml:space="preserve">- </w:t>
      </w:r>
      <w:r w:rsidRPr="00586B88">
        <w:rPr>
          <w:bCs/>
          <w:sz w:val="28"/>
          <w:lang w:val="uk-UA"/>
        </w:rPr>
        <w:t>придбаний  комп’ютер.</w:t>
      </w:r>
      <w:r>
        <w:rPr>
          <w:b/>
          <w:bCs/>
          <w:sz w:val="28"/>
          <w:lang w:val="uk-UA"/>
        </w:rPr>
        <w:t xml:space="preserve">  </w:t>
      </w:r>
    </w:p>
    <w:p w:rsidR="00FB7F77" w:rsidRPr="00C82A33" w:rsidRDefault="00FB7F77" w:rsidP="00FB7F77">
      <w:pPr>
        <w:widowControl w:val="0"/>
        <w:spacing w:line="360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11 . Фінансово-господарська діяльність.</w:t>
      </w:r>
    </w:p>
    <w:p w:rsidR="00FB7F77" w:rsidRPr="0089423E" w:rsidRDefault="00FB7F77" w:rsidP="00FB7F77">
      <w:pPr>
        <w:pStyle w:val="a5"/>
        <w:jc w:val="both"/>
        <w:rPr>
          <w:szCs w:val="28"/>
        </w:rPr>
      </w:pPr>
      <w:r w:rsidRPr="00737844">
        <w:rPr>
          <w:szCs w:val="28"/>
        </w:rPr>
        <w:t>Фінансово</w:t>
      </w:r>
      <w:r>
        <w:rPr>
          <w:szCs w:val="28"/>
        </w:rPr>
        <w:t xml:space="preserve">-господарська діяльність училища здійснювалась відповідно до </w:t>
      </w:r>
      <w:r w:rsidRPr="00737844">
        <w:rPr>
          <w:szCs w:val="28"/>
        </w:rPr>
        <w:t xml:space="preserve"> колективного договору, наказів та інструкцій Міністерств</w:t>
      </w:r>
      <w:r>
        <w:rPr>
          <w:szCs w:val="28"/>
        </w:rPr>
        <w:t>а освіти і науки Украї</w:t>
      </w:r>
      <w:r w:rsidRPr="00737844">
        <w:rPr>
          <w:szCs w:val="28"/>
        </w:rPr>
        <w:t>ни та згідно чинного законодавства. Матеріально-технічну б</w:t>
      </w:r>
      <w:r>
        <w:rPr>
          <w:szCs w:val="28"/>
        </w:rPr>
        <w:t xml:space="preserve">азу та фінансові ресурси училища </w:t>
      </w:r>
      <w:r w:rsidRPr="00737844">
        <w:rPr>
          <w:szCs w:val="28"/>
        </w:rPr>
        <w:t xml:space="preserve"> складають основні фонди, оборотні та інші матеріальні і фінансові цінності.</w:t>
      </w:r>
    </w:p>
    <w:p w:rsidR="00FB7F77" w:rsidRPr="00B7785E" w:rsidRDefault="00FB7F77" w:rsidP="00FB7F7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У 2016</w:t>
      </w:r>
      <w:r w:rsidRPr="00B7785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2017 </w:t>
      </w:r>
      <w:proofErr w:type="spellStart"/>
      <w:r w:rsidRPr="00B7785E">
        <w:rPr>
          <w:sz w:val="28"/>
          <w:szCs w:val="28"/>
          <w:lang w:val="uk-UA"/>
        </w:rPr>
        <w:t>н.р</w:t>
      </w:r>
      <w:proofErr w:type="spellEnd"/>
      <w:r w:rsidRPr="00B7785E">
        <w:rPr>
          <w:sz w:val="28"/>
          <w:szCs w:val="28"/>
          <w:lang w:val="uk-UA"/>
        </w:rPr>
        <w:t xml:space="preserve">. на потреби  </w:t>
      </w:r>
      <w:r>
        <w:rPr>
          <w:sz w:val="28"/>
          <w:szCs w:val="28"/>
          <w:lang w:val="uk-UA"/>
        </w:rPr>
        <w:t xml:space="preserve">училища </w:t>
      </w:r>
      <w:r w:rsidRPr="00B7785E">
        <w:rPr>
          <w:sz w:val="28"/>
          <w:szCs w:val="28"/>
          <w:lang w:val="uk-UA"/>
        </w:rPr>
        <w:t>було  виділено</w:t>
      </w:r>
      <w:r>
        <w:rPr>
          <w:sz w:val="28"/>
          <w:szCs w:val="28"/>
          <w:lang w:val="uk-UA"/>
        </w:rPr>
        <w:t xml:space="preserve"> державою  фінансування в сумі 4233,10 тис</w:t>
      </w:r>
      <w:r w:rsidRPr="00B7785E">
        <w:rPr>
          <w:sz w:val="28"/>
          <w:szCs w:val="28"/>
          <w:lang w:val="uk-UA"/>
        </w:rPr>
        <w:t xml:space="preserve">. грн. </w:t>
      </w:r>
      <w:r w:rsidRPr="00B7785E">
        <w:rPr>
          <w:sz w:val="28"/>
          <w:szCs w:val="28"/>
          <w:lang w:val="uk-UA"/>
        </w:rPr>
        <w:tab/>
      </w:r>
    </w:p>
    <w:p w:rsidR="00FB7F77" w:rsidRPr="008B1677" w:rsidRDefault="00FB7F77" w:rsidP="00FB7F77">
      <w:pPr>
        <w:jc w:val="both"/>
        <w:rPr>
          <w:sz w:val="28"/>
          <w:szCs w:val="28"/>
          <w:lang w:val="uk-UA"/>
        </w:rPr>
      </w:pPr>
      <w:r w:rsidRPr="00B7785E">
        <w:rPr>
          <w:sz w:val="28"/>
          <w:szCs w:val="28"/>
          <w:lang w:val="uk-UA"/>
        </w:rPr>
        <w:t xml:space="preserve">В першу  чергу,  в  повному  обсязі </w:t>
      </w:r>
      <w:r>
        <w:rPr>
          <w:sz w:val="28"/>
          <w:szCs w:val="28"/>
          <w:lang w:val="uk-UA"/>
        </w:rPr>
        <w:t xml:space="preserve">були </w:t>
      </w:r>
      <w:r w:rsidRPr="00B7785E">
        <w:rPr>
          <w:sz w:val="28"/>
          <w:szCs w:val="28"/>
          <w:lang w:val="uk-UA"/>
        </w:rPr>
        <w:t xml:space="preserve"> враховані  всі  видатки  на захищені статті  бюджету,  зокрема  на оплату  праці  –  </w:t>
      </w:r>
      <w:r>
        <w:rPr>
          <w:sz w:val="28"/>
          <w:szCs w:val="28"/>
          <w:lang w:val="uk-UA"/>
        </w:rPr>
        <w:t>3044,07 тис</w:t>
      </w:r>
      <w:r w:rsidRPr="00B7785E">
        <w:rPr>
          <w:sz w:val="28"/>
          <w:szCs w:val="28"/>
          <w:lang w:val="uk-UA"/>
        </w:rPr>
        <w:t xml:space="preserve">. грн.;  харчування   учнів – </w:t>
      </w:r>
      <w:r>
        <w:rPr>
          <w:sz w:val="28"/>
          <w:szCs w:val="28"/>
          <w:lang w:val="uk-UA"/>
        </w:rPr>
        <w:t>77,25 тис. грн.;  стипендії –  742,27  тис</w:t>
      </w:r>
      <w:r w:rsidRPr="00B7785E">
        <w:rPr>
          <w:sz w:val="28"/>
          <w:szCs w:val="28"/>
          <w:lang w:val="uk-UA"/>
        </w:rPr>
        <w:t xml:space="preserve">. грн.; оплату  </w:t>
      </w:r>
      <w:r>
        <w:rPr>
          <w:sz w:val="28"/>
          <w:szCs w:val="28"/>
          <w:lang w:val="uk-UA"/>
        </w:rPr>
        <w:t xml:space="preserve">комунальних послуг та </w:t>
      </w:r>
      <w:r w:rsidRPr="00B7785E">
        <w:rPr>
          <w:sz w:val="28"/>
          <w:szCs w:val="28"/>
          <w:lang w:val="uk-UA"/>
        </w:rPr>
        <w:t xml:space="preserve">енергоносіїв – </w:t>
      </w:r>
      <w:r>
        <w:rPr>
          <w:color w:val="000000"/>
          <w:sz w:val="28"/>
          <w:szCs w:val="28"/>
          <w:lang w:val="uk-UA"/>
        </w:rPr>
        <w:t xml:space="preserve"> </w:t>
      </w:r>
      <w:r w:rsidRPr="00546528">
        <w:rPr>
          <w:color w:val="000000"/>
          <w:sz w:val="28"/>
          <w:szCs w:val="28"/>
          <w:lang w:val="uk-UA"/>
        </w:rPr>
        <w:t>342,81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 грн.</w:t>
      </w:r>
    </w:p>
    <w:p w:rsidR="00FB7F77" w:rsidRDefault="00FB7F77" w:rsidP="00FB7F77">
      <w:pPr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Завдяки державному </w:t>
      </w:r>
      <w:r w:rsidRPr="003140DA">
        <w:rPr>
          <w:spacing w:val="-1"/>
          <w:sz w:val="28"/>
          <w:szCs w:val="28"/>
          <w:lang w:val="uk-UA"/>
        </w:rPr>
        <w:t xml:space="preserve"> фінансуванню вартість</w:t>
      </w:r>
      <w:r>
        <w:rPr>
          <w:spacing w:val="-1"/>
          <w:sz w:val="28"/>
          <w:szCs w:val="28"/>
          <w:lang w:val="uk-UA"/>
        </w:rPr>
        <w:t xml:space="preserve"> підготовки одного учня у 2016-2017 навчальному році </w:t>
      </w:r>
      <w:r w:rsidRPr="00D9763F">
        <w:rPr>
          <w:spacing w:val="-1"/>
          <w:sz w:val="28"/>
          <w:szCs w:val="28"/>
          <w:lang w:val="uk-UA"/>
        </w:rPr>
        <w:t>становить</w:t>
      </w:r>
      <w:r>
        <w:rPr>
          <w:spacing w:val="-1"/>
          <w:sz w:val="28"/>
          <w:szCs w:val="28"/>
          <w:lang w:val="uk-UA"/>
        </w:rPr>
        <w:t xml:space="preserve"> 23915,0 </w:t>
      </w:r>
      <w:r w:rsidRPr="00D9763F">
        <w:rPr>
          <w:spacing w:val="-1"/>
          <w:sz w:val="28"/>
          <w:szCs w:val="28"/>
          <w:lang w:val="uk-UA"/>
        </w:rPr>
        <w:t>грн</w:t>
      </w:r>
      <w:r w:rsidR="00F243CD">
        <w:rPr>
          <w:spacing w:val="-1"/>
          <w:sz w:val="28"/>
          <w:szCs w:val="28"/>
          <w:lang w:val="uk-UA"/>
        </w:rPr>
        <w:t>.</w:t>
      </w:r>
    </w:p>
    <w:p w:rsidR="00F243CD" w:rsidRDefault="00F243CD" w:rsidP="00FB7F77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F243CD" w:rsidRDefault="00F243CD" w:rsidP="00FB7F77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F243CD" w:rsidRDefault="00F243CD" w:rsidP="00FB7F77">
      <w:pPr>
        <w:ind w:firstLine="709"/>
        <w:jc w:val="both"/>
        <w:rPr>
          <w:spacing w:val="-1"/>
          <w:sz w:val="28"/>
          <w:szCs w:val="28"/>
          <w:lang w:val="uk-UA"/>
        </w:rPr>
      </w:pPr>
    </w:p>
    <w:p w:rsidR="00F243CD" w:rsidRPr="00571C0E" w:rsidRDefault="00F243CD" w:rsidP="00FB7F77">
      <w:pPr>
        <w:ind w:firstLine="709"/>
        <w:jc w:val="both"/>
        <w:rPr>
          <w:color w:val="FF0000"/>
          <w:spacing w:val="-1"/>
          <w:sz w:val="28"/>
          <w:szCs w:val="28"/>
          <w:lang w:val="uk-UA"/>
        </w:rPr>
      </w:pPr>
    </w:p>
    <w:tbl>
      <w:tblPr>
        <w:tblW w:w="12556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2556"/>
      </w:tblGrid>
      <w:tr w:rsidR="00FB7F77" w:rsidRPr="007625CD" w:rsidTr="00586B88">
        <w:tc>
          <w:tcPr>
            <w:tcW w:w="12556" w:type="dxa"/>
            <w:tcBorders>
              <w:top w:val="nil"/>
              <w:left w:val="nil"/>
              <w:bottom w:val="nil"/>
            </w:tcBorders>
          </w:tcPr>
          <w:p w:rsidR="00FB7F77" w:rsidRPr="007625CD" w:rsidRDefault="00FB7F77" w:rsidP="00586B88">
            <w:pPr>
              <w:ind w:right="-2376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    Використання  коштів загального фонду</w:t>
            </w:r>
          </w:p>
        </w:tc>
      </w:tr>
      <w:tr w:rsidR="00FB7F77" w:rsidRPr="007625CD" w:rsidTr="00586B88">
        <w:tc>
          <w:tcPr>
            <w:tcW w:w="12556" w:type="dxa"/>
            <w:tcBorders>
              <w:top w:val="nil"/>
              <w:left w:val="nil"/>
              <w:bottom w:val="nil"/>
            </w:tcBorders>
          </w:tcPr>
          <w:p w:rsidR="00FB7F77" w:rsidRDefault="00FB7F77" w:rsidP="00586B88">
            <w:pPr>
              <w:ind w:right="-2376"/>
              <w:rPr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03"/>
              <w:gridCol w:w="2439"/>
              <w:gridCol w:w="1984"/>
            </w:tblGrid>
            <w:tr w:rsidR="00FB7F77" w:rsidTr="00B17B56"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DF7F84" w:rsidRDefault="00FB7F77" w:rsidP="00586B88">
                  <w:pPr>
                    <w:ind w:right="-106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</w:p>
                <w:p w:rsidR="00FB7F77" w:rsidRPr="00DF7F84" w:rsidRDefault="00FB7F77" w:rsidP="00586B88">
                  <w:pPr>
                    <w:ind w:right="-106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proofErr w:type="spellStart"/>
                  <w:r w:rsidRPr="00DF7F84">
                    <w:rPr>
                      <w:color w:val="000000"/>
                      <w:sz w:val="28"/>
                      <w:szCs w:val="28"/>
                    </w:rPr>
                    <w:t>Показники</w:t>
                  </w:r>
                  <w:proofErr w:type="spellEnd"/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AD4D10" w:rsidRDefault="00FB7F77" w:rsidP="00586B88">
                  <w:pPr>
                    <w:ind w:left="-111" w:right="-106"/>
                    <w:jc w:val="center"/>
                    <w:rPr>
                      <w:color w:val="000000"/>
                      <w:lang w:val="uk-UA"/>
                    </w:rPr>
                  </w:pPr>
                  <w:proofErr w:type="spellStart"/>
                  <w:r w:rsidRPr="00AD4D10">
                    <w:rPr>
                      <w:color w:val="000000"/>
                    </w:rPr>
                    <w:t>Надійшло</w:t>
                  </w:r>
                  <w:proofErr w:type="spellEnd"/>
                </w:p>
                <w:p w:rsidR="00FB7F77" w:rsidRPr="00AD4D10" w:rsidRDefault="00FB7F77" w:rsidP="00586B88">
                  <w:pPr>
                    <w:ind w:left="-111" w:right="-106"/>
                    <w:jc w:val="center"/>
                    <w:rPr>
                      <w:color w:val="000000"/>
                      <w:lang w:val="uk-UA"/>
                    </w:rPr>
                  </w:pPr>
                  <w:proofErr w:type="spellStart"/>
                  <w:r w:rsidRPr="00AD4D10">
                    <w:rPr>
                      <w:color w:val="000000"/>
                    </w:rPr>
                    <w:t>кошті</w:t>
                  </w:r>
                  <w:proofErr w:type="gramStart"/>
                  <w:r w:rsidRPr="00AD4D10">
                    <w:rPr>
                      <w:color w:val="000000"/>
                    </w:rPr>
                    <w:t>в</w:t>
                  </w:r>
                  <w:proofErr w:type="spellEnd"/>
                  <w:proofErr w:type="gramEnd"/>
                  <w:r w:rsidRPr="00AD4D10">
                    <w:rPr>
                      <w:color w:val="000000"/>
                    </w:rPr>
                    <w:t xml:space="preserve"> за </w:t>
                  </w:r>
                  <w:proofErr w:type="spellStart"/>
                  <w:r w:rsidRPr="00AD4D10">
                    <w:rPr>
                      <w:color w:val="000000"/>
                    </w:rPr>
                    <w:t>звітний</w:t>
                  </w:r>
                  <w:proofErr w:type="spellEnd"/>
                </w:p>
                <w:p w:rsidR="00FB7F77" w:rsidRPr="00AD4D10" w:rsidRDefault="00FB7F77" w:rsidP="00586B88">
                  <w:pPr>
                    <w:ind w:left="-111" w:right="-106"/>
                    <w:jc w:val="center"/>
                    <w:rPr>
                      <w:color w:val="000000"/>
                      <w:lang w:val="uk-UA"/>
                    </w:rPr>
                  </w:pPr>
                  <w:proofErr w:type="spellStart"/>
                  <w:r w:rsidRPr="00AD4D10">
                    <w:rPr>
                      <w:color w:val="000000"/>
                    </w:rPr>
                    <w:t>період</w:t>
                  </w:r>
                  <w:proofErr w:type="spellEnd"/>
                </w:p>
                <w:p w:rsidR="00FB7F77" w:rsidRPr="00AD4D10" w:rsidRDefault="00FB7F77" w:rsidP="00586B88">
                  <w:pPr>
                    <w:ind w:left="-111" w:right="-106"/>
                    <w:jc w:val="center"/>
                    <w:rPr>
                      <w:color w:val="000000"/>
                    </w:rPr>
                  </w:pPr>
                  <w:r w:rsidRPr="00AD4D10">
                    <w:rPr>
                      <w:color w:val="000000"/>
                      <w:lang w:val="uk-UA"/>
                    </w:rPr>
                    <w:t>(тис. грн.)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AD4D10" w:rsidRDefault="00FB7F77" w:rsidP="00586B88">
                  <w:pPr>
                    <w:ind w:left="-111" w:right="-106"/>
                    <w:jc w:val="center"/>
                    <w:rPr>
                      <w:color w:val="000000"/>
                      <w:lang w:val="uk-UA"/>
                    </w:rPr>
                  </w:pPr>
                  <w:proofErr w:type="spellStart"/>
                  <w:r w:rsidRPr="00AD4D10">
                    <w:rPr>
                      <w:color w:val="000000"/>
                    </w:rPr>
                    <w:t>Використано</w:t>
                  </w:r>
                  <w:proofErr w:type="spellEnd"/>
                </w:p>
                <w:p w:rsidR="00FB7F77" w:rsidRPr="00AD4D10" w:rsidRDefault="00FB7F77" w:rsidP="00586B88">
                  <w:pPr>
                    <w:ind w:left="-111" w:right="-106"/>
                    <w:jc w:val="center"/>
                    <w:rPr>
                      <w:color w:val="000000"/>
                      <w:lang w:val="uk-UA"/>
                    </w:rPr>
                  </w:pPr>
                  <w:proofErr w:type="spellStart"/>
                  <w:r w:rsidRPr="00AD4D10">
                    <w:rPr>
                      <w:color w:val="000000"/>
                    </w:rPr>
                    <w:t>кошті</w:t>
                  </w:r>
                  <w:proofErr w:type="gramStart"/>
                  <w:r w:rsidRPr="00AD4D10">
                    <w:rPr>
                      <w:color w:val="000000"/>
                    </w:rPr>
                    <w:t>в</w:t>
                  </w:r>
                  <w:proofErr w:type="spellEnd"/>
                  <w:proofErr w:type="gramEnd"/>
                </w:p>
                <w:p w:rsidR="00FB7F77" w:rsidRPr="00AD4D10" w:rsidRDefault="00FB7F77" w:rsidP="00586B88">
                  <w:pPr>
                    <w:ind w:left="-111" w:right="-106"/>
                    <w:jc w:val="center"/>
                    <w:rPr>
                      <w:color w:val="000000"/>
                    </w:rPr>
                  </w:pPr>
                  <w:r w:rsidRPr="00AD4D10">
                    <w:rPr>
                      <w:color w:val="000000"/>
                      <w:lang w:val="uk-UA"/>
                    </w:rPr>
                    <w:t>(тис. грн.)</w:t>
                  </w:r>
                </w:p>
              </w:tc>
            </w:tr>
            <w:tr w:rsidR="00FB7F77" w:rsidTr="00B17B56"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511628" w:rsidRDefault="00FB7F77" w:rsidP="00586B8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1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511628" w:rsidRDefault="00FB7F77" w:rsidP="00586B8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511628" w:rsidRDefault="00FB7F77" w:rsidP="00586B8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3</w:t>
                  </w:r>
                </w:p>
              </w:tc>
            </w:tr>
            <w:tr w:rsidR="00FB7F77" w:rsidTr="00B17B56"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DF7F84" w:rsidRDefault="00FB7F77" w:rsidP="00586B88">
                  <w:pPr>
                    <w:rPr>
                      <w:b/>
                      <w:sz w:val="28"/>
                      <w:szCs w:val="28"/>
                      <w:lang w:val="uk-UA"/>
                    </w:rPr>
                  </w:pPr>
                  <w:r w:rsidRPr="00DF7F84">
                    <w:rPr>
                      <w:b/>
                      <w:sz w:val="28"/>
                      <w:szCs w:val="28"/>
                      <w:lang w:val="uk-UA"/>
                    </w:rPr>
                    <w:t xml:space="preserve">Всього надійшло </w:t>
                  </w:r>
                  <w:proofErr w:type="spellStart"/>
                  <w:r w:rsidRPr="00DF7F84">
                    <w:rPr>
                      <w:b/>
                      <w:sz w:val="28"/>
                      <w:szCs w:val="28"/>
                      <w:lang w:val="uk-UA"/>
                    </w:rPr>
                    <w:t>коштів-</w:t>
                  </w:r>
                  <w:proofErr w:type="spellEnd"/>
                </w:p>
                <w:p w:rsidR="00FB7F77" w:rsidRPr="00DF7F84" w:rsidRDefault="00FB7F77" w:rsidP="00586B88">
                  <w:pP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 w:rsidRPr="00DF7F84">
                    <w:rPr>
                      <w:b/>
                      <w:sz w:val="28"/>
                      <w:szCs w:val="28"/>
                      <w:lang w:val="uk-UA"/>
                    </w:rPr>
                    <w:t>в тому числі: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DF7F84" w:rsidRDefault="00FB7F77" w:rsidP="00586B8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4233,10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DF7F84" w:rsidRDefault="00FB7F77" w:rsidP="00586B8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  4233,10</w:t>
                  </w:r>
                </w:p>
              </w:tc>
            </w:tr>
            <w:tr w:rsidR="00FB7F77" w:rsidTr="00B17B56">
              <w:trPr>
                <w:trHeight w:val="33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DF7F84" w:rsidRDefault="00FB7F77" w:rsidP="00586B88">
                  <w:pPr>
                    <w:rPr>
                      <w:b/>
                      <w:bCs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 w:rsidRPr="00DF7F84">
                    <w:rPr>
                      <w:b/>
                      <w:bCs/>
                      <w:iCs/>
                      <w:sz w:val="28"/>
                      <w:szCs w:val="28"/>
                    </w:rPr>
                    <w:t xml:space="preserve">Оплата </w:t>
                  </w:r>
                  <w:proofErr w:type="spellStart"/>
                  <w:r w:rsidRPr="00DF7F84">
                    <w:rPr>
                      <w:b/>
                      <w:bCs/>
                      <w:iCs/>
                      <w:sz w:val="28"/>
                      <w:szCs w:val="28"/>
                    </w:rPr>
                    <w:t>праці</w:t>
                  </w:r>
                  <w:proofErr w:type="spellEnd"/>
                  <w:r w:rsidRPr="00DF7F84">
                    <w:rPr>
                      <w:b/>
                      <w:bCs/>
                      <w:iCs/>
                      <w:sz w:val="28"/>
                      <w:szCs w:val="28"/>
                      <w:lang w:val="uk-UA"/>
                    </w:rPr>
                    <w:t>: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9944E6" w:rsidRDefault="00FB7F77" w:rsidP="00586B8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3044</w:t>
                  </w:r>
                  <w:r w:rsidRPr="009944E6"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,</w:t>
                  </w: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07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0C67D7" w:rsidRDefault="00FB7F77" w:rsidP="00586B88">
                  <w:pPr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 xml:space="preserve"> 3044,07</w:t>
                  </w:r>
                </w:p>
              </w:tc>
            </w:tr>
            <w:tr w:rsidR="00FB7F77" w:rsidTr="00B17B56">
              <w:trPr>
                <w:trHeight w:val="315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DF7F84" w:rsidRDefault="00FB7F77" w:rsidP="00586B88">
                  <w:pPr>
                    <w:rPr>
                      <w:bCs/>
                      <w:iCs/>
                      <w:color w:val="000000"/>
                      <w:sz w:val="28"/>
                      <w:szCs w:val="28"/>
                      <w:lang w:val="uk-UA"/>
                    </w:rPr>
                  </w:pPr>
                  <w:r w:rsidRPr="00DF7F84">
                    <w:rPr>
                      <w:bCs/>
                      <w:iCs/>
                      <w:sz w:val="28"/>
                      <w:szCs w:val="28"/>
                      <w:lang w:val="uk-UA"/>
                    </w:rPr>
                    <w:t>Заробітна плата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D752FD" w:rsidRDefault="00FB7F77" w:rsidP="00586B88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2510,90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7053A7" w:rsidRDefault="00FB7F77" w:rsidP="00586B88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  <w:lang w:val="uk-UA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2510,90 </w:t>
                  </w:r>
                </w:p>
              </w:tc>
            </w:tr>
            <w:tr w:rsidR="00FB7F77" w:rsidTr="00B17B56"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DF7F84" w:rsidRDefault="00FB7F77" w:rsidP="00586B88">
                  <w:pPr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DF7F84">
                    <w:rPr>
                      <w:sz w:val="28"/>
                      <w:szCs w:val="28"/>
                      <w:lang w:val="uk-UA"/>
                    </w:rPr>
                    <w:t xml:space="preserve">Нарахування </w:t>
                  </w:r>
                  <w:r w:rsidRPr="00DF7F84">
                    <w:rPr>
                      <w:sz w:val="28"/>
                      <w:szCs w:val="28"/>
                    </w:rPr>
                    <w:t xml:space="preserve"> на оплату </w:t>
                  </w:r>
                  <w:r w:rsidRPr="00DF7F84">
                    <w:rPr>
                      <w:sz w:val="28"/>
                      <w:szCs w:val="28"/>
                      <w:lang w:val="uk-UA"/>
                    </w:rPr>
                    <w:t xml:space="preserve">праці 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DF7F84" w:rsidRDefault="00FB7F77" w:rsidP="00586B88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533,17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DF7F84" w:rsidRDefault="00FB7F77" w:rsidP="00586B88">
                  <w:pPr>
                    <w:jc w:val="center"/>
                    <w:rPr>
                      <w:color w:val="000000"/>
                      <w:sz w:val="28"/>
                      <w:szCs w:val="28"/>
                      <w:highlight w:val="yellow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533,17</w:t>
                  </w:r>
                </w:p>
              </w:tc>
            </w:tr>
            <w:tr w:rsidR="00FB7F77" w:rsidTr="00B17B56"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DF7F84" w:rsidRDefault="00FB7F77" w:rsidP="00586B88">
                  <w:pPr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F7F84">
                    <w:rPr>
                      <w:b/>
                      <w:sz w:val="28"/>
                      <w:szCs w:val="28"/>
                      <w:lang w:val="uk-UA"/>
                    </w:rPr>
                    <w:t>Використання товарів і послуг:</w:t>
                  </w:r>
                </w:p>
              </w:tc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0C67D7" w:rsidRDefault="00FB7F77" w:rsidP="00586B8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92,08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B7F77" w:rsidRPr="000C67D7" w:rsidRDefault="00FB7F77" w:rsidP="00586B88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  <w:lang w:val="uk-UA"/>
                    </w:rPr>
                    <w:t>92,08</w:t>
                  </w:r>
                </w:p>
              </w:tc>
            </w:tr>
          </w:tbl>
          <w:p w:rsidR="00FB7F77" w:rsidRPr="00706C9E" w:rsidRDefault="00FB7F77" w:rsidP="00586B88">
            <w:pPr>
              <w:ind w:right="-2376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FB7F77" w:rsidRDefault="00FB7F77" w:rsidP="00FB7F77">
      <w:pPr>
        <w:pStyle w:val="a5"/>
        <w:jc w:val="both"/>
        <w:rPr>
          <w:szCs w:val="28"/>
        </w:rPr>
      </w:pPr>
      <w:r w:rsidRPr="0021382A">
        <w:rPr>
          <w:szCs w:val="28"/>
        </w:rPr>
        <w:tab/>
      </w:r>
    </w:p>
    <w:tbl>
      <w:tblPr>
        <w:tblW w:w="935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2268"/>
        <w:gridCol w:w="1701"/>
      </w:tblGrid>
      <w:tr w:rsidR="00FB7F77" w:rsidRPr="00DF7F84" w:rsidTr="00586B88">
        <w:trPr>
          <w:trHeight w:val="473"/>
        </w:trPr>
        <w:tc>
          <w:tcPr>
            <w:tcW w:w="5387" w:type="dxa"/>
          </w:tcPr>
          <w:p w:rsidR="00FB7F77" w:rsidRPr="00511628" w:rsidRDefault="00FB7F77" w:rsidP="00586B8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11628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268" w:type="dxa"/>
          </w:tcPr>
          <w:p w:rsidR="00FB7F77" w:rsidRPr="00511628" w:rsidRDefault="00FB7F77" w:rsidP="00586B8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11628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FB7F77" w:rsidRPr="00511628" w:rsidRDefault="00FB7F77" w:rsidP="00586B8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511628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</w:tr>
      <w:tr w:rsidR="00FB7F77" w:rsidRPr="00DF7F84" w:rsidTr="00586B88">
        <w:trPr>
          <w:trHeight w:val="245"/>
        </w:trPr>
        <w:tc>
          <w:tcPr>
            <w:tcW w:w="5387" w:type="dxa"/>
          </w:tcPr>
          <w:p w:rsidR="00FB7F77" w:rsidRDefault="00FB7F77" w:rsidP="00586B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Предмети, матеріали, обладнання та</w:t>
            </w:r>
          </w:p>
          <w:p w:rsidR="00FB7F77" w:rsidRDefault="00FB7F77" w:rsidP="00586B88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Інвентар (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в.т.ч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. одяг для дітей </w:t>
            </w:r>
            <w:proofErr w:type="spellStart"/>
            <w:r>
              <w:rPr>
                <w:color w:val="000000"/>
                <w:sz w:val="28"/>
                <w:szCs w:val="28"/>
                <w:lang w:val="uk-UA"/>
              </w:rPr>
              <w:t>–сиріт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при працевлаштуванні)</w:t>
            </w:r>
          </w:p>
        </w:tc>
        <w:tc>
          <w:tcPr>
            <w:tcW w:w="2268" w:type="dxa"/>
          </w:tcPr>
          <w:p w:rsidR="00FB7F77" w:rsidRDefault="00FB7F77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14,83</w:t>
            </w:r>
          </w:p>
        </w:tc>
        <w:tc>
          <w:tcPr>
            <w:tcW w:w="1701" w:type="dxa"/>
          </w:tcPr>
          <w:p w:rsidR="00FB7F77" w:rsidRDefault="00FB7F77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14,83</w:t>
            </w:r>
          </w:p>
        </w:tc>
      </w:tr>
      <w:tr w:rsidR="00FB7F77" w:rsidRPr="00DF7F84" w:rsidTr="00586B88">
        <w:trPr>
          <w:trHeight w:val="495"/>
        </w:trPr>
        <w:tc>
          <w:tcPr>
            <w:tcW w:w="5387" w:type="dxa"/>
          </w:tcPr>
          <w:p w:rsidR="00FB7F77" w:rsidRDefault="00FB7F77" w:rsidP="00586B88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7F84">
              <w:rPr>
                <w:color w:val="000000"/>
                <w:sz w:val="28"/>
                <w:szCs w:val="28"/>
              </w:rPr>
              <w:t>Продукти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F84">
              <w:rPr>
                <w:color w:val="000000"/>
                <w:sz w:val="28"/>
                <w:szCs w:val="28"/>
              </w:rPr>
              <w:t>харчування</w:t>
            </w:r>
            <w:proofErr w:type="spellEnd"/>
          </w:p>
        </w:tc>
        <w:tc>
          <w:tcPr>
            <w:tcW w:w="2268" w:type="dxa"/>
          </w:tcPr>
          <w:p w:rsidR="00FB7F77" w:rsidRDefault="00FB7F77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77,25</w:t>
            </w:r>
          </w:p>
        </w:tc>
        <w:tc>
          <w:tcPr>
            <w:tcW w:w="1701" w:type="dxa"/>
          </w:tcPr>
          <w:p w:rsidR="00FB7F77" w:rsidRDefault="00FB7F77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77,25</w:t>
            </w:r>
          </w:p>
        </w:tc>
      </w:tr>
      <w:tr w:rsidR="00FB7F77" w:rsidRPr="000C67D7" w:rsidTr="00586B88">
        <w:tc>
          <w:tcPr>
            <w:tcW w:w="5387" w:type="dxa"/>
          </w:tcPr>
          <w:p w:rsidR="00FB7F77" w:rsidRPr="00E1604C" w:rsidRDefault="00FB7F77" w:rsidP="00586B88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О</w:t>
            </w:r>
            <w:r w:rsidRPr="00DF7F84">
              <w:rPr>
                <w:b/>
                <w:sz w:val="28"/>
                <w:szCs w:val="28"/>
              </w:rPr>
              <w:t xml:space="preserve">плата </w:t>
            </w:r>
            <w:proofErr w:type="spellStart"/>
            <w:r w:rsidRPr="00DF7F84">
              <w:rPr>
                <w:b/>
                <w:sz w:val="28"/>
                <w:szCs w:val="28"/>
              </w:rPr>
              <w:t>комунальнихпослугта</w:t>
            </w:r>
            <w:proofErr w:type="spellEnd"/>
            <w:r w:rsidRPr="00DF7F8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F7F84">
              <w:rPr>
                <w:b/>
                <w:sz w:val="28"/>
                <w:szCs w:val="28"/>
              </w:rPr>
              <w:t>енергоносіїв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268" w:type="dxa"/>
          </w:tcPr>
          <w:p w:rsidR="00FB7F77" w:rsidRPr="004440D8" w:rsidRDefault="00FB7F77" w:rsidP="00586B88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342</w:t>
            </w:r>
            <w:r w:rsidRPr="004440D8">
              <w:rPr>
                <w:b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81</w:t>
            </w:r>
          </w:p>
        </w:tc>
        <w:tc>
          <w:tcPr>
            <w:tcW w:w="1701" w:type="dxa"/>
          </w:tcPr>
          <w:p w:rsidR="00FB7F77" w:rsidRPr="000C67D7" w:rsidRDefault="00FB7F77" w:rsidP="00586B88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342,81</w:t>
            </w:r>
          </w:p>
        </w:tc>
      </w:tr>
      <w:tr w:rsidR="00FB7F77" w:rsidRPr="00DF7F84" w:rsidTr="00586B88">
        <w:tc>
          <w:tcPr>
            <w:tcW w:w="5387" w:type="dxa"/>
          </w:tcPr>
          <w:p w:rsidR="00FB7F77" w:rsidRPr="00DF7F84" w:rsidRDefault="00FB7F77" w:rsidP="00586B88">
            <w:pPr>
              <w:rPr>
                <w:color w:val="000000"/>
                <w:sz w:val="28"/>
                <w:szCs w:val="28"/>
              </w:rPr>
            </w:pPr>
            <w:r w:rsidRPr="00DF7F84">
              <w:rPr>
                <w:color w:val="000000"/>
                <w:sz w:val="28"/>
                <w:szCs w:val="28"/>
              </w:rPr>
              <w:t xml:space="preserve">  Оплата </w:t>
            </w:r>
            <w:proofErr w:type="spellStart"/>
            <w:r w:rsidRPr="00DF7F84">
              <w:rPr>
                <w:color w:val="000000"/>
                <w:sz w:val="28"/>
                <w:szCs w:val="28"/>
              </w:rPr>
              <w:t>теплопостачання</w:t>
            </w:r>
            <w:proofErr w:type="spellEnd"/>
          </w:p>
        </w:tc>
        <w:tc>
          <w:tcPr>
            <w:tcW w:w="2268" w:type="dxa"/>
          </w:tcPr>
          <w:p w:rsidR="00FB7F77" w:rsidRPr="00DF7F84" w:rsidRDefault="00FB7F77" w:rsidP="00586B8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55,67 </w:t>
            </w:r>
          </w:p>
        </w:tc>
        <w:tc>
          <w:tcPr>
            <w:tcW w:w="1701" w:type="dxa"/>
          </w:tcPr>
          <w:p w:rsidR="00FB7F77" w:rsidRPr="00DF7F84" w:rsidRDefault="00FB7F77" w:rsidP="00586B8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55,67</w:t>
            </w:r>
          </w:p>
        </w:tc>
      </w:tr>
      <w:tr w:rsidR="00FB7F77" w:rsidRPr="00FB43B6" w:rsidTr="00586B88">
        <w:tc>
          <w:tcPr>
            <w:tcW w:w="5387" w:type="dxa"/>
          </w:tcPr>
          <w:p w:rsidR="00FB7F77" w:rsidRPr="00DF7F84" w:rsidRDefault="00FB7F77" w:rsidP="00586B88">
            <w:pPr>
              <w:rPr>
                <w:color w:val="000000"/>
                <w:sz w:val="28"/>
                <w:szCs w:val="28"/>
              </w:rPr>
            </w:pPr>
            <w:r w:rsidRPr="00DF7F84">
              <w:rPr>
                <w:color w:val="000000"/>
                <w:sz w:val="28"/>
                <w:szCs w:val="28"/>
              </w:rPr>
              <w:t xml:space="preserve">  Оплата </w:t>
            </w:r>
            <w:proofErr w:type="spellStart"/>
            <w:r w:rsidRPr="00DF7F84">
              <w:rPr>
                <w:color w:val="000000"/>
                <w:sz w:val="28"/>
                <w:szCs w:val="28"/>
              </w:rPr>
              <w:t>водопостачання</w:t>
            </w:r>
            <w:proofErr w:type="spellEnd"/>
            <w:r w:rsidRPr="00DF7F84">
              <w:rPr>
                <w:color w:val="000000"/>
                <w:sz w:val="28"/>
                <w:szCs w:val="28"/>
              </w:rPr>
              <w:t xml:space="preserve">  та </w:t>
            </w:r>
            <w:proofErr w:type="spellStart"/>
            <w:r w:rsidRPr="00DF7F84">
              <w:rPr>
                <w:color w:val="000000"/>
                <w:sz w:val="28"/>
                <w:szCs w:val="28"/>
              </w:rPr>
              <w:t>водовідведення</w:t>
            </w:r>
            <w:proofErr w:type="spellEnd"/>
          </w:p>
        </w:tc>
        <w:tc>
          <w:tcPr>
            <w:tcW w:w="2268" w:type="dxa"/>
          </w:tcPr>
          <w:p w:rsidR="00FB7F77" w:rsidRPr="003E779A" w:rsidRDefault="00FB7F77" w:rsidP="00586B88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0,98 </w:t>
            </w:r>
          </w:p>
        </w:tc>
        <w:tc>
          <w:tcPr>
            <w:tcW w:w="1701" w:type="dxa"/>
          </w:tcPr>
          <w:p w:rsidR="00FB7F77" w:rsidRPr="000F6B07" w:rsidRDefault="00FB7F77" w:rsidP="00586B88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 w:rsidRPr="00076133">
              <w:rPr>
                <w:color w:val="000000"/>
                <w:sz w:val="28"/>
                <w:szCs w:val="28"/>
              </w:rPr>
              <w:t>0,</w:t>
            </w:r>
            <w:r>
              <w:rPr>
                <w:color w:val="000000"/>
                <w:sz w:val="28"/>
                <w:szCs w:val="28"/>
                <w:lang w:val="uk-UA"/>
              </w:rPr>
              <w:t>98</w:t>
            </w:r>
          </w:p>
        </w:tc>
      </w:tr>
      <w:tr w:rsidR="00FB7F77" w:rsidRPr="00010958" w:rsidTr="00586B88">
        <w:tc>
          <w:tcPr>
            <w:tcW w:w="5387" w:type="dxa"/>
          </w:tcPr>
          <w:p w:rsidR="00FB7F77" w:rsidRPr="00DF7F84" w:rsidRDefault="00FB7F77" w:rsidP="00586B88">
            <w:pPr>
              <w:rPr>
                <w:color w:val="000000"/>
                <w:sz w:val="28"/>
                <w:szCs w:val="28"/>
              </w:rPr>
            </w:pPr>
            <w:r w:rsidRPr="00DF7F84">
              <w:rPr>
                <w:color w:val="000000"/>
                <w:sz w:val="28"/>
                <w:szCs w:val="28"/>
              </w:rPr>
              <w:t xml:space="preserve">  Оплата</w:t>
            </w:r>
            <w:r w:rsidRPr="00DF7F84">
              <w:rPr>
                <w:color w:val="000000"/>
                <w:sz w:val="28"/>
                <w:szCs w:val="28"/>
                <w:lang w:val="uk-UA"/>
              </w:rPr>
              <w:t xml:space="preserve"> за постачання </w:t>
            </w:r>
            <w:proofErr w:type="spellStart"/>
            <w:r w:rsidRPr="00DF7F84">
              <w:rPr>
                <w:color w:val="000000"/>
                <w:sz w:val="28"/>
                <w:szCs w:val="28"/>
              </w:rPr>
              <w:t>електроенергії</w:t>
            </w:r>
            <w:proofErr w:type="spellEnd"/>
          </w:p>
        </w:tc>
        <w:tc>
          <w:tcPr>
            <w:tcW w:w="2268" w:type="dxa"/>
          </w:tcPr>
          <w:p w:rsidR="00FB7F77" w:rsidRPr="003E779A" w:rsidRDefault="00FB7F77" w:rsidP="00586B88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42,96 </w:t>
            </w:r>
          </w:p>
        </w:tc>
        <w:tc>
          <w:tcPr>
            <w:tcW w:w="1701" w:type="dxa"/>
          </w:tcPr>
          <w:p w:rsidR="00FB7F77" w:rsidRPr="00010958" w:rsidRDefault="00FB7F77" w:rsidP="00586B88">
            <w:pPr>
              <w:jc w:val="center"/>
              <w:rPr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42,96</w:t>
            </w:r>
          </w:p>
        </w:tc>
      </w:tr>
      <w:tr w:rsidR="00FB7F77" w:rsidRPr="00826D7B" w:rsidTr="00586B88">
        <w:tc>
          <w:tcPr>
            <w:tcW w:w="5387" w:type="dxa"/>
          </w:tcPr>
          <w:p w:rsidR="00FB7F77" w:rsidRPr="00DF7F84" w:rsidRDefault="00FB7F77" w:rsidP="00586B88">
            <w:pPr>
              <w:rPr>
                <w:color w:val="000000"/>
                <w:sz w:val="28"/>
                <w:szCs w:val="28"/>
              </w:rPr>
            </w:pPr>
            <w:r w:rsidRPr="00DF7F84">
              <w:rPr>
                <w:color w:val="000000"/>
                <w:sz w:val="28"/>
                <w:szCs w:val="28"/>
              </w:rPr>
              <w:t xml:space="preserve">  Оплата</w:t>
            </w:r>
            <w:r w:rsidRPr="00DF7F84">
              <w:rPr>
                <w:color w:val="000000"/>
                <w:sz w:val="28"/>
                <w:szCs w:val="28"/>
                <w:lang w:val="uk-UA"/>
              </w:rPr>
              <w:t xml:space="preserve"> за постачання </w:t>
            </w:r>
            <w:proofErr w:type="gramStart"/>
            <w:r w:rsidRPr="00DF7F84">
              <w:rPr>
                <w:color w:val="000000"/>
                <w:sz w:val="28"/>
                <w:szCs w:val="28"/>
              </w:rPr>
              <w:t>природного</w:t>
            </w:r>
            <w:proofErr w:type="gramEnd"/>
            <w:r w:rsidRPr="00DF7F84">
              <w:rPr>
                <w:color w:val="000000"/>
                <w:sz w:val="28"/>
                <w:szCs w:val="28"/>
              </w:rPr>
              <w:t xml:space="preserve"> газу</w:t>
            </w:r>
          </w:p>
        </w:tc>
        <w:tc>
          <w:tcPr>
            <w:tcW w:w="2268" w:type="dxa"/>
          </w:tcPr>
          <w:p w:rsidR="00FB7F77" w:rsidRPr="00826D7B" w:rsidRDefault="00FB7F77" w:rsidP="00586B8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243,20 </w:t>
            </w:r>
          </w:p>
        </w:tc>
        <w:tc>
          <w:tcPr>
            <w:tcW w:w="1701" w:type="dxa"/>
          </w:tcPr>
          <w:p w:rsidR="00FB7F77" w:rsidRPr="00826D7B" w:rsidRDefault="00FB7F77" w:rsidP="00586B88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243,20</w:t>
            </w:r>
          </w:p>
        </w:tc>
      </w:tr>
      <w:tr w:rsidR="00FB7F77" w:rsidRPr="000C67D7" w:rsidTr="00586B88">
        <w:tc>
          <w:tcPr>
            <w:tcW w:w="5387" w:type="dxa"/>
            <w:vAlign w:val="center"/>
          </w:tcPr>
          <w:p w:rsidR="00FB7F77" w:rsidRPr="00DF7F84" w:rsidRDefault="00FB7F77" w:rsidP="00586B88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DF7F84">
              <w:rPr>
                <w:b/>
                <w:sz w:val="28"/>
                <w:szCs w:val="28"/>
              </w:rPr>
              <w:t>Соц</w:t>
            </w:r>
            <w:proofErr w:type="gramEnd"/>
            <w:r w:rsidRPr="00DF7F84">
              <w:rPr>
                <w:b/>
                <w:sz w:val="28"/>
                <w:szCs w:val="28"/>
              </w:rPr>
              <w:t>іальнезабезпечення</w:t>
            </w:r>
            <w:proofErr w:type="spellEnd"/>
            <w:r w:rsidRPr="00DF7F84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2268" w:type="dxa"/>
            <w:vAlign w:val="center"/>
          </w:tcPr>
          <w:p w:rsidR="00FB7F77" w:rsidRPr="000C67D7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754,14</w:t>
            </w:r>
          </w:p>
        </w:tc>
        <w:tc>
          <w:tcPr>
            <w:tcW w:w="1701" w:type="dxa"/>
            <w:vAlign w:val="center"/>
          </w:tcPr>
          <w:p w:rsidR="00FB7F77" w:rsidRPr="000C67D7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754,14</w:t>
            </w:r>
          </w:p>
        </w:tc>
      </w:tr>
      <w:tr w:rsidR="00FB7F77" w:rsidRPr="00826D7B" w:rsidTr="00586B88">
        <w:tc>
          <w:tcPr>
            <w:tcW w:w="5387" w:type="dxa"/>
            <w:vAlign w:val="center"/>
          </w:tcPr>
          <w:p w:rsidR="00FB7F77" w:rsidRPr="00DF7F84" w:rsidRDefault="00FB7F77" w:rsidP="00586B88">
            <w:pPr>
              <w:rPr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sz w:val="28"/>
                <w:szCs w:val="28"/>
              </w:rPr>
              <w:t>Стипенді</w:t>
            </w:r>
            <w:proofErr w:type="spellEnd"/>
            <w:r w:rsidRPr="00DF7F84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2268" w:type="dxa"/>
            <w:vAlign w:val="center"/>
          </w:tcPr>
          <w:p w:rsidR="00FB7F77" w:rsidRPr="003E779A" w:rsidRDefault="00FB7F77" w:rsidP="00586B8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742,27 </w:t>
            </w:r>
          </w:p>
        </w:tc>
        <w:tc>
          <w:tcPr>
            <w:tcW w:w="1701" w:type="dxa"/>
            <w:vAlign w:val="center"/>
          </w:tcPr>
          <w:p w:rsidR="00FB7F77" w:rsidRPr="00E163E7" w:rsidRDefault="00FB7F77" w:rsidP="00586B8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742,27</w:t>
            </w:r>
          </w:p>
        </w:tc>
      </w:tr>
      <w:tr w:rsidR="00FB7F77" w:rsidRPr="00826D7B" w:rsidTr="00586B88">
        <w:tc>
          <w:tcPr>
            <w:tcW w:w="5387" w:type="dxa"/>
            <w:vAlign w:val="center"/>
          </w:tcPr>
          <w:p w:rsidR="00FB7F77" w:rsidRPr="00DF7F84" w:rsidRDefault="00FB7F77" w:rsidP="00586B88">
            <w:pPr>
              <w:rPr>
                <w:sz w:val="28"/>
                <w:szCs w:val="28"/>
                <w:lang w:val="uk-UA"/>
              </w:rPr>
            </w:pPr>
            <w:r w:rsidRPr="00DF7F84">
              <w:rPr>
                <w:sz w:val="28"/>
                <w:szCs w:val="28"/>
                <w:lang w:val="uk-UA"/>
              </w:rPr>
              <w:t>В</w:t>
            </w:r>
            <w:proofErr w:type="spellStart"/>
            <w:r w:rsidRPr="00DF7F84">
              <w:rPr>
                <w:sz w:val="28"/>
                <w:szCs w:val="28"/>
              </w:rPr>
              <w:t>иплатидітям</w:t>
            </w:r>
            <w:proofErr w:type="spellEnd"/>
            <w:r w:rsidRPr="00DF7F84">
              <w:rPr>
                <w:sz w:val="28"/>
                <w:szCs w:val="28"/>
              </w:rPr>
              <w:t>-сиротам</w:t>
            </w:r>
            <w:r w:rsidRPr="00DF7F84">
              <w:rPr>
                <w:sz w:val="28"/>
                <w:szCs w:val="28"/>
                <w:lang w:val="uk-UA"/>
              </w:rPr>
              <w:t xml:space="preserve"> на придбання літератури, матеріальна допомога,  виплати випускникам сиротам </w:t>
            </w:r>
            <w:r w:rsidRPr="00DF7F84">
              <w:rPr>
                <w:sz w:val="28"/>
                <w:szCs w:val="28"/>
              </w:rPr>
              <w:t xml:space="preserve"> при </w:t>
            </w:r>
            <w:proofErr w:type="spellStart"/>
            <w:r w:rsidRPr="00DF7F84">
              <w:rPr>
                <w:sz w:val="28"/>
                <w:szCs w:val="28"/>
              </w:rPr>
              <w:t>працевлаштуванні</w:t>
            </w:r>
            <w:proofErr w:type="spellEnd"/>
          </w:p>
        </w:tc>
        <w:tc>
          <w:tcPr>
            <w:tcW w:w="2268" w:type="dxa"/>
            <w:vAlign w:val="center"/>
          </w:tcPr>
          <w:p w:rsidR="00FB7F77" w:rsidRPr="00826D7B" w:rsidRDefault="00FB7F77" w:rsidP="00586B8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11,87 </w:t>
            </w:r>
          </w:p>
        </w:tc>
        <w:tc>
          <w:tcPr>
            <w:tcW w:w="1701" w:type="dxa"/>
            <w:vAlign w:val="center"/>
          </w:tcPr>
          <w:p w:rsidR="00FB7F77" w:rsidRPr="00826D7B" w:rsidRDefault="00FB7F77" w:rsidP="00586B8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11,87</w:t>
            </w:r>
          </w:p>
        </w:tc>
      </w:tr>
    </w:tbl>
    <w:p w:rsidR="00FB7F77" w:rsidRDefault="00FB7F77" w:rsidP="00FB7F77">
      <w:pPr>
        <w:pStyle w:val="a5"/>
        <w:jc w:val="both"/>
        <w:rPr>
          <w:szCs w:val="28"/>
        </w:rPr>
      </w:pPr>
    </w:p>
    <w:p w:rsidR="00FB7F77" w:rsidRDefault="00FB7F77" w:rsidP="00FB7F77">
      <w:pPr>
        <w:pStyle w:val="a5"/>
        <w:jc w:val="both"/>
        <w:rPr>
          <w:szCs w:val="28"/>
        </w:rPr>
      </w:pPr>
      <w:r w:rsidRPr="00EE3D40">
        <w:rPr>
          <w:szCs w:val="28"/>
        </w:rPr>
        <w:t>Поряд з</w:t>
      </w:r>
      <w:r>
        <w:rPr>
          <w:szCs w:val="28"/>
        </w:rPr>
        <w:t xml:space="preserve"> державним фінансуванням колектив навчального закладу працював над отриманням додаткових  джерел фінансування, що є в</w:t>
      </w:r>
      <w:r w:rsidRPr="0021382A">
        <w:rPr>
          <w:szCs w:val="28"/>
        </w:rPr>
        <w:t>ажливим</w:t>
      </w:r>
      <w:r>
        <w:rPr>
          <w:szCs w:val="28"/>
        </w:rPr>
        <w:t xml:space="preserve">  чинником  </w:t>
      </w:r>
      <w:r w:rsidRPr="0021382A">
        <w:rPr>
          <w:szCs w:val="28"/>
        </w:rPr>
        <w:t>стабільного</w:t>
      </w:r>
      <w:r>
        <w:rPr>
          <w:szCs w:val="28"/>
        </w:rPr>
        <w:t xml:space="preserve">  розвитку.  У 2016-2017</w:t>
      </w:r>
      <w:r w:rsidRPr="0021382A">
        <w:rPr>
          <w:szCs w:val="28"/>
        </w:rPr>
        <w:t xml:space="preserve"> на</w:t>
      </w:r>
      <w:r>
        <w:rPr>
          <w:szCs w:val="28"/>
        </w:rPr>
        <w:t xml:space="preserve">вчальному році  надходження спеціального фонду  склали 211,88 </w:t>
      </w:r>
      <w:r w:rsidRPr="000B452A">
        <w:rPr>
          <w:szCs w:val="28"/>
        </w:rPr>
        <w:t>тис</w:t>
      </w:r>
      <w:r>
        <w:rPr>
          <w:szCs w:val="28"/>
        </w:rPr>
        <w:t>. грн.</w:t>
      </w:r>
    </w:p>
    <w:p w:rsidR="00F243CD" w:rsidRDefault="00F243CD" w:rsidP="00FB7F77">
      <w:pPr>
        <w:pStyle w:val="a5"/>
        <w:jc w:val="both"/>
        <w:rPr>
          <w:szCs w:val="28"/>
        </w:rPr>
      </w:pPr>
    </w:p>
    <w:p w:rsidR="00F243CD" w:rsidRPr="000C67D7" w:rsidRDefault="00F243CD" w:rsidP="00FB7F77">
      <w:pPr>
        <w:pStyle w:val="a5"/>
        <w:jc w:val="both"/>
        <w:rPr>
          <w:szCs w:val="28"/>
        </w:rPr>
      </w:pPr>
    </w:p>
    <w:p w:rsidR="00FB7F77" w:rsidRPr="000C67D7" w:rsidRDefault="00F243CD" w:rsidP="00FB7F77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</w:t>
      </w:r>
      <w:r w:rsidR="00FB7F77" w:rsidRPr="009229A1">
        <w:rPr>
          <w:b/>
          <w:szCs w:val="28"/>
        </w:rPr>
        <w:t>Джерела  надходжень</w:t>
      </w:r>
      <w:r w:rsidR="00FB7F77">
        <w:rPr>
          <w:b/>
          <w:szCs w:val="28"/>
        </w:rPr>
        <w:t xml:space="preserve"> спецфонду.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7"/>
        <w:gridCol w:w="1662"/>
        <w:gridCol w:w="3260"/>
        <w:gridCol w:w="1418"/>
        <w:gridCol w:w="1297"/>
      </w:tblGrid>
      <w:tr w:rsidR="00FB7F77" w:rsidTr="00586B88">
        <w:trPr>
          <w:trHeight w:val="1370"/>
        </w:trPr>
        <w:tc>
          <w:tcPr>
            <w:tcW w:w="2557" w:type="dxa"/>
            <w:vAlign w:val="center"/>
          </w:tcPr>
          <w:p w:rsidR="00FB7F77" w:rsidRPr="00DF7F84" w:rsidRDefault="00FB7F77" w:rsidP="00586B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Всього</w:t>
            </w:r>
          </w:p>
          <w:p w:rsidR="00FB7F77" w:rsidRDefault="00FB7F77" w:rsidP="00586B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о</w:t>
            </w:r>
            <w:proofErr w:type="spellStart"/>
            <w:r w:rsidRPr="00DF7F84">
              <w:rPr>
                <w:bCs/>
                <w:sz w:val="28"/>
                <w:szCs w:val="28"/>
              </w:rPr>
              <w:t>тр</w:t>
            </w:r>
            <w:r w:rsidRPr="00DF7F84">
              <w:rPr>
                <w:bCs/>
                <w:sz w:val="28"/>
                <w:szCs w:val="28"/>
                <w:lang w:val="uk-UA"/>
              </w:rPr>
              <w:t>имано</w:t>
            </w:r>
            <w:proofErr w:type="spellEnd"/>
          </w:p>
          <w:p w:rsidR="00FB7F77" w:rsidRPr="00DF7F84" w:rsidRDefault="00FB7F77" w:rsidP="00586B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bCs/>
                <w:sz w:val="28"/>
                <w:szCs w:val="28"/>
              </w:rPr>
              <w:t>надходжень</w:t>
            </w:r>
            <w:proofErr w:type="spellEnd"/>
          </w:p>
          <w:p w:rsidR="00FB7F77" w:rsidRPr="00DF7F84" w:rsidRDefault="00FB7F77" w:rsidP="00586B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662" w:type="dxa"/>
            <w:vAlign w:val="center"/>
          </w:tcPr>
          <w:p w:rsidR="00FB7F77" w:rsidRDefault="00FB7F77" w:rsidP="00586B8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bCs/>
                <w:sz w:val="28"/>
                <w:szCs w:val="28"/>
              </w:rPr>
              <w:t>Від</w:t>
            </w:r>
            <w:proofErr w:type="spellEnd"/>
            <w:r w:rsidR="00F243CD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F84">
              <w:rPr>
                <w:bCs/>
                <w:sz w:val="28"/>
                <w:szCs w:val="28"/>
              </w:rPr>
              <w:t>надання</w:t>
            </w:r>
            <w:proofErr w:type="spellEnd"/>
          </w:p>
          <w:p w:rsidR="00FB7F77" w:rsidRDefault="00FB7F77" w:rsidP="00586B8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bCs/>
                <w:sz w:val="28"/>
                <w:szCs w:val="28"/>
              </w:rPr>
              <w:t>платних</w:t>
            </w:r>
            <w:proofErr w:type="spellEnd"/>
          </w:p>
          <w:p w:rsidR="00FB7F77" w:rsidRPr="00DF7F84" w:rsidRDefault="00FB7F77" w:rsidP="00586B88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bCs/>
                <w:sz w:val="28"/>
                <w:szCs w:val="28"/>
              </w:rPr>
              <w:t>освітніх</w:t>
            </w:r>
            <w:proofErr w:type="spellEnd"/>
            <w:r w:rsidR="00F243CD">
              <w:rPr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F7F84">
              <w:rPr>
                <w:bCs/>
                <w:sz w:val="28"/>
                <w:szCs w:val="28"/>
              </w:rPr>
              <w:t>послуг</w:t>
            </w:r>
            <w:proofErr w:type="spellEnd"/>
          </w:p>
          <w:p w:rsidR="00FB7F77" w:rsidRPr="00DF7F84" w:rsidRDefault="00FB7F77" w:rsidP="00586B88">
            <w:pPr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(тис. грн.)</w:t>
            </w:r>
          </w:p>
          <w:p w:rsidR="00FB7F77" w:rsidRPr="00DF7F84" w:rsidRDefault="00FB7F77" w:rsidP="00586B88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Align w:val="center"/>
          </w:tcPr>
          <w:p w:rsidR="00FB7F77" w:rsidRDefault="00FB7F77" w:rsidP="00586B88">
            <w:pPr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 Спонсорські кошти та</w:t>
            </w:r>
          </w:p>
          <w:p w:rsidR="00FB7F77" w:rsidRPr="00DF7F84" w:rsidRDefault="00FB7F77" w:rsidP="00586B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зароблені учнями під час практики</w:t>
            </w:r>
            <w:r w:rsidRPr="00DF7F84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DF7F84">
              <w:rPr>
                <w:bCs/>
                <w:sz w:val="28"/>
                <w:szCs w:val="28"/>
              </w:rPr>
              <w:t>виробництві</w:t>
            </w:r>
            <w:proofErr w:type="spellEnd"/>
          </w:p>
          <w:p w:rsidR="00FB7F77" w:rsidRPr="00DF7F84" w:rsidRDefault="00FB7F77" w:rsidP="00586B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(тис. грн.)</w:t>
            </w:r>
          </w:p>
          <w:p w:rsidR="00FB7F77" w:rsidRPr="00DF7F84" w:rsidRDefault="00FB7F77" w:rsidP="00586B8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B7F77" w:rsidRPr="00DF7F84" w:rsidRDefault="00FB7F77" w:rsidP="00586B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proofErr w:type="spellStart"/>
            <w:r w:rsidRPr="00DF7F84">
              <w:rPr>
                <w:bCs/>
                <w:sz w:val="28"/>
                <w:szCs w:val="28"/>
                <w:lang w:val="uk-UA"/>
              </w:rPr>
              <w:t>Благодій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Pr="00DF7F84">
              <w:rPr>
                <w:bCs/>
                <w:sz w:val="28"/>
                <w:szCs w:val="28"/>
                <w:lang w:val="uk-UA"/>
              </w:rPr>
              <w:t>на</w:t>
            </w:r>
            <w:proofErr w:type="spellEnd"/>
            <w:r w:rsidRPr="00DF7F84">
              <w:rPr>
                <w:bCs/>
                <w:sz w:val="28"/>
                <w:szCs w:val="28"/>
                <w:lang w:val="uk-UA"/>
              </w:rPr>
              <w:t xml:space="preserve"> допомога</w:t>
            </w:r>
          </w:p>
          <w:p w:rsidR="00FB7F77" w:rsidRPr="00DF7F84" w:rsidRDefault="00FB7F77" w:rsidP="00586B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1297" w:type="dxa"/>
            <w:vAlign w:val="center"/>
          </w:tcPr>
          <w:p w:rsidR="00FB7F77" w:rsidRPr="00DF7F84" w:rsidRDefault="00FB7F77" w:rsidP="00586B88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Cs/>
                <w:sz w:val="28"/>
                <w:szCs w:val="28"/>
                <w:lang w:val="uk-UA"/>
              </w:rPr>
              <w:t xml:space="preserve">Від </w:t>
            </w:r>
            <w:proofErr w:type="spellStart"/>
            <w:r w:rsidRPr="00DF7F84">
              <w:rPr>
                <w:bCs/>
                <w:sz w:val="28"/>
                <w:szCs w:val="28"/>
                <w:lang w:val="uk-UA"/>
              </w:rPr>
              <w:t>виробни</w:t>
            </w:r>
            <w:r>
              <w:rPr>
                <w:bCs/>
                <w:sz w:val="28"/>
                <w:szCs w:val="28"/>
                <w:lang w:val="uk-UA"/>
              </w:rPr>
              <w:t>-</w:t>
            </w:r>
            <w:r w:rsidRPr="00DF7F84">
              <w:rPr>
                <w:bCs/>
                <w:sz w:val="28"/>
                <w:szCs w:val="28"/>
                <w:lang w:val="uk-UA"/>
              </w:rPr>
              <w:t>чої</w:t>
            </w:r>
            <w:proofErr w:type="spellEnd"/>
            <w:r w:rsidRPr="00DF7F84">
              <w:rPr>
                <w:bCs/>
                <w:sz w:val="28"/>
                <w:szCs w:val="28"/>
                <w:lang w:val="uk-UA"/>
              </w:rPr>
              <w:t xml:space="preserve"> діяльності</w:t>
            </w:r>
          </w:p>
        </w:tc>
      </w:tr>
      <w:tr w:rsidR="00FB7F77" w:rsidTr="00586B88">
        <w:trPr>
          <w:trHeight w:val="891"/>
        </w:trPr>
        <w:tc>
          <w:tcPr>
            <w:tcW w:w="2557" w:type="dxa"/>
            <w:vAlign w:val="center"/>
          </w:tcPr>
          <w:p w:rsidR="00FB7F77" w:rsidRPr="00EB0A0E" w:rsidRDefault="00FB7F77" w:rsidP="00586B88">
            <w:pPr>
              <w:jc w:val="center"/>
              <w:rPr>
                <w:bCs/>
                <w:iCs/>
                <w:sz w:val="28"/>
                <w:szCs w:val="28"/>
                <w:lang w:val="uk-UA"/>
              </w:rPr>
            </w:pPr>
            <w:r>
              <w:rPr>
                <w:bCs/>
                <w:iCs/>
                <w:sz w:val="28"/>
                <w:szCs w:val="28"/>
                <w:lang w:val="uk-UA"/>
              </w:rPr>
              <w:t xml:space="preserve"> 211,88</w:t>
            </w:r>
          </w:p>
        </w:tc>
        <w:tc>
          <w:tcPr>
            <w:tcW w:w="1662" w:type="dxa"/>
            <w:vAlign w:val="center"/>
          </w:tcPr>
          <w:p w:rsidR="00FB7F77" w:rsidRPr="00D85A6E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111,44</w:t>
            </w:r>
          </w:p>
        </w:tc>
        <w:tc>
          <w:tcPr>
            <w:tcW w:w="3260" w:type="dxa"/>
            <w:vAlign w:val="center"/>
          </w:tcPr>
          <w:p w:rsidR="00FB7F77" w:rsidRPr="008B1677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39,70</w:t>
            </w:r>
          </w:p>
        </w:tc>
        <w:tc>
          <w:tcPr>
            <w:tcW w:w="1418" w:type="dxa"/>
            <w:vAlign w:val="center"/>
          </w:tcPr>
          <w:p w:rsidR="00FB7F77" w:rsidRPr="008527F1" w:rsidRDefault="00FB7F77" w:rsidP="00586B8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0,2</w:t>
            </w:r>
          </w:p>
        </w:tc>
        <w:tc>
          <w:tcPr>
            <w:tcW w:w="1297" w:type="dxa"/>
            <w:vAlign w:val="center"/>
          </w:tcPr>
          <w:p w:rsidR="00FB7F77" w:rsidRPr="009B087D" w:rsidRDefault="00FB7F77" w:rsidP="00586B8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60,54</w:t>
            </w:r>
          </w:p>
        </w:tc>
      </w:tr>
    </w:tbl>
    <w:p w:rsidR="00FB7F77" w:rsidRDefault="00FB7F77" w:rsidP="00FB7F77">
      <w:pPr>
        <w:pStyle w:val="a5"/>
        <w:jc w:val="both"/>
        <w:rPr>
          <w:szCs w:val="28"/>
        </w:rPr>
      </w:pPr>
    </w:p>
    <w:p w:rsidR="00FB7F77" w:rsidRPr="00823FA2" w:rsidRDefault="00F243CD" w:rsidP="00FB7F77">
      <w:pPr>
        <w:pStyle w:val="a5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</w:t>
      </w:r>
      <w:r w:rsidR="00FB7F77" w:rsidRPr="009229A1">
        <w:rPr>
          <w:b/>
          <w:szCs w:val="28"/>
        </w:rPr>
        <w:t>Витрати коштів</w:t>
      </w:r>
      <w:r w:rsidR="00FB7F77">
        <w:rPr>
          <w:b/>
          <w:szCs w:val="28"/>
        </w:rPr>
        <w:t xml:space="preserve"> спецфонду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1"/>
        <w:gridCol w:w="2383"/>
      </w:tblGrid>
      <w:tr w:rsidR="00FB7F77" w:rsidTr="00586B88">
        <w:trPr>
          <w:trHeight w:val="795"/>
        </w:trPr>
        <w:tc>
          <w:tcPr>
            <w:tcW w:w="7811" w:type="dxa"/>
          </w:tcPr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Назва показників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 w:rsidRPr="00DF7F84">
              <w:rPr>
                <w:sz w:val="28"/>
                <w:szCs w:val="28"/>
                <w:lang w:val="uk-UA"/>
              </w:rPr>
              <w:t>Витрачено коштів</w:t>
            </w:r>
          </w:p>
          <w:p w:rsidR="00FB7F77" w:rsidRPr="00DF7F84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DF7F84">
              <w:rPr>
                <w:sz w:val="28"/>
                <w:szCs w:val="28"/>
                <w:lang w:val="uk-UA"/>
              </w:rPr>
              <w:t>(тис. грн.)</w:t>
            </w:r>
          </w:p>
        </w:tc>
      </w:tr>
      <w:tr w:rsidR="00FB7F77" w:rsidTr="00586B88">
        <w:trPr>
          <w:trHeight w:val="165"/>
        </w:trPr>
        <w:tc>
          <w:tcPr>
            <w:tcW w:w="7811" w:type="dxa"/>
          </w:tcPr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B7F77" w:rsidTr="00586B88">
        <w:trPr>
          <w:trHeight w:val="388"/>
        </w:trPr>
        <w:tc>
          <w:tcPr>
            <w:tcW w:w="7811" w:type="dxa"/>
          </w:tcPr>
          <w:p w:rsidR="00FB7F77" w:rsidRPr="007F6C73" w:rsidRDefault="00FB7F77" w:rsidP="00586B8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b/>
                <w:bCs/>
                <w:sz w:val="28"/>
                <w:szCs w:val="28"/>
                <w:lang w:val="uk-UA"/>
              </w:rPr>
              <w:t xml:space="preserve">Зарплата </w:t>
            </w:r>
            <w:r w:rsidRPr="00DF7F84">
              <w:rPr>
                <w:b/>
                <w:bCs/>
                <w:sz w:val="28"/>
                <w:szCs w:val="28"/>
              </w:rPr>
              <w:t xml:space="preserve"> (</w:t>
            </w:r>
            <w:r w:rsidRPr="00DF7F84">
              <w:rPr>
                <w:bCs/>
                <w:sz w:val="28"/>
                <w:szCs w:val="28"/>
              </w:rPr>
              <w:t>в</w:t>
            </w:r>
            <w:r w:rsidRPr="00DF7F84">
              <w:rPr>
                <w:bCs/>
                <w:sz w:val="28"/>
                <w:szCs w:val="28"/>
                <w:lang w:val="uk-UA"/>
              </w:rPr>
              <w:t xml:space="preserve"> тому числі нарахування на заробітну плату</w:t>
            </w:r>
            <w:r w:rsidRPr="00DF7F8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383" w:type="dxa"/>
          </w:tcPr>
          <w:p w:rsidR="00FB7F77" w:rsidRPr="0088451D" w:rsidRDefault="00FB7F77" w:rsidP="00586B8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88451D">
              <w:rPr>
                <w:b/>
                <w:sz w:val="28"/>
                <w:szCs w:val="28"/>
                <w:lang w:val="uk-UA"/>
              </w:rPr>
              <w:t>83,4</w:t>
            </w:r>
          </w:p>
        </w:tc>
      </w:tr>
      <w:tr w:rsidR="00FB7F77" w:rsidTr="00586B88">
        <w:tc>
          <w:tcPr>
            <w:tcW w:w="7811" w:type="dxa"/>
          </w:tcPr>
          <w:p w:rsidR="00FB7F77" w:rsidRPr="00DF7F84" w:rsidRDefault="00FB7F77" w:rsidP="00586B88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Придбання сировини, </w:t>
            </w:r>
            <w:r w:rsidRPr="00DF7F84">
              <w:rPr>
                <w:b/>
                <w:sz w:val="28"/>
                <w:szCs w:val="28"/>
                <w:lang w:val="uk-UA"/>
              </w:rPr>
              <w:t xml:space="preserve">обладнання </w:t>
            </w:r>
            <w:r>
              <w:rPr>
                <w:b/>
                <w:sz w:val="28"/>
                <w:szCs w:val="28"/>
                <w:lang w:val="uk-UA"/>
              </w:rPr>
              <w:t xml:space="preserve">та інші витрати </w:t>
            </w:r>
            <w:r w:rsidRPr="00DF7F84">
              <w:rPr>
                <w:b/>
                <w:sz w:val="28"/>
                <w:szCs w:val="28"/>
                <w:lang w:val="uk-UA"/>
              </w:rPr>
              <w:t>для навчально-виробничого процесу</w:t>
            </w:r>
          </w:p>
        </w:tc>
        <w:tc>
          <w:tcPr>
            <w:tcW w:w="2383" w:type="dxa"/>
          </w:tcPr>
          <w:p w:rsidR="00FB7F77" w:rsidRPr="0088451D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8451D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44,48</w:t>
            </w:r>
          </w:p>
        </w:tc>
      </w:tr>
    </w:tbl>
    <w:p w:rsidR="00FB7F77" w:rsidRDefault="00FB7F77" w:rsidP="00FB7F77">
      <w:pPr>
        <w:widowControl w:val="0"/>
        <w:spacing w:line="360" w:lineRule="auto"/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1"/>
        <w:gridCol w:w="2383"/>
      </w:tblGrid>
      <w:tr w:rsidR="00FB7F77" w:rsidRPr="00DF7F84" w:rsidTr="00586B88">
        <w:trPr>
          <w:trHeight w:val="421"/>
        </w:trPr>
        <w:tc>
          <w:tcPr>
            <w:tcW w:w="7811" w:type="dxa"/>
          </w:tcPr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FB7F77" w:rsidRPr="00DF7F84" w:rsidTr="00586B88">
        <w:tc>
          <w:tcPr>
            <w:tcW w:w="7811" w:type="dxa"/>
          </w:tcPr>
          <w:p w:rsidR="00FB7F77" w:rsidRPr="00DF7F84" w:rsidRDefault="00FB7F77" w:rsidP="00586B8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</w:p>
        </w:tc>
      </w:tr>
      <w:tr w:rsidR="00FB7F77" w:rsidRPr="00D72442" w:rsidTr="00586B88">
        <w:tc>
          <w:tcPr>
            <w:tcW w:w="7811" w:type="dxa"/>
            <w:vAlign w:val="center"/>
          </w:tcPr>
          <w:p w:rsidR="00FB7F77" w:rsidRPr="00DF7F84" w:rsidRDefault="00FB7F77" w:rsidP="00586B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ноутбук</w:t>
            </w:r>
          </w:p>
        </w:tc>
        <w:tc>
          <w:tcPr>
            <w:tcW w:w="2383" w:type="dxa"/>
            <w:vAlign w:val="center"/>
          </w:tcPr>
          <w:p w:rsidR="00FB7F77" w:rsidRPr="00D72442" w:rsidRDefault="00FB7F77" w:rsidP="00586B8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7,0  </w:t>
            </w:r>
          </w:p>
        </w:tc>
      </w:tr>
      <w:tr w:rsidR="00FB7F77" w:rsidRPr="00DF7F84" w:rsidTr="00586B88">
        <w:tc>
          <w:tcPr>
            <w:tcW w:w="7811" w:type="dxa"/>
            <w:vAlign w:val="center"/>
          </w:tcPr>
          <w:p w:rsidR="00FB7F77" w:rsidRPr="005174ED" w:rsidRDefault="00FB7F77" w:rsidP="00586B8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 Витрати пов’язані з обробітком сільськогосподарських угідь (насіння)</w:t>
            </w:r>
          </w:p>
        </w:tc>
        <w:tc>
          <w:tcPr>
            <w:tcW w:w="2383" w:type="dxa"/>
            <w:vAlign w:val="center"/>
          </w:tcPr>
          <w:p w:rsidR="00FB7F77" w:rsidRPr="00DF7F84" w:rsidRDefault="00FB7F77" w:rsidP="00586B88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lang w:val="uk-UA"/>
              </w:rPr>
              <w:t xml:space="preserve">   30,0</w:t>
            </w:r>
          </w:p>
        </w:tc>
      </w:tr>
      <w:tr w:rsidR="00FB7F77" w:rsidRPr="00487E9A" w:rsidTr="00586B88">
        <w:trPr>
          <w:trHeight w:val="210"/>
        </w:trPr>
        <w:tc>
          <w:tcPr>
            <w:tcW w:w="7811" w:type="dxa"/>
            <w:vAlign w:val="center"/>
          </w:tcPr>
          <w:p w:rsidR="00FB7F77" w:rsidRPr="00487E9A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Системний блок, мишка клавіатура</w:t>
            </w:r>
          </w:p>
        </w:tc>
        <w:tc>
          <w:tcPr>
            <w:tcW w:w="2383" w:type="dxa"/>
            <w:vAlign w:val="center"/>
          </w:tcPr>
          <w:p w:rsidR="00FB7F77" w:rsidRPr="00487E9A" w:rsidRDefault="00FB7F77" w:rsidP="00586B8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5,0   </w:t>
            </w:r>
          </w:p>
        </w:tc>
      </w:tr>
      <w:tr w:rsidR="00FB7F77" w:rsidRPr="00487E9A" w:rsidTr="00586B88">
        <w:trPr>
          <w:trHeight w:val="315"/>
        </w:trPr>
        <w:tc>
          <w:tcPr>
            <w:tcW w:w="7811" w:type="dxa"/>
            <w:vAlign w:val="center"/>
          </w:tcPr>
          <w:p w:rsidR="00FB7F77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літератури</w:t>
            </w:r>
          </w:p>
        </w:tc>
        <w:tc>
          <w:tcPr>
            <w:tcW w:w="2383" w:type="dxa"/>
            <w:vAlign w:val="center"/>
          </w:tcPr>
          <w:p w:rsidR="00FB7F77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0,75 </w:t>
            </w:r>
          </w:p>
        </w:tc>
      </w:tr>
      <w:tr w:rsidR="00FB7F77" w:rsidRPr="00487E9A" w:rsidTr="00586B88">
        <w:trPr>
          <w:trHeight w:val="315"/>
        </w:trPr>
        <w:tc>
          <w:tcPr>
            <w:tcW w:w="7811" w:type="dxa"/>
            <w:vAlign w:val="center"/>
          </w:tcPr>
          <w:p w:rsidR="00FB7F77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Стелаж в бібліотеку</w:t>
            </w:r>
          </w:p>
        </w:tc>
        <w:tc>
          <w:tcPr>
            <w:tcW w:w="2383" w:type="dxa"/>
            <w:vAlign w:val="center"/>
          </w:tcPr>
          <w:p w:rsidR="00FB7F77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0,72</w:t>
            </w:r>
          </w:p>
        </w:tc>
      </w:tr>
      <w:tr w:rsidR="00FB7F77" w:rsidRPr="00487E9A" w:rsidTr="00586B88">
        <w:trPr>
          <w:trHeight w:val="315"/>
        </w:trPr>
        <w:tc>
          <w:tcPr>
            <w:tcW w:w="7811" w:type="dxa"/>
            <w:vAlign w:val="center"/>
          </w:tcPr>
          <w:p w:rsidR="00FB7F77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Лічильник води</w:t>
            </w:r>
          </w:p>
        </w:tc>
        <w:tc>
          <w:tcPr>
            <w:tcW w:w="2383" w:type="dxa"/>
            <w:vAlign w:val="center"/>
          </w:tcPr>
          <w:p w:rsidR="00FB7F77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</w:t>
            </w:r>
          </w:p>
        </w:tc>
      </w:tr>
      <w:tr w:rsidR="00FB7F77" w:rsidRPr="00487E9A" w:rsidTr="00586B88">
        <w:trPr>
          <w:trHeight w:val="315"/>
        </w:trPr>
        <w:tc>
          <w:tcPr>
            <w:tcW w:w="7811" w:type="dxa"/>
            <w:vAlign w:val="center"/>
          </w:tcPr>
          <w:p w:rsidR="00FB7F77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Плиткоріз</w:t>
            </w:r>
            <w:proofErr w:type="spellEnd"/>
          </w:p>
        </w:tc>
        <w:tc>
          <w:tcPr>
            <w:tcW w:w="2383" w:type="dxa"/>
            <w:vAlign w:val="center"/>
          </w:tcPr>
          <w:p w:rsidR="00FB7F77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</w:t>
            </w:r>
          </w:p>
        </w:tc>
      </w:tr>
      <w:tr w:rsidR="00FB7F77" w:rsidRPr="00487E9A" w:rsidTr="00586B88">
        <w:trPr>
          <w:trHeight w:val="315"/>
        </w:trPr>
        <w:tc>
          <w:tcPr>
            <w:tcW w:w="7811" w:type="dxa"/>
            <w:vAlign w:val="center"/>
          </w:tcPr>
          <w:p w:rsidR="00FB7F77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Картрідж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лазерний </w:t>
            </w:r>
          </w:p>
        </w:tc>
        <w:tc>
          <w:tcPr>
            <w:tcW w:w="2383" w:type="dxa"/>
            <w:vAlign w:val="center"/>
          </w:tcPr>
          <w:p w:rsidR="00FB7F77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0,7</w:t>
            </w:r>
          </w:p>
        </w:tc>
      </w:tr>
      <w:tr w:rsidR="00FB7F77" w:rsidRPr="00DF7F84" w:rsidTr="00586B88">
        <w:trPr>
          <w:trHeight w:val="300"/>
        </w:trPr>
        <w:tc>
          <w:tcPr>
            <w:tcW w:w="7811" w:type="dxa"/>
          </w:tcPr>
          <w:p w:rsidR="00FB7F77" w:rsidRPr="00DF7F84" w:rsidRDefault="00FB7F77" w:rsidP="00586B8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Ремонтні роботи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40,47</w:t>
            </w:r>
          </w:p>
        </w:tc>
      </w:tr>
      <w:tr w:rsidR="00FB7F77" w:rsidRPr="00DF7F84" w:rsidTr="00586B88">
        <w:trPr>
          <w:trHeight w:val="315"/>
        </w:trPr>
        <w:tc>
          <w:tcPr>
            <w:tcW w:w="7811" w:type="dxa"/>
          </w:tcPr>
          <w:p w:rsidR="00FB7F77" w:rsidRPr="00DF7F84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 w:rsidRPr="00DF7F84">
              <w:rPr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FB7F77" w:rsidRPr="00241C52" w:rsidTr="00586B88">
        <w:trPr>
          <w:trHeight w:val="369"/>
        </w:trPr>
        <w:tc>
          <w:tcPr>
            <w:tcW w:w="7811" w:type="dxa"/>
          </w:tcPr>
          <w:p w:rsidR="00FB7F77" w:rsidRPr="00241C52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Заміна вікон</w:t>
            </w:r>
          </w:p>
        </w:tc>
        <w:tc>
          <w:tcPr>
            <w:tcW w:w="2383" w:type="dxa"/>
          </w:tcPr>
          <w:p w:rsidR="00FB7F77" w:rsidRPr="00241C52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16,77   </w:t>
            </w:r>
          </w:p>
        </w:tc>
      </w:tr>
      <w:tr w:rsidR="00FB7F77" w:rsidRPr="00241C52" w:rsidTr="00586B88">
        <w:trPr>
          <w:trHeight w:val="142"/>
        </w:trPr>
        <w:tc>
          <w:tcPr>
            <w:tcW w:w="7811" w:type="dxa"/>
            <w:vAlign w:val="center"/>
          </w:tcPr>
          <w:p w:rsidR="00FB7F77" w:rsidRPr="00241C52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автомобіля</w:t>
            </w:r>
          </w:p>
        </w:tc>
        <w:tc>
          <w:tcPr>
            <w:tcW w:w="2383" w:type="dxa"/>
            <w:vAlign w:val="center"/>
          </w:tcPr>
          <w:p w:rsidR="00FB7F77" w:rsidRPr="00241C52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3,86   </w:t>
            </w:r>
          </w:p>
        </w:tc>
      </w:tr>
      <w:tr w:rsidR="00FB7F77" w:rsidRPr="00241C52" w:rsidTr="00586B88">
        <w:trPr>
          <w:trHeight w:val="165"/>
        </w:trPr>
        <w:tc>
          <w:tcPr>
            <w:tcW w:w="7811" w:type="dxa"/>
            <w:vAlign w:val="center"/>
          </w:tcPr>
          <w:p w:rsidR="00FB7F77" w:rsidRPr="00241C52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 пісок</w:t>
            </w:r>
          </w:p>
        </w:tc>
        <w:tc>
          <w:tcPr>
            <w:tcW w:w="2383" w:type="dxa"/>
            <w:vAlign w:val="center"/>
          </w:tcPr>
          <w:p w:rsidR="00FB7F77" w:rsidRPr="00241C52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0,86   </w:t>
            </w:r>
          </w:p>
        </w:tc>
      </w:tr>
      <w:tr w:rsidR="00FB7F77" w:rsidTr="00586B88">
        <w:trPr>
          <w:trHeight w:val="180"/>
        </w:trPr>
        <w:tc>
          <w:tcPr>
            <w:tcW w:w="7811" w:type="dxa"/>
          </w:tcPr>
          <w:p w:rsidR="00FB7F77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Поточні ремонти</w:t>
            </w:r>
          </w:p>
        </w:tc>
        <w:tc>
          <w:tcPr>
            <w:tcW w:w="2383" w:type="dxa"/>
          </w:tcPr>
          <w:p w:rsidR="00FB7F77" w:rsidRDefault="00FB7F77" w:rsidP="00586B8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17,98   </w:t>
            </w:r>
          </w:p>
        </w:tc>
      </w:tr>
      <w:tr w:rsidR="00FB7F77" w:rsidRPr="00B25C7A" w:rsidTr="00586B88">
        <w:trPr>
          <w:trHeight w:val="180"/>
        </w:trPr>
        <w:tc>
          <w:tcPr>
            <w:tcW w:w="7811" w:type="dxa"/>
            <w:vAlign w:val="center"/>
          </w:tcPr>
          <w:p w:rsidR="00FB7F77" w:rsidRPr="00FB1CEE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 w:rsidRPr="00DF7F84">
              <w:rPr>
                <w:sz w:val="28"/>
                <w:szCs w:val="28"/>
              </w:rPr>
              <w:t xml:space="preserve">Ремонт </w:t>
            </w:r>
            <w:proofErr w:type="spellStart"/>
            <w:r w:rsidRPr="00DF7F84">
              <w:rPr>
                <w:sz w:val="28"/>
                <w:szCs w:val="28"/>
              </w:rPr>
              <w:t>оргтехніки</w:t>
            </w:r>
            <w:proofErr w:type="spellEnd"/>
          </w:p>
        </w:tc>
        <w:tc>
          <w:tcPr>
            <w:tcW w:w="2383" w:type="dxa"/>
            <w:vAlign w:val="center"/>
          </w:tcPr>
          <w:p w:rsidR="00FB7F77" w:rsidRDefault="00FB7F77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FB7F77" w:rsidRPr="00B25C7A" w:rsidRDefault="00FB7F77" w:rsidP="00586B88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176BC2">
              <w:rPr>
                <w:sz w:val="28"/>
                <w:szCs w:val="28"/>
                <w:lang w:val="uk-UA"/>
              </w:rPr>
              <w:t>1,0</w:t>
            </w:r>
          </w:p>
        </w:tc>
      </w:tr>
      <w:tr w:rsidR="00FB7F77" w:rsidRPr="00DF7F84" w:rsidTr="00586B88">
        <w:trPr>
          <w:trHeight w:val="438"/>
        </w:trPr>
        <w:tc>
          <w:tcPr>
            <w:tcW w:w="7811" w:type="dxa"/>
          </w:tcPr>
          <w:p w:rsidR="00FB7F77" w:rsidRPr="00DF7F84" w:rsidRDefault="00FB7F77" w:rsidP="00586B8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Харчування учнів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0</w:t>
            </w:r>
          </w:p>
        </w:tc>
      </w:tr>
      <w:tr w:rsidR="00FB7F77" w:rsidRPr="00DF7F84" w:rsidTr="00586B88">
        <w:trPr>
          <w:trHeight w:val="414"/>
        </w:trPr>
        <w:tc>
          <w:tcPr>
            <w:tcW w:w="7811" w:type="dxa"/>
          </w:tcPr>
          <w:p w:rsidR="00FB7F77" w:rsidRPr="00DF7F84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Комунальні послуги (</w:t>
            </w:r>
            <w:r>
              <w:rPr>
                <w:b/>
                <w:sz w:val="28"/>
                <w:szCs w:val="28"/>
                <w:lang w:val="uk-UA"/>
              </w:rPr>
              <w:t xml:space="preserve">в т.ч.  </w:t>
            </w:r>
            <w:r w:rsidRPr="00DF7F84">
              <w:rPr>
                <w:sz w:val="28"/>
                <w:szCs w:val="28"/>
                <w:lang w:val="uk-UA"/>
              </w:rPr>
              <w:t>оплата за обслуговування систем газопостачання)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14,1</w:t>
            </w:r>
          </w:p>
        </w:tc>
      </w:tr>
      <w:tr w:rsidR="00FB7F77" w:rsidRPr="00DF7F84" w:rsidTr="00586B88">
        <w:trPr>
          <w:trHeight w:val="414"/>
        </w:trPr>
        <w:tc>
          <w:tcPr>
            <w:tcW w:w="7811" w:type="dxa"/>
          </w:tcPr>
          <w:p w:rsidR="00FB7F77" w:rsidRPr="00DF7F84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Господарські витрати (</w:t>
            </w:r>
            <w:r w:rsidRPr="00DF7F84">
              <w:rPr>
                <w:sz w:val="28"/>
                <w:szCs w:val="28"/>
                <w:lang w:val="uk-UA"/>
              </w:rPr>
              <w:t>матеріали для ремонтних робіт (фарба, цемент), канцтовари, дипломи, свідоцтва, заправка картриджів та інше)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17,1</w:t>
            </w:r>
          </w:p>
        </w:tc>
      </w:tr>
      <w:tr w:rsidR="00FB7F77" w:rsidRPr="00DF7F84" w:rsidTr="00586B88">
        <w:trPr>
          <w:trHeight w:val="414"/>
        </w:trPr>
        <w:tc>
          <w:tcPr>
            <w:tcW w:w="7811" w:type="dxa"/>
          </w:tcPr>
          <w:p w:rsidR="00FB7F77" w:rsidRPr="00DF7F84" w:rsidRDefault="00FB7F77" w:rsidP="00586B8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На придбання паливно-мастильних матеріалів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31,8</w:t>
            </w:r>
          </w:p>
        </w:tc>
      </w:tr>
      <w:tr w:rsidR="00FB7F77" w:rsidRPr="00DF7F84" w:rsidTr="00586B88">
        <w:trPr>
          <w:trHeight w:val="414"/>
        </w:trPr>
        <w:tc>
          <w:tcPr>
            <w:tcW w:w="7811" w:type="dxa"/>
          </w:tcPr>
          <w:p w:rsidR="00FB7F77" w:rsidRPr="00DF7F84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Матеріальне заохочення</w:t>
            </w:r>
            <w:r w:rsidRPr="00DF7F84">
              <w:rPr>
                <w:sz w:val="28"/>
                <w:szCs w:val="28"/>
                <w:lang w:val="uk-UA"/>
              </w:rPr>
              <w:t xml:space="preserve"> (премія)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0,5</w:t>
            </w:r>
          </w:p>
        </w:tc>
      </w:tr>
      <w:tr w:rsidR="00FB7F77" w:rsidRPr="00DF7F84" w:rsidTr="00586B88">
        <w:trPr>
          <w:trHeight w:val="414"/>
        </w:trPr>
        <w:tc>
          <w:tcPr>
            <w:tcW w:w="7811" w:type="dxa"/>
          </w:tcPr>
          <w:p w:rsidR="00FB7F77" w:rsidRDefault="00FB7F77" w:rsidP="00586B88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DF7F84">
              <w:rPr>
                <w:b/>
                <w:bCs/>
                <w:sz w:val="28"/>
                <w:szCs w:val="28"/>
                <w:lang w:val="uk-UA"/>
              </w:rPr>
              <w:t>Інші витрати</w:t>
            </w:r>
            <w:r>
              <w:rPr>
                <w:bCs/>
                <w:sz w:val="28"/>
                <w:szCs w:val="28"/>
                <w:lang w:val="uk-UA"/>
              </w:rPr>
              <w:t xml:space="preserve"> (</w:t>
            </w:r>
            <w:r w:rsidRPr="00DF7F84">
              <w:rPr>
                <w:bCs/>
                <w:sz w:val="28"/>
                <w:szCs w:val="28"/>
                <w:lang w:val="uk-UA"/>
              </w:rPr>
              <w:t>страховка та техогляд автомобілів, екологічний податок, телекомунікаційні послуги, відрядження, витрати пов’язані з участю учнів в обласних заходах, конкурсах фахової майстерності,підключення до ЄДБО та інше)</w:t>
            </w:r>
          </w:p>
          <w:p w:rsidR="00FB7F77" w:rsidRPr="00DF7F84" w:rsidRDefault="00FB7F77" w:rsidP="00586B8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В тому числі:</w:t>
            </w:r>
          </w:p>
        </w:tc>
        <w:tc>
          <w:tcPr>
            <w:tcW w:w="2383" w:type="dxa"/>
          </w:tcPr>
          <w:p w:rsidR="00FB7F77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14,6 </w:t>
            </w:r>
          </w:p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B7F77" w:rsidRPr="00DF7F84" w:rsidTr="00586B88">
        <w:trPr>
          <w:trHeight w:val="414"/>
        </w:trPr>
        <w:tc>
          <w:tcPr>
            <w:tcW w:w="7811" w:type="dxa"/>
          </w:tcPr>
          <w:p w:rsidR="00FB7F77" w:rsidRPr="00DF7F84" w:rsidRDefault="00FB7F77" w:rsidP="00586B8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DF7F84">
              <w:rPr>
                <w:b/>
                <w:sz w:val="28"/>
                <w:szCs w:val="28"/>
                <w:lang w:val="uk-UA"/>
              </w:rPr>
              <w:t>Всього витрат:</w:t>
            </w:r>
          </w:p>
        </w:tc>
        <w:tc>
          <w:tcPr>
            <w:tcW w:w="2383" w:type="dxa"/>
          </w:tcPr>
          <w:p w:rsidR="00FB7F77" w:rsidRPr="00DF7F84" w:rsidRDefault="00FB7F77" w:rsidP="00586B8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246,45</w:t>
            </w:r>
          </w:p>
        </w:tc>
      </w:tr>
    </w:tbl>
    <w:p w:rsidR="002B4E7D" w:rsidRDefault="002B4E7D" w:rsidP="002B4E7D">
      <w:pPr>
        <w:widowControl w:val="0"/>
        <w:spacing w:line="360" w:lineRule="auto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</w:t>
      </w:r>
    </w:p>
    <w:p w:rsidR="002B4E7D" w:rsidRDefault="002B4E7D" w:rsidP="002B4E7D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Подальші напрямки  діяльності  щодо  вдосконалення </w:t>
      </w:r>
    </w:p>
    <w:p w:rsidR="002B4E7D" w:rsidRPr="009A683C" w:rsidRDefault="002B4E7D" w:rsidP="002B4E7D">
      <w:pPr>
        <w:pStyle w:val="ad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навчання та виховання учнів</w:t>
      </w:r>
    </w:p>
    <w:p w:rsidR="002B4E7D" w:rsidRDefault="002B4E7D" w:rsidP="002B4E7D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45308D">
        <w:rPr>
          <w:rFonts w:ascii="Times New Roman" w:hAnsi="Times New Roman" w:cs="Times New Roman"/>
          <w:sz w:val="28"/>
          <w:szCs w:val="28"/>
          <w:lang w:val="uk-UA"/>
        </w:rPr>
        <w:t xml:space="preserve">Сьогодні особлива увага роботодавців надається особистим якостям робітників, їх світогляду, культурі, поведінці,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професійним здібностям, </w:t>
      </w:r>
      <w:r w:rsidRPr="0045308D">
        <w:rPr>
          <w:rFonts w:ascii="Times New Roman" w:hAnsi="Times New Roman" w:cs="Times New Roman"/>
          <w:sz w:val="28"/>
          <w:szCs w:val="28"/>
          <w:lang w:val="uk-UA"/>
        </w:rPr>
        <w:t>що є важливими чинниками формування корпоративної культури на підприємстві</w:t>
      </w:r>
      <w:r>
        <w:rPr>
          <w:rFonts w:ascii="Times New Roman" w:hAnsi="Times New Roman" w:cs="Times New Roman"/>
          <w:sz w:val="28"/>
          <w:szCs w:val="28"/>
          <w:lang w:val="uk-UA"/>
        </w:rPr>
        <w:t>, культури виробництва,  ефективності трудових процесів.</w:t>
      </w:r>
      <w:r w:rsidRPr="0045308D">
        <w:rPr>
          <w:rFonts w:ascii="Times New Roman" w:hAnsi="Times New Roman" w:cs="Times New Roman"/>
          <w:sz w:val="28"/>
          <w:szCs w:val="28"/>
          <w:lang w:val="uk-UA"/>
        </w:rPr>
        <w:t xml:space="preserve"> У цьому контексті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визначаємо пріоритетні напрямки розвитку та  плануємо  їх виконання: </w:t>
      </w:r>
    </w:p>
    <w:p w:rsidR="002B4E7D" w:rsidRDefault="002B4E7D" w:rsidP="002B4E7D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та   запровадження в навчальний процес  методик</w:t>
      </w:r>
      <w:r w:rsidRPr="0045308D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змісту  навчання  на основі його доповнення навчальним матеріалом, що формує профес</w:t>
      </w:r>
      <w:r>
        <w:rPr>
          <w:rFonts w:ascii="Times New Roman" w:hAnsi="Times New Roman" w:cs="Times New Roman"/>
          <w:sz w:val="28"/>
          <w:szCs w:val="28"/>
          <w:lang w:val="uk-UA"/>
        </w:rPr>
        <w:t>ійно важливі якості особистості;</w:t>
      </w:r>
    </w:p>
    <w:p w:rsidR="002B4E7D" w:rsidRPr="0045308D" w:rsidRDefault="002B4E7D" w:rsidP="002B4E7D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- </w:t>
      </w:r>
      <w:r w:rsidRPr="0045308D">
        <w:rPr>
          <w:rFonts w:ascii="Times New Roman" w:hAnsi="Times New Roman" w:cs="Times New Roman"/>
          <w:sz w:val="28"/>
          <w:szCs w:val="28"/>
          <w:lang w:val="uk-UA"/>
        </w:rPr>
        <w:t>забезпечення диференційованого підходу до підготовки в 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 від вимог роботодавців;  </w:t>
      </w:r>
    </w:p>
    <w:p w:rsidR="002B4E7D" w:rsidRDefault="002B4E7D" w:rsidP="002B4E7D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ступеневого  навчання;</w:t>
      </w:r>
    </w:p>
    <w:p w:rsidR="002B4E7D" w:rsidRDefault="002B4E7D" w:rsidP="002B4E7D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забезпечення  ефективного застосування сучасних засобів інформаційної техніки;</w:t>
      </w:r>
    </w:p>
    <w:p w:rsidR="002B4E7D" w:rsidRDefault="002B4E7D" w:rsidP="002B4E7D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продовження  впровадження локальної мережі </w:t>
      </w:r>
      <w:r w:rsidRPr="002A5D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дозволить своєчасно здійснювати збір достовірних даних, керувати потоками інформації, </w:t>
      </w:r>
    </w:p>
    <w:p w:rsidR="002B4E7D" w:rsidRDefault="002B4E7D" w:rsidP="002B4E7D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їх систематизувати та обробляти;</w:t>
      </w:r>
    </w:p>
    <w:p w:rsidR="002B4E7D" w:rsidRDefault="002B4E7D" w:rsidP="002B4E7D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демократизацію навчального процесу на основі принципів </w:t>
      </w:r>
    </w:p>
    <w:p w:rsidR="002B4E7D" w:rsidRDefault="002B4E7D" w:rsidP="002B4E7D">
      <w:pPr>
        <w:pStyle w:val="ad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прозорості   та інформативності;</w:t>
      </w:r>
    </w:p>
    <w:p w:rsidR="002B4E7D" w:rsidRDefault="002B4E7D" w:rsidP="002B4E7D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впровадження технологій самонавчання, створення педагогічних умов для творчої та самостійно-пошукової роботи учнів;</w:t>
      </w:r>
    </w:p>
    <w:p w:rsidR="002B4E7D" w:rsidRDefault="002B4E7D" w:rsidP="002B4E7D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вивчення та популяризація серед громадського суспільства та реального сектору економіки робітничих професій;</w:t>
      </w:r>
    </w:p>
    <w:p w:rsidR="002B4E7D" w:rsidRDefault="002B4E7D" w:rsidP="002B4E7D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формування соціального партнерства   навчального закладу  з</w:t>
      </w:r>
    </w:p>
    <w:p w:rsidR="002B4E7D" w:rsidRDefault="002B4E7D" w:rsidP="002B4E7D">
      <w:pPr>
        <w:pStyle w:val="ad"/>
        <w:ind w:left="90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громадкістю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роботодавцями, органами  влади та  місцевого самоврядування;</w:t>
      </w:r>
    </w:p>
    <w:p w:rsidR="002B4E7D" w:rsidRDefault="002B4E7D" w:rsidP="002B4E7D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постійного моніторингу попиту на ринку праці;</w:t>
      </w:r>
    </w:p>
    <w:p w:rsidR="00F243CD" w:rsidRPr="00586B88" w:rsidRDefault="002B4E7D" w:rsidP="002B4E7D">
      <w:pPr>
        <w:pStyle w:val="ad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активізувати та урізноманітнити методи профорієнтаційної роботи із залученням засобів масової інформації.</w:t>
      </w:r>
    </w:p>
    <w:p w:rsidR="00F243CD" w:rsidRDefault="002B4E7D" w:rsidP="002B4E7D">
      <w:pPr>
        <w:pStyle w:val="af"/>
        <w:jc w:val="left"/>
        <w:rPr>
          <w:szCs w:val="28"/>
        </w:rPr>
      </w:pPr>
      <w:r>
        <w:rPr>
          <w:szCs w:val="28"/>
        </w:rPr>
        <w:t xml:space="preserve">        12.1. Планування контингенту учні</w:t>
      </w:r>
      <w:r w:rsidR="000F006B">
        <w:rPr>
          <w:szCs w:val="28"/>
        </w:rPr>
        <w:t>в та слухачів на період до 2020</w:t>
      </w:r>
      <w:r>
        <w:rPr>
          <w:szCs w:val="28"/>
        </w:rPr>
        <w:t>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765"/>
        <w:gridCol w:w="829"/>
        <w:gridCol w:w="829"/>
      </w:tblGrid>
      <w:tr w:rsidR="000F006B" w:rsidRPr="00BB7660" w:rsidTr="00586B88">
        <w:trPr>
          <w:trHeight w:val="270"/>
        </w:trPr>
        <w:tc>
          <w:tcPr>
            <w:tcW w:w="817" w:type="dxa"/>
            <w:vMerge w:val="restart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5954" w:type="dxa"/>
            <w:vMerge w:val="restart"/>
          </w:tcPr>
          <w:p w:rsidR="000F006B" w:rsidRPr="00BB7660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міст прогнозу</w:t>
            </w:r>
          </w:p>
        </w:tc>
        <w:tc>
          <w:tcPr>
            <w:tcW w:w="3423" w:type="dxa"/>
            <w:gridSpan w:val="3"/>
          </w:tcPr>
          <w:p w:rsidR="000F006B" w:rsidRPr="00BB7660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Навчальні роки</w:t>
            </w:r>
          </w:p>
        </w:tc>
      </w:tr>
      <w:tr w:rsidR="000F006B" w:rsidRPr="00BB7660" w:rsidTr="00586B88">
        <w:trPr>
          <w:trHeight w:val="270"/>
        </w:trPr>
        <w:tc>
          <w:tcPr>
            <w:tcW w:w="817" w:type="dxa"/>
            <w:vMerge/>
            <w:vAlign w:val="center"/>
          </w:tcPr>
          <w:p w:rsidR="000F006B" w:rsidRPr="00BB7660" w:rsidRDefault="000F006B" w:rsidP="00586B88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5954" w:type="dxa"/>
            <w:vMerge/>
            <w:vAlign w:val="center"/>
          </w:tcPr>
          <w:p w:rsidR="000F006B" w:rsidRPr="00BB7660" w:rsidRDefault="000F006B" w:rsidP="00586B88">
            <w:pPr>
              <w:spacing w:after="100" w:afterAutospacing="1"/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2017-2018</w:t>
            </w:r>
          </w:p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(к-кість осіб)</w:t>
            </w:r>
          </w:p>
        </w:tc>
        <w:tc>
          <w:tcPr>
            <w:tcW w:w="829" w:type="dxa"/>
          </w:tcPr>
          <w:p w:rsidR="000F006B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2018-2019</w:t>
            </w:r>
          </w:p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(к-кість осіб)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2019-2020</w:t>
            </w:r>
          </w:p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(к-кість осіб)</w:t>
            </w:r>
          </w:p>
        </w:tc>
      </w:tr>
      <w:tr w:rsidR="000F006B" w:rsidRPr="00BB7660" w:rsidTr="00586B88">
        <w:trPr>
          <w:trHeight w:val="623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Первинна  професійна підготовка випускників шкіл за державні  кошти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190 </w:t>
            </w:r>
          </w:p>
        </w:tc>
      </w:tr>
      <w:tr w:rsidR="000F006B" w:rsidRPr="00BB7660" w:rsidTr="00586B88">
        <w:trPr>
          <w:trHeight w:val="259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Розширення переліку інтегрованих професій: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06B" w:rsidRPr="00BB7660" w:rsidTr="00586B88">
        <w:trPr>
          <w:trHeight w:val="258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Швачка, кравець, закрійник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99A">
              <w:rPr>
                <w:rFonts w:ascii="Times New Roman" w:hAnsi="Times New Roman"/>
                <w:sz w:val="24"/>
                <w:szCs w:val="24"/>
              </w:rPr>
              <w:t>Отримати</w:t>
            </w:r>
            <w:proofErr w:type="spellEnd"/>
          </w:p>
          <w:p w:rsidR="000F006B" w:rsidRPr="00253BD8" w:rsidRDefault="000F006B" w:rsidP="00586B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5599A">
              <w:rPr>
                <w:rFonts w:ascii="Times New Roman" w:hAnsi="Times New Roman"/>
                <w:sz w:val="24"/>
                <w:szCs w:val="24"/>
              </w:rPr>
              <w:t>іцензію</w:t>
            </w:r>
            <w:proofErr w:type="spellEnd"/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25 </w:t>
            </w:r>
          </w:p>
        </w:tc>
      </w:tr>
      <w:tr w:rsidR="000F006B" w:rsidRPr="00BB7660" w:rsidTr="00586B88">
        <w:trPr>
          <w:trHeight w:val="270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Первинна  професійна підготовка понад державне замовлення за рахунок  фізичних та юридичних осіб. 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 </w:t>
            </w:r>
          </w:p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06B" w:rsidRPr="00BB7660" w:rsidTr="00586B88">
        <w:trPr>
          <w:trHeight w:val="427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Курсове професійно-технічне навчання за рахунок фізичних та юридичних осіб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06B" w:rsidRPr="00647475" w:rsidTr="00586B88">
        <w:trPr>
          <w:trHeight w:val="295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Водій автотранспортних засобів (категорія «С1»)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3</w:t>
            </w: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3</w:t>
            </w: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F006B" w:rsidRPr="00647475" w:rsidTr="00586B88">
        <w:trPr>
          <w:trHeight w:val="258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4.2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Водій автотранспортних засобів (категорія «С»)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0F006B" w:rsidRPr="00647475" w:rsidTr="00586B88">
        <w:trPr>
          <w:trHeight w:val="409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20-ти годинний  курс практичного водіння транспортних засобів для отримання  права керування на транспортних засобах нижчих категорій (категорія « В»).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F006B" w:rsidRPr="00B5599A" w:rsidRDefault="000F006B" w:rsidP="00586B88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06B" w:rsidRPr="00BB7660" w:rsidTr="00586B88">
        <w:trPr>
          <w:trHeight w:val="600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Перепідготовка незайнятого населення  по направленню центру зайнятості та за рахунок фізичних та юридичних осіб.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0F006B" w:rsidRPr="00647475" w:rsidTr="00586B88">
        <w:trPr>
          <w:trHeight w:val="260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99A">
              <w:rPr>
                <w:rFonts w:ascii="Times New Roman" w:hAnsi="Times New Roman"/>
                <w:sz w:val="24"/>
                <w:szCs w:val="24"/>
              </w:rPr>
              <w:t>Курси</w:t>
            </w:r>
            <w:proofErr w:type="spellEnd"/>
            <w:r w:rsidRPr="00B5599A">
              <w:rPr>
                <w:rFonts w:ascii="Times New Roman" w:hAnsi="Times New Roman"/>
                <w:sz w:val="24"/>
                <w:szCs w:val="24"/>
              </w:rPr>
              <w:t xml:space="preserve"> з основ малого </w:t>
            </w:r>
            <w:proofErr w:type="spellStart"/>
            <w:proofErr w:type="gramStart"/>
            <w:r w:rsidRPr="00B559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599A">
              <w:rPr>
                <w:rFonts w:ascii="Times New Roman" w:hAnsi="Times New Roman"/>
                <w:sz w:val="24"/>
                <w:szCs w:val="24"/>
              </w:rPr>
              <w:t>ідприємництва</w:t>
            </w:r>
            <w:proofErr w:type="spellEnd"/>
          </w:p>
          <w:p w:rsidR="000F006B" w:rsidRPr="00B5599A" w:rsidRDefault="000F006B" w:rsidP="00586B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 xml:space="preserve">(за </w:t>
            </w:r>
            <w:proofErr w:type="spellStart"/>
            <w:r w:rsidRPr="00B5599A">
              <w:rPr>
                <w:rFonts w:ascii="Times New Roman" w:hAnsi="Times New Roman"/>
                <w:sz w:val="24"/>
                <w:szCs w:val="24"/>
              </w:rPr>
              <w:t>направлення</w:t>
            </w:r>
            <w:proofErr w:type="spellEnd"/>
            <w:r w:rsidRPr="00B5599A">
              <w:rPr>
                <w:rFonts w:ascii="Times New Roman" w:hAnsi="Times New Roman"/>
                <w:sz w:val="24"/>
                <w:szCs w:val="24"/>
              </w:rPr>
              <w:t xml:space="preserve"> центру </w:t>
            </w:r>
            <w:proofErr w:type="spellStart"/>
            <w:r w:rsidRPr="00B5599A">
              <w:rPr>
                <w:rFonts w:ascii="Times New Roman" w:hAnsi="Times New Roman"/>
                <w:sz w:val="24"/>
                <w:szCs w:val="24"/>
              </w:rPr>
              <w:t>зайнятості</w:t>
            </w:r>
            <w:proofErr w:type="spellEnd"/>
            <w:r w:rsidRPr="00B5599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06B" w:rsidRPr="00647475" w:rsidTr="00586B88">
        <w:trPr>
          <w:trHeight w:val="667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B766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5.2.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99A">
              <w:rPr>
                <w:rFonts w:ascii="Times New Roman" w:hAnsi="Times New Roman"/>
                <w:sz w:val="24"/>
                <w:szCs w:val="24"/>
              </w:rPr>
              <w:t>Перепідготовка</w:t>
            </w:r>
            <w:proofErr w:type="spellEnd"/>
            <w:r w:rsidRPr="00B5599A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B5599A">
              <w:rPr>
                <w:rFonts w:ascii="Times New Roman" w:hAnsi="Times New Roman"/>
                <w:sz w:val="24"/>
                <w:szCs w:val="24"/>
              </w:rPr>
              <w:t>професії</w:t>
            </w:r>
            <w:proofErr w:type="spellEnd"/>
            <w:r w:rsidRPr="00B5599A">
              <w:rPr>
                <w:rFonts w:ascii="Times New Roman" w:hAnsi="Times New Roman"/>
                <w:sz w:val="24"/>
                <w:szCs w:val="24"/>
              </w:rPr>
              <w:t xml:space="preserve"> «Тракторист-</w:t>
            </w:r>
            <w:proofErr w:type="spellStart"/>
            <w:r w:rsidRPr="00B5599A">
              <w:rPr>
                <w:rFonts w:ascii="Times New Roman" w:hAnsi="Times New Roman"/>
                <w:sz w:val="24"/>
                <w:szCs w:val="24"/>
              </w:rPr>
              <w:t>машині</w:t>
            </w:r>
            <w:proofErr w:type="gramStart"/>
            <w:r w:rsidRPr="00B5599A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99A">
              <w:rPr>
                <w:rFonts w:ascii="Times New Roman" w:hAnsi="Times New Roman"/>
                <w:sz w:val="24"/>
                <w:szCs w:val="24"/>
              </w:rPr>
              <w:t>сільськогосподарського</w:t>
            </w:r>
            <w:proofErr w:type="spellEnd"/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99A">
              <w:rPr>
                <w:rFonts w:ascii="Times New Roman" w:hAnsi="Times New Roman"/>
                <w:sz w:val="24"/>
                <w:szCs w:val="24"/>
              </w:rPr>
              <w:t>виробництва</w:t>
            </w:r>
            <w:proofErr w:type="spellEnd"/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5599A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B5599A">
              <w:rPr>
                <w:rFonts w:ascii="Times New Roman" w:hAnsi="Times New Roman"/>
                <w:sz w:val="24"/>
                <w:szCs w:val="24"/>
              </w:rPr>
              <w:t xml:space="preserve"> «А1»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99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F006B" w:rsidRPr="00DD0FED" w:rsidTr="00586B88">
        <w:trPr>
          <w:trHeight w:val="258"/>
        </w:trPr>
        <w:tc>
          <w:tcPr>
            <w:tcW w:w="817" w:type="dxa"/>
          </w:tcPr>
          <w:p w:rsidR="000F006B" w:rsidRPr="00BB7660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5.3.</w:t>
            </w:r>
          </w:p>
        </w:tc>
        <w:tc>
          <w:tcPr>
            <w:tcW w:w="5954" w:type="dxa"/>
          </w:tcPr>
          <w:p w:rsidR="000F006B" w:rsidRPr="00B5599A" w:rsidRDefault="000F006B" w:rsidP="00586B88">
            <w:pPr>
              <w:pStyle w:val="ad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Короткотермінові курси з основ технології  виготовлення окремих швейних виробів (діяльність навчально-практичного центру)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Створити</w:t>
            </w:r>
          </w:p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навчально-практичний</w:t>
            </w:r>
          </w:p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центр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</w:tr>
      <w:tr w:rsidR="000F006B" w:rsidRPr="00DD0FED" w:rsidTr="00586B88">
        <w:trPr>
          <w:trHeight w:val="303"/>
        </w:trPr>
        <w:tc>
          <w:tcPr>
            <w:tcW w:w="6771" w:type="dxa"/>
            <w:gridSpan w:val="2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321   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379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415</w:t>
            </w:r>
          </w:p>
        </w:tc>
      </w:tr>
      <w:tr w:rsidR="000F006B" w:rsidTr="00586B88">
        <w:trPr>
          <w:trHeight w:val="360"/>
        </w:trPr>
        <w:tc>
          <w:tcPr>
            <w:tcW w:w="6771" w:type="dxa"/>
            <w:gridSpan w:val="2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В тому числі: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0F006B" w:rsidRPr="00BB7660" w:rsidTr="00586B88">
        <w:trPr>
          <w:trHeight w:val="135"/>
        </w:trPr>
        <w:tc>
          <w:tcPr>
            <w:tcW w:w="6771" w:type="dxa"/>
            <w:gridSpan w:val="2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Держзамовлення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177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181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190 </w:t>
            </w:r>
          </w:p>
        </w:tc>
      </w:tr>
      <w:tr w:rsidR="000F006B" w:rsidRPr="00DD0FED" w:rsidTr="00586B88">
        <w:trPr>
          <w:trHeight w:val="180"/>
        </w:trPr>
        <w:tc>
          <w:tcPr>
            <w:tcW w:w="6771" w:type="dxa"/>
            <w:gridSpan w:val="2"/>
          </w:tcPr>
          <w:p w:rsidR="000F006B" w:rsidRPr="00B5599A" w:rsidRDefault="000F006B" w:rsidP="00586B88">
            <w:pPr>
              <w:pStyle w:val="ad"/>
              <w:spacing w:after="100" w:afterAutospacing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Платні освітні послуги</w:t>
            </w:r>
          </w:p>
        </w:tc>
        <w:tc>
          <w:tcPr>
            <w:tcW w:w="1765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144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198</w:t>
            </w:r>
          </w:p>
        </w:tc>
        <w:tc>
          <w:tcPr>
            <w:tcW w:w="829" w:type="dxa"/>
          </w:tcPr>
          <w:p w:rsidR="000F006B" w:rsidRPr="00B5599A" w:rsidRDefault="000F006B" w:rsidP="00586B88">
            <w:pPr>
              <w:pStyle w:val="ad"/>
              <w:spacing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5599A">
              <w:rPr>
                <w:rFonts w:ascii="Times New Roman" w:hAnsi="Times New Roman"/>
                <w:sz w:val="24"/>
                <w:szCs w:val="24"/>
                <w:lang w:val="uk-UA"/>
              </w:rPr>
              <w:t>225</w:t>
            </w:r>
          </w:p>
        </w:tc>
      </w:tr>
    </w:tbl>
    <w:p w:rsidR="002B4E7D" w:rsidRDefault="002B4E7D" w:rsidP="000F006B">
      <w:pPr>
        <w:pStyle w:val="ad"/>
        <w:rPr>
          <w:rFonts w:ascii="Times New Roman" w:hAnsi="Times New Roman"/>
          <w:sz w:val="24"/>
          <w:szCs w:val="24"/>
          <w:lang w:val="uk-UA"/>
        </w:rPr>
      </w:pPr>
    </w:p>
    <w:p w:rsidR="000F006B" w:rsidRPr="006A68E6" w:rsidRDefault="00586B88" w:rsidP="000F006B">
      <w:pPr>
        <w:pStyle w:val="af1"/>
        <w:spacing w:after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12.2.</w:t>
      </w:r>
      <w:r w:rsidR="000F006B" w:rsidRPr="006A68E6">
        <w:rPr>
          <w:b/>
          <w:color w:val="000000"/>
          <w:sz w:val="28"/>
          <w:szCs w:val="28"/>
          <w:lang w:val="uk-UA"/>
        </w:rPr>
        <w:t>Очікувані результати від створення навчально-практичного центру</w:t>
      </w:r>
    </w:p>
    <w:p w:rsidR="000F006B" w:rsidRPr="00647475" w:rsidRDefault="000F006B" w:rsidP="000F006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Відповідно </w:t>
      </w:r>
      <w:r w:rsidRPr="00647475">
        <w:rPr>
          <w:rFonts w:ascii="Times New Roman" w:hAnsi="Times New Roman"/>
          <w:sz w:val="28"/>
          <w:szCs w:val="28"/>
        </w:rPr>
        <w:t xml:space="preserve"> наказу МОН </w:t>
      </w:r>
      <w:proofErr w:type="spellStart"/>
      <w:r w:rsidRPr="00647475"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47475">
        <w:rPr>
          <w:rFonts w:ascii="Times New Roman" w:hAnsi="Times New Roman"/>
          <w:sz w:val="28"/>
          <w:szCs w:val="28"/>
        </w:rPr>
        <w:t xml:space="preserve">№294 </w:t>
      </w:r>
      <w:proofErr w:type="spellStart"/>
      <w:r w:rsidRPr="00647475">
        <w:rPr>
          <w:rFonts w:ascii="Times New Roman" w:hAnsi="Times New Roman"/>
          <w:sz w:val="28"/>
          <w:szCs w:val="28"/>
        </w:rPr>
        <w:t>від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23.02.2017 р. </w:t>
      </w:r>
      <w:proofErr w:type="spellStart"/>
      <w:r w:rsidRPr="00647475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заклад включений до </w:t>
      </w:r>
      <w:proofErr w:type="spellStart"/>
      <w:r>
        <w:rPr>
          <w:rFonts w:ascii="Times New Roman" w:hAnsi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/>
          <w:sz w:val="28"/>
          <w:szCs w:val="28"/>
        </w:rPr>
        <w:t xml:space="preserve"> ПТН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64747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47475">
        <w:rPr>
          <w:rFonts w:ascii="Times New Roman" w:hAnsi="Times New Roman"/>
          <w:sz w:val="28"/>
          <w:szCs w:val="28"/>
        </w:rPr>
        <w:t>базі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яких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в 2017 </w:t>
      </w:r>
      <w:proofErr w:type="spellStart"/>
      <w:r w:rsidRPr="00647475">
        <w:rPr>
          <w:rFonts w:ascii="Times New Roman" w:hAnsi="Times New Roman"/>
          <w:sz w:val="28"/>
          <w:szCs w:val="28"/>
        </w:rPr>
        <w:t>році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буде </w:t>
      </w:r>
      <w:proofErr w:type="spellStart"/>
      <w:r w:rsidRPr="00647475">
        <w:rPr>
          <w:rFonts w:ascii="Times New Roman" w:hAnsi="Times New Roman"/>
          <w:sz w:val="28"/>
          <w:szCs w:val="28"/>
        </w:rPr>
        <w:t>створений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навчально-практичний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центр за </w:t>
      </w:r>
      <w:proofErr w:type="spellStart"/>
      <w:r w:rsidRPr="00647475">
        <w:rPr>
          <w:rFonts w:ascii="Times New Roman" w:hAnsi="Times New Roman"/>
          <w:sz w:val="28"/>
          <w:szCs w:val="28"/>
        </w:rPr>
        <w:t>професією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«Швачка, </w:t>
      </w:r>
      <w:proofErr w:type="spellStart"/>
      <w:r w:rsidRPr="00647475">
        <w:rPr>
          <w:rFonts w:ascii="Times New Roman" w:hAnsi="Times New Roman"/>
          <w:sz w:val="28"/>
          <w:szCs w:val="28"/>
        </w:rPr>
        <w:t>кравець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47475">
        <w:rPr>
          <w:rFonts w:ascii="Times New Roman" w:hAnsi="Times New Roman"/>
          <w:sz w:val="28"/>
          <w:szCs w:val="28"/>
        </w:rPr>
        <w:t>закрійник</w:t>
      </w:r>
      <w:proofErr w:type="spellEnd"/>
      <w:r w:rsidRPr="00647475">
        <w:rPr>
          <w:rFonts w:ascii="Times New Roman" w:hAnsi="Times New Roman"/>
          <w:sz w:val="28"/>
          <w:szCs w:val="28"/>
        </w:rPr>
        <w:t>»</w:t>
      </w:r>
    </w:p>
    <w:p w:rsidR="000F006B" w:rsidRPr="00647475" w:rsidRDefault="000F006B" w:rsidP="000F006B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647475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647475"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-практичного  центру </w:t>
      </w:r>
      <w:proofErr w:type="spellStart"/>
      <w:r w:rsidRPr="00647475">
        <w:rPr>
          <w:rFonts w:ascii="Times New Roman" w:hAnsi="Times New Roman"/>
          <w:sz w:val="28"/>
          <w:szCs w:val="28"/>
        </w:rPr>
        <w:t>оновиться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матеріально-технічна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база, </w:t>
      </w:r>
      <w:proofErr w:type="spellStart"/>
      <w:r w:rsidRPr="00647475"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сприятиме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якісній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підготовці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робітничих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кадрів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647475">
        <w:rPr>
          <w:rFonts w:ascii="Times New Roman" w:hAnsi="Times New Roman"/>
          <w:sz w:val="28"/>
          <w:szCs w:val="28"/>
        </w:rPr>
        <w:t>в</w:t>
      </w:r>
      <w:proofErr w:type="gramEnd"/>
      <w:r w:rsidRPr="00647475">
        <w:rPr>
          <w:rFonts w:ascii="Times New Roman" w:hAnsi="Times New Roman"/>
          <w:sz w:val="28"/>
          <w:szCs w:val="28"/>
        </w:rPr>
        <w:t>ідповідно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47475">
        <w:rPr>
          <w:rFonts w:ascii="Times New Roman" w:hAnsi="Times New Roman"/>
          <w:sz w:val="28"/>
          <w:szCs w:val="28"/>
        </w:rPr>
        <w:t>сучасних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потреб </w:t>
      </w:r>
      <w:proofErr w:type="spellStart"/>
      <w:r w:rsidRPr="00647475">
        <w:rPr>
          <w:rFonts w:ascii="Times New Roman" w:hAnsi="Times New Roman"/>
          <w:sz w:val="28"/>
          <w:szCs w:val="28"/>
        </w:rPr>
        <w:t>економіки</w:t>
      </w:r>
      <w:proofErr w:type="spellEnd"/>
      <w:r w:rsidRPr="00647475">
        <w:rPr>
          <w:rFonts w:ascii="Times New Roman" w:hAnsi="Times New Roman"/>
          <w:sz w:val="28"/>
          <w:szCs w:val="28"/>
        </w:rPr>
        <w:t>.</w:t>
      </w:r>
    </w:p>
    <w:p w:rsidR="000F006B" w:rsidRPr="00DA6D08" w:rsidRDefault="000F006B" w:rsidP="000F006B">
      <w:pPr>
        <w:pStyle w:val="ad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proofErr w:type="spellStart"/>
      <w:r w:rsidRPr="00647475">
        <w:rPr>
          <w:rFonts w:ascii="Times New Roman" w:hAnsi="Times New Roman"/>
          <w:sz w:val="28"/>
          <w:szCs w:val="28"/>
        </w:rPr>
        <w:t>Розширивши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виробничих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47475">
        <w:rPr>
          <w:rFonts w:ascii="Times New Roman" w:hAnsi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послуг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47475">
        <w:rPr>
          <w:rFonts w:ascii="Times New Roman" w:hAnsi="Times New Roman"/>
          <w:sz w:val="28"/>
          <w:szCs w:val="28"/>
        </w:rPr>
        <w:t>результаті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-практичного центру та </w:t>
      </w:r>
      <w:proofErr w:type="spellStart"/>
      <w:r w:rsidRPr="00647475">
        <w:rPr>
          <w:rFonts w:ascii="Times New Roman" w:hAnsi="Times New Roman"/>
          <w:sz w:val="28"/>
          <w:szCs w:val="28"/>
        </w:rPr>
        <w:t>інших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джерел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надходжень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47475">
        <w:rPr>
          <w:rFonts w:ascii="Times New Roman" w:hAnsi="Times New Roman"/>
          <w:sz w:val="28"/>
          <w:szCs w:val="28"/>
        </w:rPr>
        <w:t>спеціального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фонду </w:t>
      </w:r>
      <w:proofErr w:type="spellStart"/>
      <w:proofErr w:type="gramStart"/>
      <w:r w:rsidRPr="00647475">
        <w:rPr>
          <w:rFonts w:ascii="Times New Roman" w:hAnsi="Times New Roman"/>
          <w:sz w:val="28"/>
          <w:szCs w:val="28"/>
        </w:rPr>
        <w:t>очіку</w:t>
      </w:r>
      <w:proofErr w:type="gramEnd"/>
      <w:r w:rsidRPr="00647475">
        <w:rPr>
          <w:rFonts w:ascii="Times New Roman" w:hAnsi="Times New Roman"/>
          <w:sz w:val="28"/>
          <w:szCs w:val="28"/>
        </w:rPr>
        <w:t>ємо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647475">
        <w:rPr>
          <w:rFonts w:ascii="Times New Roman" w:hAnsi="Times New Roman"/>
          <w:sz w:val="28"/>
          <w:szCs w:val="28"/>
        </w:rPr>
        <w:t>найближчі</w:t>
      </w:r>
      <w:proofErr w:type="spellEnd"/>
      <w:r w:rsidRPr="00647475">
        <w:rPr>
          <w:rFonts w:ascii="Times New Roman" w:hAnsi="Times New Roman"/>
          <w:sz w:val="28"/>
          <w:szCs w:val="28"/>
        </w:rPr>
        <w:t xml:space="preserve"> роки </w:t>
      </w:r>
      <w:proofErr w:type="spellStart"/>
      <w:r w:rsidRPr="00647475">
        <w:rPr>
          <w:rFonts w:ascii="Times New Roman" w:hAnsi="Times New Roman"/>
          <w:sz w:val="28"/>
          <w:szCs w:val="28"/>
        </w:rPr>
        <w:t>збільшення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47475">
        <w:rPr>
          <w:rFonts w:ascii="Times New Roman" w:hAnsi="Times New Roman"/>
          <w:sz w:val="28"/>
          <w:szCs w:val="28"/>
        </w:rPr>
        <w:t>фінансових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надходжень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F006B" w:rsidRDefault="000F006B" w:rsidP="000F006B">
      <w:pPr>
        <w:pStyle w:val="a5"/>
        <w:ind w:left="4956" w:hanging="4956"/>
        <w:jc w:val="both"/>
        <w:rPr>
          <w:color w:val="000000"/>
          <w:spacing w:val="-11"/>
          <w:szCs w:val="28"/>
        </w:rPr>
      </w:pPr>
    </w:p>
    <w:p w:rsidR="000F006B" w:rsidRDefault="00586B88" w:rsidP="000F006B">
      <w:pPr>
        <w:pStyle w:val="a5"/>
        <w:tabs>
          <w:tab w:val="left" w:pos="1620"/>
        </w:tabs>
        <w:ind w:left="4956" w:hanging="4956"/>
        <w:jc w:val="both"/>
        <w:rPr>
          <w:b/>
          <w:i/>
          <w:color w:val="FF0000"/>
          <w:spacing w:val="-11"/>
          <w:szCs w:val="28"/>
        </w:rPr>
      </w:pPr>
      <w:r>
        <w:rPr>
          <w:b/>
          <w:color w:val="000000"/>
          <w:spacing w:val="-11"/>
          <w:szCs w:val="28"/>
        </w:rPr>
        <w:t xml:space="preserve">         12</w:t>
      </w:r>
      <w:r w:rsidR="000F006B">
        <w:rPr>
          <w:b/>
          <w:color w:val="000000"/>
          <w:spacing w:val="-11"/>
          <w:szCs w:val="28"/>
        </w:rPr>
        <w:t>.</w:t>
      </w:r>
      <w:r>
        <w:rPr>
          <w:b/>
          <w:color w:val="000000"/>
          <w:spacing w:val="-11"/>
          <w:szCs w:val="28"/>
        </w:rPr>
        <w:t>3.</w:t>
      </w:r>
      <w:r w:rsidR="000F006B">
        <w:rPr>
          <w:b/>
          <w:color w:val="000000"/>
          <w:spacing w:val="-11"/>
          <w:szCs w:val="28"/>
        </w:rPr>
        <w:t xml:space="preserve"> Перспективний план навчального закладу на 2017-2020 роки. </w:t>
      </w:r>
    </w:p>
    <w:tbl>
      <w:tblPr>
        <w:tblW w:w="969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10"/>
        <w:gridCol w:w="1011"/>
        <w:gridCol w:w="1010"/>
        <w:gridCol w:w="2619"/>
        <w:gridCol w:w="1010"/>
        <w:gridCol w:w="1010"/>
        <w:gridCol w:w="1011"/>
        <w:gridCol w:w="1010"/>
      </w:tblGrid>
      <w:tr w:rsidR="000F006B" w:rsidTr="00586B88">
        <w:trPr>
          <w:trHeight w:val="247"/>
        </w:trPr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19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06B" w:rsidTr="00586B88">
        <w:trPr>
          <w:trHeight w:val="247"/>
        </w:trPr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6660" w:type="dxa"/>
            <w:gridSpan w:val="5"/>
          </w:tcPr>
          <w:p w:rsidR="000F006B" w:rsidRPr="009E7EA1" w:rsidRDefault="000F006B" w:rsidP="00586B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Структура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надходжень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п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рофесійно-технічного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училища </w:t>
            </w: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006B" w:rsidTr="00586B88">
        <w:trPr>
          <w:trHeight w:val="247"/>
        </w:trPr>
        <w:tc>
          <w:tcPr>
            <w:tcW w:w="1010" w:type="dxa"/>
          </w:tcPr>
          <w:p w:rsidR="000F006B" w:rsidRPr="00DA6D08" w:rsidRDefault="000F006B" w:rsidP="00586B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</w:tcPr>
          <w:p w:rsidR="000F006B" w:rsidRPr="00DA6D08" w:rsidRDefault="000F006B" w:rsidP="00586B8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Pr="008B62B8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№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8B62B8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Джерела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надходжень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Загальний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фонд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5457,72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797746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6280,46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797746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7219,21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EE263D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8307,03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Спец</w:t>
            </w:r>
            <w:proofErr w:type="gramEnd"/>
            <w:r>
              <w:rPr>
                <w:color w:val="000000"/>
                <w:sz w:val="22"/>
                <w:szCs w:val="22"/>
              </w:rPr>
              <w:t>іальний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фонд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797746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388,92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797746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418,50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797746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450,0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797746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480,0 </w:t>
            </w:r>
          </w:p>
        </w:tc>
      </w:tr>
      <w:tr w:rsidR="000F006B" w:rsidTr="00586B88">
        <w:trPr>
          <w:trHeight w:val="391"/>
        </w:trPr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49" w:type="dxa"/>
            <w:gridSpan w:val="4"/>
          </w:tcPr>
          <w:p w:rsidR="000F006B" w:rsidRPr="009E7EA1" w:rsidRDefault="000F006B" w:rsidP="00586B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Структура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витрат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п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рофесійно-технічного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училища </w:t>
            </w: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006B" w:rsidTr="00586B88">
        <w:trPr>
          <w:trHeight w:val="362"/>
        </w:trPr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Загальний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фонд</w:t>
            </w: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Pr="008B62B8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0F006B" w:rsidTr="00586B88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Заробітна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плата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3419,0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3934,41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4522,48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5203,95 </w:t>
            </w:r>
          </w:p>
        </w:tc>
      </w:tr>
      <w:tr w:rsidR="000F006B" w:rsidTr="00586B88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заробітну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працю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746,95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859,55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988,03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1136,91 </w:t>
            </w:r>
          </w:p>
        </w:tc>
      </w:tr>
      <w:tr w:rsidR="000F006B" w:rsidTr="00586B88">
        <w:trPr>
          <w:trHeight w:val="29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Предмети</w:t>
            </w:r>
            <w:proofErr w:type="gramStart"/>
            <w:r>
              <w:rPr>
                <w:color w:val="000000"/>
                <w:sz w:val="22"/>
                <w:szCs w:val="22"/>
              </w:rPr>
              <w:t>,м</w:t>
            </w:r>
            <w:proofErr w:type="gramEnd"/>
            <w:r>
              <w:rPr>
                <w:color w:val="000000"/>
                <w:sz w:val="22"/>
                <w:szCs w:val="22"/>
              </w:rPr>
              <w:t>атеріали,обладнання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10,3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11,87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13,62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15,68 </w:t>
            </w:r>
          </w:p>
        </w:tc>
      </w:tr>
      <w:tr w:rsidR="000F006B" w:rsidTr="00586B88">
        <w:trPr>
          <w:trHeight w:val="305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Медикаменти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перев</w:t>
            </w:r>
            <w:proofErr w:type="gramStart"/>
            <w:r>
              <w:rPr>
                <w:color w:val="000000"/>
                <w:sz w:val="22"/>
                <w:szCs w:val="22"/>
              </w:rPr>
              <w:t>"я</w:t>
            </w:r>
            <w:proofErr w:type="gramEnd"/>
            <w:r>
              <w:rPr>
                <w:color w:val="000000"/>
                <w:sz w:val="22"/>
                <w:szCs w:val="22"/>
              </w:rPr>
              <w:t>зувальні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матеріали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1,0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1,15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1,32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1,52 </w:t>
            </w:r>
          </w:p>
        </w:tc>
      </w:tr>
      <w:tr w:rsidR="000F006B" w:rsidTr="00586B88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Продукти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харчування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68,0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78,24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89,94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103,5 </w:t>
            </w:r>
          </w:p>
        </w:tc>
      </w:tr>
      <w:tr w:rsidR="000F006B" w:rsidTr="00586B88">
        <w:trPr>
          <w:trHeight w:val="53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Поточний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обладнання,інвентарю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будівель</w:t>
            </w:r>
            <w:proofErr w:type="gramStart"/>
            <w:r>
              <w:rPr>
                <w:color w:val="000000"/>
                <w:sz w:val="22"/>
                <w:szCs w:val="22"/>
              </w:rPr>
              <w:t>,т</w:t>
            </w:r>
            <w:proofErr w:type="gramEnd"/>
            <w:r>
              <w:rPr>
                <w:color w:val="000000"/>
                <w:sz w:val="22"/>
                <w:szCs w:val="22"/>
              </w:rPr>
              <w:t>ехнічне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обслуговування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7,3</w:t>
            </w:r>
          </w:p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8,4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9,66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11,1 </w:t>
            </w:r>
          </w:p>
        </w:tc>
      </w:tr>
      <w:tr w:rsidR="000F006B" w:rsidTr="00586B88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відрядження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2,3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2,65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3,04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3,5 </w:t>
            </w:r>
          </w:p>
        </w:tc>
      </w:tr>
      <w:tr w:rsidR="000F006B" w:rsidTr="00586B88">
        <w:trPr>
          <w:trHeight w:val="220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color w:val="000000"/>
                <w:sz w:val="22"/>
                <w:szCs w:val="22"/>
              </w:rPr>
              <w:t>водопостачання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водовідведення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0,9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1,03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1,20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1,37 </w:t>
            </w:r>
          </w:p>
        </w:tc>
      </w:tr>
      <w:tr w:rsidR="000F006B" w:rsidTr="00586B88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color w:val="000000"/>
                <w:sz w:val="22"/>
                <w:szCs w:val="22"/>
              </w:rPr>
              <w:t>електроенергії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34,9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40,16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46,17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53,13 </w:t>
            </w:r>
          </w:p>
        </w:tc>
      </w:tr>
      <w:tr w:rsidR="000F006B" w:rsidTr="00586B88">
        <w:trPr>
          <w:trHeight w:val="26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теплопостачання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64,7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74,45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85,59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98,49</w:t>
            </w:r>
          </w:p>
        </w:tc>
      </w:tr>
      <w:tr w:rsidR="000F006B" w:rsidTr="00586B88">
        <w:trPr>
          <w:trHeight w:val="262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164C9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2274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164C9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Оплата природного газу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199,5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229,59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263,90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303,66</w:t>
            </w:r>
          </w:p>
        </w:tc>
      </w:tr>
      <w:tr w:rsidR="000F006B" w:rsidTr="00586B88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2720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Стипендії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890,0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1024,15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1177,24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1354,64 </w:t>
            </w:r>
          </w:p>
        </w:tc>
      </w:tr>
      <w:tr w:rsidR="000F006B" w:rsidTr="00586B88">
        <w:trPr>
          <w:trHeight w:val="276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виплати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населенню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12,87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14,81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17,02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19,58 </w:t>
            </w:r>
          </w:p>
        </w:tc>
      </w:tr>
      <w:tr w:rsidR="000F006B" w:rsidTr="00586B88">
        <w:trPr>
          <w:trHeight w:val="290"/>
        </w:trPr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5457,72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6280,46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7219,21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647F5E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8307,03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0F006B" w:rsidTr="00586B88">
        <w:trPr>
          <w:trHeight w:val="101"/>
        </w:trPr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</w:tcPr>
          <w:p w:rsidR="000F006B" w:rsidRDefault="000F006B" w:rsidP="00F243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  <w:p w:rsidR="00B17B56" w:rsidRDefault="00B17B56" w:rsidP="00F243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  <w:p w:rsidR="00B17B56" w:rsidRDefault="00B17B56" w:rsidP="00F243CD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F006B" w:rsidTr="00586B88">
        <w:trPr>
          <w:trHeight w:val="80"/>
        </w:trPr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Спец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>іальний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фонд</w:t>
            </w: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F006B" w:rsidTr="00586B88">
        <w:trPr>
          <w:trHeight w:val="80"/>
        </w:trPr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619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</w:tcPr>
          <w:p w:rsidR="000F006B" w:rsidRPr="008B62B8" w:rsidRDefault="000F006B" w:rsidP="00586B8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  <w:lang w:val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uk-UA"/>
              </w:rPr>
              <w:t>тис.грн</w:t>
            </w:r>
            <w:proofErr w:type="spellEnd"/>
            <w:r>
              <w:rPr>
                <w:color w:val="000000"/>
                <w:sz w:val="22"/>
                <w:szCs w:val="22"/>
                <w:lang w:val="uk-UA"/>
              </w:rPr>
              <w:t>.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2111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Заробітна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плата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130,0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139,93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150,46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160,49 </w:t>
            </w:r>
          </w:p>
        </w:tc>
      </w:tr>
      <w:tr w:rsidR="000F006B" w:rsidTr="00586B88">
        <w:trPr>
          <w:trHeight w:val="274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Нарахування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заробітну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працю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28,0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30,15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32,42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34,58 </w:t>
            </w:r>
          </w:p>
        </w:tc>
      </w:tr>
      <w:tr w:rsidR="000F006B" w:rsidTr="00586B88">
        <w:trPr>
          <w:trHeight w:val="279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Предмети</w:t>
            </w:r>
            <w:proofErr w:type="gramStart"/>
            <w:r>
              <w:rPr>
                <w:color w:val="000000"/>
                <w:sz w:val="22"/>
                <w:szCs w:val="22"/>
              </w:rPr>
              <w:t>,м</w:t>
            </w:r>
            <w:proofErr w:type="gramEnd"/>
            <w:r>
              <w:rPr>
                <w:color w:val="000000"/>
                <w:sz w:val="22"/>
                <w:szCs w:val="22"/>
              </w:rPr>
              <w:t>атеріали,обладнання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інвентар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148,55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160,0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171,85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183,31 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Продукти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харчування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5,0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5,38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5,78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6,17 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2240</w:t>
            </w:r>
          </w:p>
        </w:tc>
        <w:tc>
          <w:tcPr>
            <w:tcW w:w="464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Поточний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ремонт </w:t>
            </w:r>
            <w:proofErr w:type="spellStart"/>
            <w:r>
              <w:rPr>
                <w:color w:val="000000"/>
                <w:sz w:val="22"/>
                <w:szCs w:val="22"/>
              </w:rPr>
              <w:t>обладнання,інвентарю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будівель</w:t>
            </w:r>
            <w:proofErr w:type="gramStart"/>
            <w:r>
              <w:rPr>
                <w:color w:val="000000"/>
                <w:sz w:val="22"/>
                <w:szCs w:val="22"/>
              </w:rPr>
              <w:t>,т</w:t>
            </w:r>
            <w:proofErr w:type="gramEnd"/>
            <w:r>
              <w:rPr>
                <w:color w:val="000000"/>
                <w:sz w:val="22"/>
                <w:szCs w:val="22"/>
              </w:rPr>
              <w:t>ехнічне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обслуговування</w:t>
            </w:r>
            <w:proofErr w:type="spellEnd"/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44,64 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48,05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51,64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55,09 </w:t>
            </w:r>
          </w:p>
        </w:tc>
      </w:tr>
      <w:tr w:rsidR="000F006B" w:rsidTr="00586B88">
        <w:trPr>
          <w:trHeight w:val="115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F006B" w:rsidRDefault="000F006B" w:rsidP="00586B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06B" w:rsidRDefault="000F006B" w:rsidP="00586B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06B" w:rsidRDefault="000F006B" w:rsidP="00586B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006B" w:rsidTr="00586B88">
        <w:trPr>
          <w:trHeight w:val="86"/>
        </w:trPr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06B" w:rsidRDefault="000F006B" w:rsidP="00586B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06B" w:rsidRDefault="000F006B" w:rsidP="00586B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006B" w:rsidRDefault="000F006B" w:rsidP="00586B8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Видатки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відрядження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7,9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8,5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9,14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9,75 </w:t>
            </w:r>
          </w:p>
        </w:tc>
      </w:tr>
      <w:tr w:rsidR="000F006B" w:rsidTr="00586B88">
        <w:trPr>
          <w:trHeight w:val="521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2272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color w:val="000000"/>
                <w:sz w:val="22"/>
                <w:szCs w:val="22"/>
              </w:rPr>
              <w:t>водопостачання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 </w:t>
            </w:r>
            <w:proofErr w:type="spellStart"/>
            <w:r>
              <w:rPr>
                <w:color w:val="000000"/>
                <w:sz w:val="22"/>
                <w:szCs w:val="22"/>
              </w:rPr>
              <w:t>водовідведення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0,3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0,32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0,34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0,36 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2273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color w:val="000000"/>
                <w:sz w:val="22"/>
                <w:szCs w:val="22"/>
              </w:rPr>
              <w:t>електроенергії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13,7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14,54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15,85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16,91 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2271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Оплата </w:t>
            </w:r>
            <w:proofErr w:type="spellStart"/>
            <w:r>
              <w:rPr>
                <w:color w:val="000000"/>
                <w:sz w:val="22"/>
                <w:szCs w:val="22"/>
              </w:rPr>
              <w:t>теплопостачання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0,0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2282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836B67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2,0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2,15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2,31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2,46 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2730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виплати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населенню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0,0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Інші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поточні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видатки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1,5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1,61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1,73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1,84 </w:t>
            </w:r>
          </w:p>
        </w:tc>
      </w:tr>
      <w:tr w:rsidR="000F006B" w:rsidTr="00586B88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3110</w:t>
            </w:r>
          </w:p>
        </w:tc>
        <w:tc>
          <w:tcPr>
            <w:tcW w:w="4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Придбання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обладнання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і </w:t>
            </w:r>
            <w:proofErr w:type="spellStart"/>
            <w:r>
              <w:rPr>
                <w:color w:val="000000"/>
                <w:sz w:val="22"/>
                <w:szCs w:val="22"/>
              </w:rPr>
              <w:t>предметів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довгострокового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користування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7,33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7,87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8,48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4C1DAB" w:rsidRDefault="000F006B" w:rsidP="00586B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9,04 </w:t>
            </w:r>
          </w:p>
        </w:tc>
      </w:tr>
      <w:tr w:rsidR="000F006B" w:rsidTr="00586B88">
        <w:trPr>
          <w:trHeight w:val="247"/>
        </w:trPr>
        <w:tc>
          <w:tcPr>
            <w:tcW w:w="5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Всього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Default="000F006B" w:rsidP="00586B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388,92</w:t>
            </w:r>
          </w:p>
          <w:p w:rsidR="000F006B" w:rsidRPr="004C1DAB" w:rsidRDefault="000F006B" w:rsidP="00586B8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F54F0F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 xml:space="preserve"> 418,50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F54F0F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450,0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06B" w:rsidRPr="00F54F0F" w:rsidRDefault="000F006B" w:rsidP="00586B8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480,0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</w:tr>
    </w:tbl>
    <w:p w:rsidR="002B4E7D" w:rsidRPr="00B17B56" w:rsidRDefault="002B4E7D" w:rsidP="002B4E7D">
      <w:pPr>
        <w:rPr>
          <w:b/>
          <w:bCs/>
          <w:sz w:val="28"/>
          <w:szCs w:val="28"/>
          <w:lang w:val="uk-UA"/>
        </w:rPr>
      </w:pPr>
    </w:p>
    <w:p w:rsidR="002B4E7D" w:rsidRPr="006231C7" w:rsidRDefault="002B4E7D" w:rsidP="002B4E7D">
      <w:pPr>
        <w:rPr>
          <w:b/>
          <w:bCs/>
          <w:sz w:val="28"/>
          <w:szCs w:val="28"/>
          <w:lang w:val="uk-UA"/>
        </w:rPr>
      </w:pPr>
    </w:p>
    <w:p w:rsidR="002B4E7D" w:rsidRPr="006B4695" w:rsidRDefault="002B4E7D" w:rsidP="002B4E7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</w:t>
      </w:r>
      <w:r w:rsidRPr="006231C7">
        <w:rPr>
          <w:b/>
          <w:bCs/>
          <w:sz w:val="28"/>
          <w:szCs w:val="28"/>
          <w:lang w:val="uk-UA"/>
        </w:rPr>
        <w:t xml:space="preserve">   </w:t>
      </w:r>
      <w:r>
        <w:rPr>
          <w:b/>
          <w:bCs/>
          <w:sz w:val="28"/>
          <w:szCs w:val="28"/>
          <w:lang w:val="uk-UA"/>
        </w:rPr>
        <w:t>12.4.</w:t>
      </w:r>
      <w:r w:rsidRPr="006231C7">
        <w:rPr>
          <w:b/>
          <w:bCs/>
          <w:sz w:val="28"/>
          <w:szCs w:val="28"/>
        </w:rPr>
        <w:t xml:space="preserve"> </w:t>
      </w:r>
      <w:proofErr w:type="spellStart"/>
      <w:r w:rsidRPr="006231C7">
        <w:rPr>
          <w:b/>
          <w:bCs/>
          <w:sz w:val="28"/>
          <w:szCs w:val="28"/>
        </w:rPr>
        <w:t>Фінансово-господарська</w:t>
      </w:r>
      <w:proofErr w:type="spellEnd"/>
      <w:r w:rsidRPr="006231C7">
        <w:rPr>
          <w:b/>
          <w:bCs/>
          <w:sz w:val="28"/>
          <w:szCs w:val="28"/>
        </w:rPr>
        <w:t xml:space="preserve"> робота</w:t>
      </w:r>
      <w:r>
        <w:rPr>
          <w:b/>
          <w:bCs/>
          <w:sz w:val="28"/>
          <w:szCs w:val="28"/>
          <w:lang w:val="uk-UA"/>
        </w:rPr>
        <w:t xml:space="preserve"> </w:t>
      </w:r>
      <w:proofErr w:type="gramStart"/>
      <w:r>
        <w:rPr>
          <w:b/>
          <w:bCs/>
          <w:sz w:val="28"/>
          <w:szCs w:val="28"/>
          <w:lang w:val="uk-UA"/>
        </w:rPr>
        <w:t>на</w:t>
      </w:r>
      <w:proofErr w:type="gramEnd"/>
      <w:r>
        <w:rPr>
          <w:b/>
          <w:bCs/>
          <w:sz w:val="28"/>
          <w:szCs w:val="28"/>
          <w:lang w:val="uk-UA"/>
        </w:rPr>
        <w:t xml:space="preserve"> період до 2018 р.</w:t>
      </w:r>
    </w:p>
    <w:p w:rsidR="002B4E7D" w:rsidRPr="006231C7" w:rsidRDefault="002B4E7D" w:rsidP="002B4E7D">
      <w:pPr>
        <w:rPr>
          <w:b/>
          <w:bCs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3658"/>
        <w:gridCol w:w="1477"/>
        <w:gridCol w:w="1242"/>
        <w:gridCol w:w="1378"/>
        <w:gridCol w:w="2107"/>
      </w:tblGrid>
      <w:tr w:rsidR="002B4E7D" w:rsidRPr="006231C7" w:rsidTr="002B4E7D">
        <w:tc>
          <w:tcPr>
            <w:tcW w:w="594" w:type="dxa"/>
          </w:tcPr>
          <w:p w:rsidR="002B4E7D" w:rsidRPr="006231C7" w:rsidRDefault="002B4E7D" w:rsidP="002B4E7D">
            <w:pPr>
              <w:jc w:val="center"/>
              <w:rPr>
                <w:bCs/>
                <w:sz w:val="28"/>
                <w:szCs w:val="28"/>
              </w:rPr>
            </w:pPr>
            <w:r w:rsidRPr="006231C7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6231C7">
              <w:rPr>
                <w:bCs/>
                <w:sz w:val="28"/>
                <w:szCs w:val="28"/>
              </w:rPr>
              <w:t>п</w:t>
            </w:r>
            <w:proofErr w:type="gramEnd"/>
            <w:r w:rsidRPr="006231C7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658" w:type="dxa"/>
          </w:tcPr>
          <w:p w:rsidR="002B4E7D" w:rsidRPr="006231C7" w:rsidRDefault="002B4E7D" w:rsidP="002B4E7D">
            <w:pPr>
              <w:jc w:val="center"/>
              <w:rPr>
                <w:bCs/>
                <w:sz w:val="28"/>
                <w:szCs w:val="28"/>
              </w:rPr>
            </w:pPr>
            <w:r w:rsidRPr="006231C7">
              <w:rPr>
                <w:bCs/>
                <w:sz w:val="28"/>
                <w:szCs w:val="28"/>
              </w:rPr>
              <w:t xml:space="preserve">Заходи </w:t>
            </w:r>
          </w:p>
        </w:tc>
        <w:tc>
          <w:tcPr>
            <w:tcW w:w="1477" w:type="dxa"/>
          </w:tcPr>
          <w:p w:rsidR="002B4E7D" w:rsidRPr="006231C7" w:rsidRDefault="002B4E7D" w:rsidP="002B4E7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231C7">
              <w:rPr>
                <w:bCs/>
                <w:sz w:val="28"/>
                <w:szCs w:val="28"/>
              </w:rPr>
              <w:t>Термін</w:t>
            </w:r>
            <w:proofErr w:type="spellEnd"/>
            <w:r w:rsidRPr="006231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bCs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1242" w:type="dxa"/>
          </w:tcPr>
          <w:p w:rsidR="002B4E7D" w:rsidRPr="00F560C0" w:rsidRDefault="002B4E7D" w:rsidP="002B4E7D">
            <w:pPr>
              <w:rPr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28"/>
                <w:szCs w:val="28"/>
              </w:rPr>
              <w:t>Варт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і</w:t>
            </w:r>
            <w:proofErr w:type="spellStart"/>
            <w:r>
              <w:rPr>
                <w:bCs/>
                <w:sz w:val="28"/>
                <w:szCs w:val="28"/>
              </w:rPr>
              <w:t>сть</w:t>
            </w:r>
            <w:proofErr w:type="spellEnd"/>
          </w:p>
        </w:tc>
        <w:tc>
          <w:tcPr>
            <w:tcW w:w="1378" w:type="dxa"/>
          </w:tcPr>
          <w:p w:rsidR="002B4E7D" w:rsidRPr="006231C7" w:rsidRDefault="002B4E7D" w:rsidP="002B4E7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231C7">
              <w:rPr>
                <w:bCs/>
                <w:sz w:val="28"/>
                <w:szCs w:val="28"/>
              </w:rPr>
              <w:t>Джерела</w:t>
            </w:r>
            <w:proofErr w:type="spellEnd"/>
            <w:r w:rsidRPr="006231C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bCs/>
                <w:sz w:val="28"/>
                <w:szCs w:val="28"/>
              </w:rPr>
              <w:t>ресурсі</w:t>
            </w:r>
            <w:proofErr w:type="gramStart"/>
            <w:r w:rsidRPr="006231C7">
              <w:rPr>
                <w:bCs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107" w:type="dxa"/>
          </w:tcPr>
          <w:p w:rsidR="002B4E7D" w:rsidRPr="006231C7" w:rsidRDefault="002B4E7D" w:rsidP="002B4E7D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231C7">
              <w:rPr>
                <w:bCs/>
                <w:sz w:val="28"/>
                <w:szCs w:val="28"/>
              </w:rPr>
              <w:t>Виконавець</w:t>
            </w:r>
            <w:proofErr w:type="spellEnd"/>
          </w:p>
        </w:tc>
      </w:tr>
      <w:tr w:rsidR="002B4E7D" w:rsidRPr="006231C7" w:rsidTr="002B4E7D">
        <w:trPr>
          <w:trHeight w:val="707"/>
        </w:trPr>
        <w:tc>
          <w:tcPr>
            <w:tcW w:w="594" w:type="dxa"/>
            <w:vMerge w:val="restart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658" w:type="dxa"/>
            <w:vMerge w:val="restart"/>
          </w:tcPr>
          <w:p w:rsidR="002B4E7D" w:rsidRPr="006231C7" w:rsidRDefault="002B4E7D" w:rsidP="002B4E7D">
            <w:pPr>
              <w:jc w:val="both"/>
              <w:rPr>
                <w:i/>
                <w:sz w:val="28"/>
                <w:szCs w:val="28"/>
                <w:lang w:val="uk-UA"/>
              </w:rPr>
            </w:pPr>
            <w:proofErr w:type="spellStart"/>
            <w:r w:rsidRPr="006231C7">
              <w:rPr>
                <w:i/>
                <w:sz w:val="28"/>
                <w:szCs w:val="28"/>
              </w:rPr>
              <w:t>Проведення</w:t>
            </w:r>
            <w:proofErr w:type="spellEnd"/>
            <w:r w:rsidRPr="006231C7">
              <w:rPr>
                <w:i/>
                <w:sz w:val="28"/>
                <w:szCs w:val="28"/>
              </w:rPr>
              <w:t xml:space="preserve"> ремонту </w:t>
            </w:r>
            <w:proofErr w:type="spellStart"/>
            <w:r w:rsidRPr="006231C7">
              <w:rPr>
                <w:i/>
                <w:sz w:val="28"/>
                <w:szCs w:val="28"/>
              </w:rPr>
              <w:t>приміщень</w:t>
            </w:r>
            <w:proofErr w:type="spellEnd"/>
            <w:r w:rsidRPr="006231C7">
              <w:rPr>
                <w:i/>
                <w:sz w:val="28"/>
                <w:szCs w:val="28"/>
                <w:lang w:val="uk-UA"/>
              </w:rPr>
              <w:t>.</w:t>
            </w:r>
            <w:r w:rsidRPr="006231C7">
              <w:rPr>
                <w:i/>
                <w:sz w:val="28"/>
                <w:szCs w:val="28"/>
              </w:rPr>
              <w:t xml:space="preserve"> </w:t>
            </w:r>
            <w:r w:rsidRPr="006231C7">
              <w:rPr>
                <w:sz w:val="28"/>
                <w:szCs w:val="28"/>
                <w:lang w:val="uk-UA"/>
              </w:rPr>
              <w:t>Оновлення стін, підлог в навчальних кабінетах та навчально-вир</w:t>
            </w:r>
            <w:r>
              <w:rPr>
                <w:sz w:val="28"/>
                <w:szCs w:val="28"/>
                <w:lang w:val="uk-UA"/>
              </w:rPr>
              <w:t xml:space="preserve">обничих майстернях </w:t>
            </w:r>
          </w:p>
        </w:tc>
        <w:tc>
          <w:tcPr>
            <w:tcW w:w="147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</w:rPr>
              <w:t>20</w:t>
            </w:r>
            <w:r w:rsidRPr="006231C7">
              <w:rPr>
                <w:sz w:val="28"/>
                <w:szCs w:val="28"/>
                <w:lang w:val="uk-UA"/>
              </w:rPr>
              <w:t>17</w:t>
            </w:r>
            <w:r w:rsidRPr="006231C7">
              <w:rPr>
                <w:sz w:val="28"/>
                <w:szCs w:val="28"/>
              </w:rPr>
              <w:t>р.</w:t>
            </w:r>
          </w:p>
        </w:tc>
        <w:tc>
          <w:tcPr>
            <w:tcW w:w="1242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25000</w:t>
            </w:r>
          </w:p>
        </w:tc>
        <w:tc>
          <w:tcPr>
            <w:tcW w:w="1378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231C7">
              <w:rPr>
                <w:sz w:val="28"/>
                <w:szCs w:val="28"/>
              </w:rPr>
              <w:t>спецфонд</w:t>
            </w:r>
            <w:proofErr w:type="spellEnd"/>
          </w:p>
        </w:tc>
        <w:tc>
          <w:tcPr>
            <w:tcW w:w="2107" w:type="dxa"/>
          </w:tcPr>
          <w:p w:rsidR="002B4E7D" w:rsidRPr="006231C7" w:rsidRDefault="002B4E7D" w:rsidP="002B4E7D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 xml:space="preserve">Зав. </w:t>
            </w:r>
            <w:proofErr w:type="spellStart"/>
            <w:r w:rsidRPr="006231C7">
              <w:rPr>
                <w:sz w:val="28"/>
                <w:szCs w:val="28"/>
                <w:lang w:val="uk-UA"/>
              </w:rPr>
              <w:t>госп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>.</w:t>
            </w:r>
          </w:p>
        </w:tc>
      </w:tr>
      <w:tr w:rsidR="002B4E7D" w:rsidRPr="006231C7" w:rsidTr="002B4E7D">
        <w:trPr>
          <w:trHeight w:val="510"/>
        </w:trPr>
        <w:tc>
          <w:tcPr>
            <w:tcW w:w="594" w:type="dxa"/>
            <w:vMerge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8" w:type="dxa"/>
            <w:vMerge/>
          </w:tcPr>
          <w:p w:rsidR="002B4E7D" w:rsidRPr="006231C7" w:rsidRDefault="002B4E7D" w:rsidP="002B4E7D">
            <w:pPr>
              <w:rPr>
                <w:i/>
                <w:sz w:val="28"/>
                <w:szCs w:val="28"/>
              </w:rPr>
            </w:pPr>
          </w:p>
        </w:tc>
        <w:tc>
          <w:tcPr>
            <w:tcW w:w="147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1242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30000</w:t>
            </w:r>
          </w:p>
        </w:tc>
        <w:tc>
          <w:tcPr>
            <w:tcW w:w="1378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спецфонд</w:t>
            </w:r>
            <w:proofErr w:type="spellEnd"/>
          </w:p>
        </w:tc>
        <w:tc>
          <w:tcPr>
            <w:tcW w:w="2107" w:type="dxa"/>
          </w:tcPr>
          <w:p w:rsidR="002B4E7D" w:rsidRPr="006231C7" w:rsidRDefault="002B4E7D" w:rsidP="002B4E7D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 xml:space="preserve">Зав. </w:t>
            </w:r>
            <w:proofErr w:type="spellStart"/>
            <w:r w:rsidRPr="006231C7">
              <w:rPr>
                <w:sz w:val="28"/>
                <w:szCs w:val="28"/>
                <w:lang w:val="uk-UA"/>
              </w:rPr>
              <w:t>госп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>.</w:t>
            </w:r>
          </w:p>
        </w:tc>
      </w:tr>
      <w:tr w:rsidR="002B4E7D" w:rsidRPr="006231C7" w:rsidTr="002B4E7D">
        <w:tc>
          <w:tcPr>
            <w:tcW w:w="594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658" w:type="dxa"/>
          </w:tcPr>
          <w:p w:rsidR="002B4E7D" w:rsidRPr="006231C7" w:rsidRDefault="002B4E7D" w:rsidP="002B4E7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31C7">
              <w:rPr>
                <w:sz w:val="28"/>
                <w:szCs w:val="28"/>
              </w:rPr>
              <w:t>Придба</w:t>
            </w:r>
            <w:r w:rsidRPr="006231C7">
              <w:rPr>
                <w:sz w:val="28"/>
                <w:szCs w:val="28"/>
                <w:lang w:val="uk-UA"/>
              </w:rPr>
              <w:t>ня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 xml:space="preserve"> засобів пожежогасіння</w:t>
            </w:r>
          </w:p>
        </w:tc>
        <w:tc>
          <w:tcPr>
            <w:tcW w:w="147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201</w:t>
            </w:r>
            <w:r w:rsidR="00586B88">
              <w:rPr>
                <w:sz w:val="28"/>
                <w:szCs w:val="28"/>
                <w:lang w:val="uk-UA"/>
              </w:rPr>
              <w:t>8</w:t>
            </w:r>
            <w:r w:rsidRPr="006231C7">
              <w:rPr>
                <w:sz w:val="28"/>
                <w:szCs w:val="28"/>
              </w:rPr>
              <w:t>р.</w:t>
            </w:r>
          </w:p>
        </w:tc>
        <w:tc>
          <w:tcPr>
            <w:tcW w:w="1242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2000</w:t>
            </w:r>
          </w:p>
        </w:tc>
        <w:tc>
          <w:tcPr>
            <w:tcW w:w="1378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спецфонд</w:t>
            </w:r>
            <w:proofErr w:type="spellEnd"/>
          </w:p>
        </w:tc>
        <w:tc>
          <w:tcPr>
            <w:tcW w:w="210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Відповідальний з пожежної безпеки</w:t>
            </w:r>
          </w:p>
        </w:tc>
      </w:tr>
      <w:tr w:rsidR="002B4E7D" w:rsidRPr="006231C7" w:rsidTr="002B4E7D">
        <w:tc>
          <w:tcPr>
            <w:tcW w:w="594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658" w:type="dxa"/>
          </w:tcPr>
          <w:p w:rsidR="002B4E7D" w:rsidRPr="006231C7" w:rsidRDefault="002B4E7D" w:rsidP="002B4E7D">
            <w:pPr>
              <w:rPr>
                <w:sz w:val="28"/>
                <w:szCs w:val="28"/>
                <w:lang w:val="uk-UA"/>
              </w:rPr>
            </w:pPr>
            <w:proofErr w:type="spellStart"/>
            <w:r w:rsidRPr="006231C7">
              <w:rPr>
                <w:sz w:val="28"/>
                <w:szCs w:val="28"/>
              </w:rPr>
              <w:t>Придбати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встановити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пристрій</w:t>
            </w:r>
            <w:proofErr w:type="spellEnd"/>
            <w:r w:rsidRPr="006231C7">
              <w:rPr>
                <w:sz w:val="28"/>
                <w:szCs w:val="28"/>
              </w:rPr>
              <w:t xml:space="preserve"> для </w:t>
            </w:r>
            <w:proofErr w:type="spellStart"/>
            <w:r w:rsidRPr="006231C7">
              <w:rPr>
                <w:sz w:val="28"/>
                <w:szCs w:val="28"/>
              </w:rPr>
              <w:t>безперебійного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живлення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комп’ютерів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gramEnd"/>
            <w:r w:rsidRPr="006231C7">
              <w:rPr>
                <w:sz w:val="28"/>
                <w:szCs w:val="28"/>
              </w:rPr>
              <w:t xml:space="preserve"> к</w:t>
            </w:r>
            <w:proofErr w:type="spellStart"/>
            <w:r w:rsidRPr="006231C7">
              <w:rPr>
                <w:sz w:val="28"/>
                <w:szCs w:val="28"/>
                <w:lang w:val="uk-UA"/>
              </w:rPr>
              <w:t>омпютерному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 xml:space="preserve"> класі</w:t>
            </w:r>
          </w:p>
        </w:tc>
        <w:tc>
          <w:tcPr>
            <w:tcW w:w="147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201</w:t>
            </w:r>
            <w:r w:rsidR="00586B88">
              <w:rPr>
                <w:sz w:val="28"/>
                <w:szCs w:val="28"/>
                <w:lang w:val="uk-UA"/>
              </w:rPr>
              <w:t>8</w:t>
            </w:r>
            <w:r w:rsidRPr="006231C7">
              <w:rPr>
                <w:sz w:val="28"/>
                <w:szCs w:val="28"/>
              </w:rPr>
              <w:t>р.</w:t>
            </w:r>
          </w:p>
        </w:tc>
        <w:tc>
          <w:tcPr>
            <w:tcW w:w="1242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1000</w:t>
            </w:r>
          </w:p>
        </w:tc>
        <w:tc>
          <w:tcPr>
            <w:tcW w:w="1378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спецфонд</w:t>
            </w:r>
            <w:proofErr w:type="spellEnd"/>
          </w:p>
        </w:tc>
        <w:tc>
          <w:tcPr>
            <w:tcW w:w="2107" w:type="dxa"/>
          </w:tcPr>
          <w:p w:rsidR="002B4E7D" w:rsidRPr="006231C7" w:rsidRDefault="002B4E7D" w:rsidP="002B4E7D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 xml:space="preserve">Зав. </w:t>
            </w:r>
            <w:proofErr w:type="spellStart"/>
            <w:r w:rsidRPr="006231C7">
              <w:rPr>
                <w:sz w:val="28"/>
                <w:szCs w:val="28"/>
                <w:lang w:val="uk-UA"/>
              </w:rPr>
              <w:t>госп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>.</w:t>
            </w:r>
          </w:p>
        </w:tc>
      </w:tr>
      <w:tr w:rsidR="00586B88" w:rsidRPr="006231C7" w:rsidTr="002B4E7D">
        <w:tc>
          <w:tcPr>
            <w:tcW w:w="594" w:type="dxa"/>
          </w:tcPr>
          <w:p w:rsidR="00586B88" w:rsidRPr="006231C7" w:rsidRDefault="00586B88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658" w:type="dxa"/>
          </w:tcPr>
          <w:p w:rsidR="00586B88" w:rsidRPr="006231C7" w:rsidRDefault="00586B88" w:rsidP="00586B88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 xml:space="preserve">Ремонт електромережі </w:t>
            </w:r>
          </w:p>
        </w:tc>
        <w:tc>
          <w:tcPr>
            <w:tcW w:w="1477" w:type="dxa"/>
          </w:tcPr>
          <w:p w:rsidR="00586B88" w:rsidRPr="006231C7" w:rsidRDefault="00586B88" w:rsidP="00586B8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2017</w:t>
            </w:r>
            <w:r w:rsidRPr="006231C7">
              <w:rPr>
                <w:sz w:val="28"/>
                <w:szCs w:val="28"/>
                <w:lang w:val="uk-UA"/>
              </w:rPr>
              <w:t>р.</w:t>
            </w:r>
          </w:p>
        </w:tc>
        <w:tc>
          <w:tcPr>
            <w:tcW w:w="1242" w:type="dxa"/>
          </w:tcPr>
          <w:p w:rsidR="00586B88" w:rsidRPr="006231C7" w:rsidRDefault="00586B88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4000</w:t>
            </w:r>
          </w:p>
        </w:tc>
        <w:tc>
          <w:tcPr>
            <w:tcW w:w="1378" w:type="dxa"/>
          </w:tcPr>
          <w:p w:rsidR="00586B88" w:rsidRPr="006231C7" w:rsidRDefault="00586B88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спецфонд</w:t>
            </w:r>
          </w:p>
        </w:tc>
        <w:tc>
          <w:tcPr>
            <w:tcW w:w="2107" w:type="dxa"/>
          </w:tcPr>
          <w:p w:rsidR="00586B88" w:rsidRPr="006231C7" w:rsidRDefault="00586B88" w:rsidP="00586B88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 xml:space="preserve">Зав. </w:t>
            </w:r>
            <w:proofErr w:type="spellStart"/>
            <w:r w:rsidRPr="006231C7">
              <w:rPr>
                <w:sz w:val="28"/>
                <w:szCs w:val="28"/>
                <w:lang w:val="uk-UA"/>
              </w:rPr>
              <w:t>госп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>.</w:t>
            </w:r>
          </w:p>
        </w:tc>
      </w:tr>
      <w:tr w:rsidR="00586B88" w:rsidRPr="006231C7" w:rsidTr="002B4E7D">
        <w:tc>
          <w:tcPr>
            <w:tcW w:w="594" w:type="dxa"/>
          </w:tcPr>
          <w:p w:rsidR="00586B88" w:rsidRPr="006231C7" w:rsidRDefault="00586B88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658" w:type="dxa"/>
          </w:tcPr>
          <w:p w:rsidR="00586B88" w:rsidRPr="006231C7" w:rsidRDefault="00586B88" w:rsidP="00586B88">
            <w:pPr>
              <w:rPr>
                <w:sz w:val="28"/>
                <w:szCs w:val="28"/>
                <w:lang w:val="uk-UA"/>
              </w:rPr>
            </w:pPr>
            <w:proofErr w:type="spellStart"/>
            <w:r w:rsidRPr="006231C7">
              <w:rPr>
                <w:sz w:val="28"/>
                <w:szCs w:val="28"/>
              </w:rPr>
              <w:t>Озеленення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саджанцями</w:t>
            </w:r>
            <w:proofErr w:type="spellEnd"/>
            <w:r w:rsidRPr="006231C7">
              <w:rPr>
                <w:sz w:val="28"/>
                <w:szCs w:val="28"/>
              </w:rPr>
              <w:t xml:space="preserve"> дерев </w:t>
            </w:r>
            <w:proofErr w:type="spellStart"/>
            <w:r w:rsidRPr="006231C7">
              <w:rPr>
                <w:sz w:val="28"/>
                <w:szCs w:val="28"/>
              </w:rPr>
              <w:t>території</w:t>
            </w:r>
            <w:proofErr w:type="spellEnd"/>
          </w:p>
        </w:tc>
        <w:tc>
          <w:tcPr>
            <w:tcW w:w="1477" w:type="dxa"/>
          </w:tcPr>
          <w:p w:rsidR="00586B88" w:rsidRPr="006231C7" w:rsidRDefault="00586B88" w:rsidP="00586B88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6231C7">
              <w:rPr>
                <w:sz w:val="28"/>
                <w:szCs w:val="28"/>
              </w:rPr>
              <w:t>р.</w:t>
            </w:r>
          </w:p>
        </w:tc>
        <w:tc>
          <w:tcPr>
            <w:tcW w:w="1242" w:type="dxa"/>
          </w:tcPr>
          <w:p w:rsidR="00586B88" w:rsidRPr="006231C7" w:rsidRDefault="00586B88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3000</w:t>
            </w:r>
          </w:p>
        </w:tc>
        <w:tc>
          <w:tcPr>
            <w:tcW w:w="1378" w:type="dxa"/>
          </w:tcPr>
          <w:p w:rsidR="00586B88" w:rsidRPr="006231C7" w:rsidRDefault="00586B88" w:rsidP="00586B88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спецфонд</w:t>
            </w:r>
            <w:proofErr w:type="spellEnd"/>
          </w:p>
        </w:tc>
        <w:tc>
          <w:tcPr>
            <w:tcW w:w="2107" w:type="dxa"/>
          </w:tcPr>
          <w:p w:rsidR="00586B88" w:rsidRPr="006231C7" w:rsidRDefault="00586B88" w:rsidP="00586B88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 xml:space="preserve">Зав. </w:t>
            </w:r>
            <w:proofErr w:type="spellStart"/>
            <w:r w:rsidRPr="006231C7">
              <w:rPr>
                <w:sz w:val="28"/>
                <w:szCs w:val="28"/>
                <w:lang w:val="uk-UA"/>
              </w:rPr>
              <w:t>госп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>.</w:t>
            </w:r>
          </w:p>
        </w:tc>
      </w:tr>
      <w:tr w:rsidR="00586B88" w:rsidRPr="006231C7" w:rsidTr="002B4E7D">
        <w:tc>
          <w:tcPr>
            <w:tcW w:w="594" w:type="dxa"/>
          </w:tcPr>
          <w:p w:rsidR="00586B88" w:rsidRPr="006231C7" w:rsidRDefault="00586B88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658" w:type="dxa"/>
          </w:tcPr>
          <w:p w:rsidR="00586B88" w:rsidRPr="006231C7" w:rsidRDefault="00586B88" w:rsidP="00586B88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Придбання медикаментів</w:t>
            </w:r>
          </w:p>
        </w:tc>
        <w:tc>
          <w:tcPr>
            <w:tcW w:w="1477" w:type="dxa"/>
          </w:tcPr>
          <w:p w:rsidR="00586B88" w:rsidRPr="006231C7" w:rsidRDefault="00586B88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2017 р.</w:t>
            </w:r>
          </w:p>
        </w:tc>
        <w:tc>
          <w:tcPr>
            <w:tcW w:w="1242" w:type="dxa"/>
          </w:tcPr>
          <w:p w:rsidR="00586B88" w:rsidRPr="006231C7" w:rsidRDefault="00586B88" w:rsidP="00586B88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2500</w:t>
            </w:r>
          </w:p>
        </w:tc>
        <w:tc>
          <w:tcPr>
            <w:tcW w:w="1378" w:type="dxa"/>
          </w:tcPr>
          <w:p w:rsidR="00586B88" w:rsidRPr="006231C7" w:rsidRDefault="00586B88" w:rsidP="00586B88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спецфонд</w:t>
            </w:r>
            <w:proofErr w:type="spellEnd"/>
          </w:p>
        </w:tc>
        <w:tc>
          <w:tcPr>
            <w:tcW w:w="2107" w:type="dxa"/>
          </w:tcPr>
          <w:p w:rsidR="00586B88" w:rsidRPr="006231C7" w:rsidRDefault="00586B88" w:rsidP="00586B88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 xml:space="preserve">Зав. </w:t>
            </w:r>
            <w:proofErr w:type="spellStart"/>
            <w:r w:rsidRPr="006231C7">
              <w:rPr>
                <w:sz w:val="28"/>
                <w:szCs w:val="28"/>
                <w:lang w:val="uk-UA"/>
              </w:rPr>
              <w:t>госп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>.</w:t>
            </w:r>
          </w:p>
        </w:tc>
      </w:tr>
      <w:tr w:rsidR="00DC3AFB" w:rsidRPr="006231C7" w:rsidTr="002B4E7D">
        <w:tc>
          <w:tcPr>
            <w:tcW w:w="594" w:type="dxa"/>
          </w:tcPr>
          <w:p w:rsidR="00DC3AFB" w:rsidRPr="006231C7" w:rsidRDefault="00DC3AFB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658" w:type="dxa"/>
          </w:tcPr>
          <w:p w:rsidR="00DC3AFB" w:rsidRPr="006231C7" w:rsidRDefault="00DC3AFB" w:rsidP="00B17B56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Провести заміну вікон на металопластикові</w:t>
            </w:r>
          </w:p>
        </w:tc>
        <w:tc>
          <w:tcPr>
            <w:tcW w:w="1477" w:type="dxa"/>
          </w:tcPr>
          <w:p w:rsidR="00DC3AFB" w:rsidRPr="006231C7" w:rsidRDefault="00DC3AFB" w:rsidP="00B17B56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2017р.</w:t>
            </w:r>
          </w:p>
        </w:tc>
        <w:tc>
          <w:tcPr>
            <w:tcW w:w="1242" w:type="dxa"/>
          </w:tcPr>
          <w:p w:rsidR="00DC3AFB" w:rsidRPr="006231C7" w:rsidRDefault="00DC3AFB" w:rsidP="00B17B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6231C7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378" w:type="dxa"/>
          </w:tcPr>
          <w:p w:rsidR="00DC3AFB" w:rsidRPr="006231C7" w:rsidRDefault="00DC3AFB" w:rsidP="00B17B56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спецфонд</w:t>
            </w:r>
            <w:proofErr w:type="spellEnd"/>
          </w:p>
        </w:tc>
        <w:tc>
          <w:tcPr>
            <w:tcW w:w="2107" w:type="dxa"/>
          </w:tcPr>
          <w:p w:rsidR="00DC3AFB" w:rsidRPr="006231C7" w:rsidRDefault="00DC3AFB" w:rsidP="00B17B56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  <w:tr w:rsidR="00B17B56" w:rsidRPr="006231C7" w:rsidTr="00B17B56">
        <w:trPr>
          <w:trHeight w:val="726"/>
        </w:trPr>
        <w:tc>
          <w:tcPr>
            <w:tcW w:w="594" w:type="dxa"/>
          </w:tcPr>
          <w:p w:rsidR="00B17B56" w:rsidRPr="006231C7" w:rsidRDefault="00B17B56" w:rsidP="002B4E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658" w:type="dxa"/>
          </w:tcPr>
          <w:p w:rsidR="00B17B56" w:rsidRPr="006231C7" w:rsidRDefault="00B17B56" w:rsidP="00B17B5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477" w:type="dxa"/>
          </w:tcPr>
          <w:p w:rsidR="00B17B56" w:rsidRPr="006231C7" w:rsidRDefault="00B17B56" w:rsidP="00B17B56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2018р.</w:t>
            </w:r>
          </w:p>
        </w:tc>
        <w:tc>
          <w:tcPr>
            <w:tcW w:w="1242" w:type="dxa"/>
          </w:tcPr>
          <w:p w:rsidR="00B17B56" w:rsidRPr="006231C7" w:rsidRDefault="00B17B56" w:rsidP="00B17B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Pr="006231C7">
              <w:rPr>
                <w:sz w:val="28"/>
                <w:szCs w:val="28"/>
                <w:lang w:val="uk-UA"/>
              </w:rPr>
              <w:t>000</w:t>
            </w:r>
          </w:p>
        </w:tc>
        <w:tc>
          <w:tcPr>
            <w:tcW w:w="1378" w:type="dxa"/>
          </w:tcPr>
          <w:p w:rsidR="00B17B56" w:rsidRPr="006231C7" w:rsidRDefault="00B17B56" w:rsidP="00B17B56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спецфонд</w:t>
            </w:r>
            <w:proofErr w:type="spellEnd"/>
          </w:p>
        </w:tc>
        <w:tc>
          <w:tcPr>
            <w:tcW w:w="2107" w:type="dxa"/>
          </w:tcPr>
          <w:p w:rsidR="00B17B56" w:rsidRPr="006231C7" w:rsidRDefault="00B17B56" w:rsidP="00B17B56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Адміністрація</w:t>
            </w:r>
          </w:p>
        </w:tc>
      </w:tr>
    </w:tbl>
    <w:p w:rsidR="002B4E7D" w:rsidRDefault="002B4E7D" w:rsidP="002B4E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</w:t>
      </w:r>
    </w:p>
    <w:p w:rsidR="002B4E7D" w:rsidRDefault="002B4E7D" w:rsidP="002B4E7D">
      <w:pPr>
        <w:rPr>
          <w:b/>
          <w:sz w:val="28"/>
          <w:szCs w:val="28"/>
          <w:lang w:val="uk-UA"/>
        </w:rPr>
      </w:pPr>
    </w:p>
    <w:p w:rsidR="002B4E7D" w:rsidRPr="006B4695" w:rsidRDefault="002B4E7D" w:rsidP="002B4E7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B17B56">
        <w:rPr>
          <w:b/>
          <w:sz w:val="28"/>
          <w:szCs w:val="28"/>
          <w:lang w:val="uk-UA"/>
        </w:rPr>
        <w:t xml:space="preserve">                </w:t>
      </w:r>
      <w:r>
        <w:rPr>
          <w:b/>
          <w:sz w:val="28"/>
          <w:szCs w:val="28"/>
          <w:lang w:val="uk-UA"/>
        </w:rPr>
        <w:t xml:space="preserve"> </w:t>
      </w:r>
      <w:r w:rsidRPr="006B4695">
        <w:rPr>
          <w:b/>
          <w:sz w:val="28"/>
          <w:szCs w:val="28"/>
          <w:lang w:val="uk-UA"/>
        </w:rPr>
        <w:t>12.5. Планування н</w:t>
      </w:r>
      <w:proofErr w:type="spellStart"/>
      <w:r w:rsidRPr="006B4695">
        <w:rPr>
          <w:b/>
          <w:sz w:val="28"/>
          <w:szCs w:val="28"/>
        </w:rPr>
        <w:t>авчальн</w:t>
      </w:r>
      <w:r w:rsidRPr="006B4695">
        <w:rPr>
          <w:b/>
          <w:sz w:val="28"/>
          <w:szCs w:val="28"/>
          <w:lang w:val="uk-UA"/>
        </w:rPr>
        <w:t>ого</w:t>
      </w:r>
      <w:proofErr w:type="spellEnd"/>
      <w:r w:rsidRPr="006B4695">
        <w:rPr>
          <w:b/>
          <w:sz w:val="28"/>
          <w:szCs w:val="28"/>
          <w:lang w:val="uk-UA"/>
        </w:rPr>
        <w:t xml:space="preserve"> </w:t>
      </w:r>
      <w:proofErr w:type="spellStart"/>
      <w:r w:rsidR="00B17B56">
        <w:rPr>
          <w:b/>
          <w:sz w:val="28"/>
          <w:szCs w:val="28"/>
          <w:lang w:val="uk-UA"/>
        </w:rPr>
        <w:t>–виробничого</w:t>
      </w:r>
      <w:proofErr w:type="spellEnd"/>
      <w:r w:rsidR="00B17B56">
        <w:rPr>
          <w:b/>
          <w:sz w:val="28"/>
          <w:szCs w:val="28"/>
          <w:lang w:val="uk-UA"/>
        </w:rPr>
        <w:t xml:space="preserve"> </w:t>
      </w:r>
      <w:r w:rsidRPr="006B4695">
        <w:rPr>
          <w:b/>
          <w:sz w:val="28"/>
          <w:szCs w:val="28"/>
        </w:rPr>
        <w:t xml:space="preserve"> </w:t>
      </w:r>
      <w:proofErr w:type="spellStart"/>
      <w:r w:rsidRPr="006B4695">
        <w:rPr>
          <w:b/>
          <w:sz w:val="28"/>
          <w:szCs w:val="28"/>
        </w:rPr>
        <w:t>процес</w:t>
      </w:r>
      <w:proofErr w:type="spellEnd"/>
      <w:r w:rsidRPr="006B4695">
        <w:rPr>
          <w:b/>
          <w:sz w:val="28"/>
          <w:szCs w:val="28"/>
          <w:lang w:val="uk-UA"/>
        </w:rPr>
        <w:t>у</w:t>
      </w:r>
    </w:p>
    <w:p w:rsidR="002B4E7D" w:rsidRPr="009E7A25" w:rsidRDefault="002B4E7D" w:rsidP="002B4E7D">
      <w:pPr>
        <w:rPr>
          <w:b/>
          <w:sz w:val="28"/>
          <w:szCs w:val="28"/>
        </w:rPr>
      </w:pPr>
    </w:p>
    <w:p w:rsidR="002B4E7D" w:rsidRPr="009E7A25" w:rsidRDefault="002B4E7D" w:rsidP="002B4E7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Н</w:t>
      </w:r>
      <w:proofErr w:type="spellStart"/>
      <w:r w:rsidR="00B17B56">
        <w:rPr>
          <w:sz w:val="28"/>
          <w:szCs w:val="28"/>
        </w:rPr>
        <w:t>авчальн</w:t>
      </w:r>
      <w:proofErr w:type="spellEnd"/>
      <w:r w:rsidR="00B17B56">
        <w:rPr>
          <w:sz w:val="28"/>
          <w:szCs w:val="28"/>
          <w:lang w:val="uk-UA"/>
        </w:rPr>
        <w:t xml:space="preserve">о-виробничий </w:t>
      </w:r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процес</w:t>
      </w:r>
      <w:proofErr w:type="spellEnd"/>
      <w:r w:rsidRPr="009E7A2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планувати та організовувати </w:t>
      </w:r>
      <w:proofErr w:type="spellStart"/>
      <w:r w:rsidRPr="009E7A25">
        <w:rPr>
          <w:sz w:val="28"/>
          <w:szCs w:val="28"/>
        </w:rPr>
        <w:t>відповідно</w:t>
      </w:r>
      <w:proofErr w:type="spellEnd"/>
      <w:r w:rsidRPr="009E7A25">
        <w:rPr>
          <w:sz w:val="28"/>
          <w:szCs w:val="28"/>
        </w:rPr>
        <w:t xml:space="preserve"> до </w:t>
      </w:r>
      <w:proofErr w:type="spellStart"/>
      <w:r w:rsidRPr="009E7A25">
        <w:rPr>
          <w:sz w:val="28"/>
          <w:szCs w:val="28"/>
        </w:rPr>
        <w:t>прогнозованих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змін</w:t>
      </w:r>
      <w:proofErr w:type="spellEnd"/>
      <w:r w:rsidRPr="009E7A25">
        <w:rPr>
          <w:sz w:val="28"/>
          <w:szCs w:val="28"/>
        </w:rPr>
        <w:t xml:space="preserve"> шляхом </w:t>
      </w:r>
      <w:proofErr w:type="spellStart"/>
      <w:r w:rsidRPr="009E7A25">
        <w:rPr>
          <w:sz w:val="28"/>
          <w:szCs w:val="28"/>
        </w:rPr>
        <w:t>діагностування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його</w:t>
      </w:r>
      <w:proofErr w:type="spellEnd"/>
      <w:r w:rsidRPr="009E7A25">
        <w:rPr>
          <w:sz w:val="28"/>
          <w:szCs w:val="28"/>
        </w:rPr>
        <w:t xml:space="preserve"> стану і </w:t>
      </w:r>
      <w:proofErr w:type="spellStart"/>
      <w:r w:rsidRPr="009E7A25">
        <w:rPr>
          <w:sz w:val="28"/>
          <w:szCs w:val="28"/>
        </w:rPr>
        <w:t>результатів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робіт</w:t>
      </w:r>
      <w:proofErr w:type="spellEnd"/>
      <w:r w:rsidRPr="009E7A25">
        <w:rPr>
          <w:sz w:val="28"/>
          <w:szCs w:val="28"/>
        </w:rPr>
        <w:t>.</w:t>
      </w:r>
    </w:p>
    <w:p w:rsidR="002B4E7D" w:rsidRPr="009E7A25" w:rsidRDefault="002B4E7D" w:rsidP="002B4E7D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Pr="00CC5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підвищення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якості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рівня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знань</w:t>
      </w:r>
      <w:proofErr w:type="spellEnd"/>
      <w:r>
        <w:rPr>
          <w:sz w:val="28"/>
          <w:szCs w:val="28"/>
          <w:lang w:val="uk-UA"/>
        </w:rPr>
        <w:t xml:space="preserve"> учнів забезпечити</w:t>
      </w:r>
      <w:r w:rsidRPr="009E7A25">
        <w:rPr>
          <w:sz w:val="28"/>
          <w:szCs w:val="28"/>
        </w:rPr>
        <w:t xml:space="preserve">: </w:t>
      </w:r>
    </w:p>
    <w:p w:rsidR="002B4E7D" w:rsidRPr="009E7A25" w:rsidRDefault="002B4E7D" w:rsidP="002B4E7D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E7A25">
        <w:rPr>
          <w:sz w:val="28"/>
          <w:szCs w:val="28"/>
        </w:rPr>
        <w:t>моніторинг</w:t>
      </w:r>
      <w:proofErr w:type="spellEnd"/>
      <w:r w:rsidRPr="009E7A25">
        <w:rPr>
          <w:sz w:val="28"/>
          <w:szCs w:val="28"/>
        </w:rPr>
        <w:t xml:space="preserve"> стану </w:t>
      </w:r>
      <w:proofErr w:type="spellStart"/>
      <w:r w:rsidRPr="009E7A25">
        <w:rPr>
          <w:sz w:val="28"/>
          <w:szCs w:val="28"/>
        </w:rPr>
        <w:t>навчальних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досягнень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учні</w:t>
      </w:r>
      <w:proofErr w:type="gramStart"/>
      <w:r w:rsidRPr="009E7A25">
        <w:rPr>
          <w:sz w:val="28"/>
          <w:szCs w:val="28"/>
        </w:rPr>
        <w:t>в</w:t>
      </w:r>
      <w:proofErr w:type="spellEnd"/>
      <w:proofErr w:type="gramEnd"/>
      <w:r w:rsidRPr="009E7A25">
        <w:rPr>
          <w:sz w:val="28"/>
          <w:szCs w:val="28"/>
        </w:rPr>
        <w:t>;</w:t>
      </w:r>
    </w:p>
    <w:p w:rsidR="002B4E7D" w:rsidRPr="009E7A25" w:rsidRDefault="002B4E7D" w:rsidP="002B4E7D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9E7A25">
        <w:rPr>
          <w:sz w:val="28"/>
          <w:szCs w:val="28"/>
        </w:rPr>
        <w:t>зас</w:t>
      </w:r>
      <w:r>
        <w:rPr>
          <w:sz w:val="28"/>
          <w:szCs w:val="28"/>
        </w:rPr>
        <w:t>тосовувати</w:t>
      </w:r>
      <w:proofErr w:type="spellEnd"/>
      <w:r>
        <w:rPr>
          <w:sz w:val="28"/>
          <w:szCs w:val="28"/>
        </w:rPr>
        <w:t xml:space="preserve"> </w:t>
      </w:r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інноваційні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технології</w:t>
      </w:r>
      <w:proofErr w:type="spellEnd"/>
      <w:r>
        <w:rPr>
          <w:sz w:val="28"/>
          <w:szCs w:val="28"/>
          <w:lang w:val="uk-UA"/>
        </w:rPr>
        <w:t xml:space="preserve"> в навчанні</w:t>
      </w:r>
      <w:r w:rsidRPr="009E7A25">
        <w:rPr>
          <w:sz w:val="28"/>
          <w:szCs w:val="28"/>
        </w:rPr>
        <w:t>;</w:t>
      </w:r>
    </w:p>
    <w:p w:rsidR="002B4E7D" w:rsidRPr="009E7A25" w:rsidRDefault="002B4E7D" w:rsidP="002B4E7D">
      <w:pPr>
        <w:numPr>
          <w:ilvl w:val="1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  <w:lang w:val="uk-UA"/>
        </w:rPr>
        <w:t>урізноманітитити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 w:rsidRPr="009E7A25">
        <w:rPr>
          <w:sz w:val="28"/>
          <w:szCs w:val="28"/>
        </w:rPr>
        <w:t>посилити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індивідуальні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форми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роботи</w:t>
      </w:r>
      <w:proofErr w:type="spellEnd"/>
      <w:r w:rsidRPr="009E7A25">
        <w:rPr>
          <w:sz w:val="28"/>
          <w:szCs w:val="28"/>
        </w:rPr>
        <w:t xml:space="preserve"> з </w:t>
      </w:r>
      <w:proofErr w:type="spellStart"/>
      <w:r w:rsidRPr="009E7A25">
        <w:rPr>
          <w:sz w:val="28"/>
          <w:szCs w:val="28"/>
        </w:rPr>
        <w:t>учнями</w:t>
      </w:r>
      <w:proofErr w:type="spellEnd"/>
      <w:r w:rsidRPr="009E7A25">
        <w:rPr>
          <w:sz w:val="28"/>
          <w:szCs w:val="28"/>
        </w:rPr>
        <w:t>.</w:t>
      </w:r>
    </w:p>
    <w:p w:rsidR="002B4E7D" w:rsidRPr="00CC5539" w:rsidRDefault="002B4E7D" w:rsidP="002B4E7D">
      <w:pPr>
        <w:ind w:left="540"/>
        <w:jc w:val="both"/>
        <w:rPr>
          <w:sz w:val="28"/>
          <w:szCs w:val="28"/>
        </w:rPr>
      </w:pPr>
    </w:p>
    <w:p w:rsidR="002B4E7D" w:rsidRPr="00CC5539" w:rsidRDefault="002B4E7D" w:rsidP="002B4E7D">
      <w:pPr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3.Забезпечити подальше </w:t>
      </w:r>
      <w:r w:rsidRPr="00CC5539">
        <w:rPr>
          <w:sz w:val="28"/>
          <w:szCs w:val="28"/>
          <w:lang w:val="uk-UA"/>
        </w:rPr>
        <w:t xml:space="preserve"> співробітництво</w:t>
      </w:r>
      <w:r>
        <w:rPr>
          <w:sz w:val="28"/>
          <w:szCs w:val="28"/>
          <w:lang w:val="uk-UA"/>
        </w:rPr>
        <w:t xml:space="preserve"> училища </w:t>
      </w:r>
      <w:r w:rsidRPr="00CC5539">
        <w:rPr>
          <w:sz w:val="28"/>
          <w:szCs w:val="28"/>
          <w:lang w:val="uk-UA"/>
        </w:rPr>
        <w:t xml:space="preserve"> із </w:t>
      </w:r>
      <w:r>
        <w:rPr>
          <w:sz w:val="28"/>
          <w:szCs w:val="28"/>
          <w:lang w:val="uk-UA"/>
        </w:rPr>
        <w:t xml:space="preserve">Уманським аграрним </w:t>
      </w:r>
      <w:proofErr w:type="spellStart"/>
      <w:r>
        <w:rPr>
          <w:sz w:val="28"/>
          <w:szCs w:val="28"/>
          <w:lang w:val="uk-UA"/>
        </w:rPr>
        <w:t>коледжом</w:t>
      </w:r>
      <w:proofErr w:type="spellEnd"/>
      <w:r>
        <w:rPr>
          <w:sz w:val="28"/>
          <w:szCs w:val="28"/>
          <w:lang w:val="uk-UA"/>
        </w:rPr>
        <w:t xml:space="preserve">, Київським енергетичним    </w:t>
      </w:r>
      <w:proofErr w:type="spellStart"/>
      <w:r>
        <w:rPr>
          <w:sz w:val="28"/>
          <w:szCs w:val="28"/>
          <w:lang w:val="uk-UA"/>
        </w:rPr>
        <w:t>коледжом</w:t>
      </w:r>
      <w:proofErr w:type="spellEnd"/>
      <w:r>
        <w:rPr>
          <w:sz w:val="28"/>
          <w:szCs w:val="28"/>
          <w:lang w:val="uk-UA"/>
        </w:rPr>
        <w:t>, Київським</w:t>
      </w:r>
      <w:r w:rsidRPr="00CC5539">
        <w:rPr>
          <w:sz w:val="28"/>
          <w:szCs w:val="28"/>
          <w:lang w:val="uk-UA"/>
        </w:rPr>
        <w:t xml:space="preserve"> будівельним </w:t>
      </w:r>
      <w:proofErr w:type="spellStart"/>
      <w:r>
        <w:rPr>
          <w:sz w:val="28"/>
          <w:szCs w:val="28"/>
          <w:lang w:val="uk-UA"/>
        </w:rPr>
        <w:t>коледжом</w:t>
      </w:r>
      <w:proofErr w:type="spellEnd"/>
      <w:r w:rsidRPr="00CC553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Вінницьким технічним </w:t>
      </w:r>
      <w:proofErr w:type="spellStart"/>
      <w:r>
        <w:rPr>
          <w:sz w:val="28"/>
          <w:szCs w:val="28"/>
          <w:lang w:val="uk-UA"/>
        </w:rPr>
        <w:t>коледжом</w:t>
      </w:r>
      <w:proofErr w:type="spellEnd"/>
      <w:r>
        <w:rPr>
          <w:sz w:val="28"/>
          <w:szCs w:val="28"/>
          <w:lang w:val="uk-UA"/>
        </w:rPr>
        <w:t xml:space="preserve"> та з іншими навчальними закладами  </w:t>
      </w:r>
      <w:r w:rsidRPr="00CC5539">
        <w:rPr>
          <w:sz w:val="28"/>
          <w:szCs w:val="28"/>
          <w:lang w:val="uk-UA"/>
        </w:rPr>
        <w:t xml:space="preserve">з метою продовженням навчання випускників </w:t>
      </w:r>
      <w:r>
        <w:rPr>
          <w:sz w:val="28"/>
          <w:szCs w:val="28"/>
          <w:lang w:val="uk-UA"/>
        </w:rPr>
        <w:t>училища</w:t>
      </w:r>
      <w:r w:rsidRPr="00CC5539">
        <w:rPr>
          <w:sz w:val="28"/>
          <w:szCs w:val="28"/>
          <w:lang w:val="uk-UA"/>
        </w:rPr>
        <w:t>.</w:t>
      </w:r>
    </w:p>
    <w:p w:rsidR="002B4E7D" w:rsidRDefault="002B4E7D" w:rsidP="002B4E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4.</w:t>
      </w:r>
      <w:r w:rsidRPr="00CC55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 w:rsidRPr="009E7A25">
        <w:rPr>
          <w:sz w:val="28"/>
          <w:szCs w:val="28"/>
        </w:rPr>
        <w:t>абезпечити</w:t>
      </w:r>
      <w:proofErr w:type="spellEnd"/>
      <w:r>
        <w:rPr>
          <w:sz w:val="28"/>
          <w:szCs w:val="28"/>
          <w:lang w:val="uk-UA"/>
        </w:rPr>
        <w:t xml:space="preserve"> поповнення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</w:t>
      </w:r>
      <w:r>
        <w:rPr>
          <w:sz w:val="28"/>
          <w:szCs w:val="28"/>
          <w:lang w:val="uk-UA"/>
        </w:rPr>
        <w:t>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9E7A25">
        <w:rPr>
          <w:sz w:val="28"/>
          <w:szCs w:val="28"/>
        </w:rPr>
        <w:t>процес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підручниками</w:t>
      </w:r>
      <w:proofErr w:type="spellEnd"/>
      <w:r>
        <w:rPr>
          <w:sz w:val="28"/>
          <w:szCs w:val="28"/>
          <w:lang w:val="uk-UA"/>
        </w:rPr>
        <w:t xml:space="preserve">.         </w:t>
      </w:r>
    </w:p>
    <w:p w:rsidR="002B4E7D" w:rsidRPr="00CC5539" w:rsidRDefault="002B4E7D" w:rsidP="002B4E7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5.</w:t>
      </w:r>
      <w:proofErr w:type="spellStart"/>
      <w:r w:rsidRPr="009E7A25">
        <w:rPr>
          <w:sz w:val="28"/>
          <w:szCs w:val="28"/>
        </w:rPr>
        <w:t>Продовжити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співпрацю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із</w:t>
      </w:r>
      <w:proofErr w:type="spellEnd"/>
      <w:r w:rsidRPr="009E7A25">
        <w:rPr>
          <w:sz w:val="28"/>
          <w:szCs w:val="28"/>
        </w:rPr>
        <w:t xml:space="preserve"> Центром </w:t>
      </w:r>
      <w:proofErr w:type="spellStart"/>
      <w:r w:rsidRPr="009E7A25">
        <w:rPr>
          <w:sz w:val="28"/>
          <w:szCs w:val="28"/>
        </w:rPr>
        <w:t>зайнятості</w:t>
      </w:r>
      <w:proofErr w:type="spellEnd"/>
      <w:r w:rsidRPr="009E7A25">
        <w:rPr>
          <w:sz w:val="28"/>
          <w:szCs w:val="28"/>
        </w:rPr>
        <w:t xml:space="preserve"> з метою </w:t>
      </w:r>
      <w:proofErr w:type="spellStart"/>
      <w:r w:rsidRPr="009E7A25">
        <w:rPr>
          <w:sz w:val="28"/>
          <w:szCs w:val="28"/>
        </w:rPr>
        <w:t>перепідготовки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незайнятого</w:t>
      </w:r>
      <w:proofErr w:type="spellEnd"/>
      <w:r w:rsidRPr="009E7A25">
        <w:rPr>
          <w:sz w:val="28"/>
          <w:szCs w:val="28"/>
        </w:rPr>
        <w:t xml:space="preserve"> </w:t>
      </w:r>
      <w:proofErr w:type="spellStart"/>
      <w:r w:rsidRPr="009E7A25">
        <w:rPr>
          <w:sz w:val="28"/>
          <w:szCs w:val="28"/>
        </w:rPr>
        <w:t>населення</w:t>
      </w:r>
      <w:proofErr w:type="spellEnd"/>
      <w:r w:rsidRPr="009E7A25">
        <w:rPr>
          <w:sz w:val="28"/>
          <w:szCs w:val="28"/>
        </w:rPr>
        <w:t>.</w:t>
      </w:r>
    </w:p>
    <w:p w:rsidR="002B4E7D" w:rsidRPr="006231C7" w:rsidRDefault="002B4E7D" w:rsidP="002B4E7D">
      <w:pPr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1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352"/>
        <w:gridCol w:w="4643"/>
        <w:gridCol w:w="1407"/>
        <w:gridCol w:w="1823"/>
      </w:tblGrid>
      <w:tr w:rsidR="002B4E7D" w:rsidRPr="006231C7" w:rsidTr="002B4E7D">
        <w:trPr>
          <w:jc w:val="center"/>
        </w:trPr>
        <w:tc>
          <w:tcPr>
            <w:tcW w:w="638" w:type="dxa"/>
          </w:tcPr>
          <w:p w:rsidR="002B4E7D" w:rsidRPr="006231C7" w:rsidRDefault="002B4E7D" w:rsidP="002B4E7D">
            <w:pPr>
              <w:ind w:firstLine="97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br w:type="column"/>
            </w:r>
          </w:p>
        </w:tc>
        <w:tc>
          <w:tcPr>
            <w:tcW w:w="2108" w:type="dxa"/>
          </w:tcPr>
          <w:p w:rsidR="002B4E7D" w:rsidRPr="006231C7" w:rsidRDefault="002B4E7D" w:rsidP="002B4E7D">
            <w:pPr>
              <w:ind w:firstLine="12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Ц</w:t>
            </w:r>
            <w:proofErr w:type="gramEnd"/>
            <w:r w:rsidRPr="006231C7">
              <w:rPr>
                <w:sz w:val="28"/>
                <w:szCs w:val="28"/>
              </w:rPr>
              <w:t>ільова</w:t>
            </w:r>
            <w:proofErr w:type="spellEnd"/>
            <w:r w:rsidRPr="006231C7">
              <w:rPr>
                <w:sz w:val="28"/>
                <w:szCs w:val="28"/>
              </w:rPr>
              <w:t xml:space="preserve"> установка</w:t>
            </w:r>
          </w:p>
        </w:tc>
        <w:tc>
          <w:tcPr>
            <w:tcW w:w="4643" w:type="dxa"/>
          </w:tcPr>
          <w:p w:rsidR="002B4E7D" w:rsidRPr="006231C7" w:rsidRDefault="002B4E7D" w:rsidP="002B4E7D">
            <w:pPr>
              <w:ind w:hanging="3"/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Змі</w:t>
            </w:r>
            <w:proofErr w:type="gramStart"/>
            <w:r w:rsidRPr="006231C7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124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231C7">
              <w:rPr>
                <w:sz w:val="28"/>
                <w:szCs w:val="28"/>
              </w:rPr>
              <w:t>Термі</w:t>
            </w:r>
            <w:proofErr w:type="gramStart"/>
            <w:r w:rsidRPr="006231C7">
              <w:rPr>
                <w:sz w:val="28"/>
                <w:szCs w:val="28"/>
              </w:rPr>
              <w:t>н</w:t>
            </w:r>
            <w:proofErr w:type="spellEnd"/>
            <w:proofErr w:type="gramEnd"/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(щорічно)</w:t>
            </w:r>
          </w:p>
        </w:tc>
        <w:tc>
          <w:tcPr>
            <w:tcW w:w="1692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Виконавець</w:t>
            </w:r>
            <w:proofErr w:type="spellEnd"/>
          </w:p>
        </w:tc>
      </w:tr>
      <w:tr w:rsidR="002B4E7D" w:rsidRPr="006231C7" w:rsidTr="002B4E7D">
        <w:trPr>
          <w:trHeight w:val="901"/>
          <w:jc w:val="center"/>
        </w:trPr>
        <w:tc>
          <w:tcPr>
            <w:tcW w:w="638" w:type="dxa"/>
          </w:tcPr>
          <w:p w:rsidR="002B4E7D" w:rsidRPr="006231C7" w:rsidRDefault="002B4E7D" w:rsidP="002B4E7D">
            <w:pPr>
              <w:ind w:firstLine="97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1</w:t>
            </w:r>
          </w:p>
        </w:tc>
        <w:tc>
          <w:tcPr>
            <w:tcW w:w="2108" w:type="dxa"/>
          </w:tcPr>
          <w:p w:rsidR="002B4E7D" w:rsidRPr="006231C7" w:rsidRDefault="002B4E7D" w:rsidP="002B4E7D">
            <w:pPr>
              <w:ind w:firstLine="12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Надати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методичну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допомогу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викладачам</w:t>
            </w:r>
            <w:proofErr w:type="spellEnd"/>
            <w:r w:rsidRPr="006231C7">
              <w:rPr>
                <w:sz w:val="28"/>
                <w:szCs w:val="28"/>
              </w:rPr>
              <w:t xml:space="preserve">, методисту, </w:t>
            </w:r>
            <w:proofErr w:type="spellStart"/>
            <w:r w:rsidRPr="006231C7">
              <w:rPr>
                <w:sz w:val="28"/>
                <w:szCs w:val="28"/>
              </w:rPr>
              <w:t>проконтролювати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виконання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2B4E7D" w:rsidRPr="006231C7" w:rsidRDefault="002B4E7D" w:rsidP="002B4E7D">
            <w:pPr>
              <w:ind w:left="6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Завдання</w:t>
            </w:r>
            <w:proofErr w:type="spellEnd"/>
            <w:r w:rsidRPr="006231C7">
              <w:rPr>
                <w:sz w:val="28"/>
                <w:szCs w:val="28"/>
              </w:rPr>
              <w:t xml:space="preserve">. </w:t>
            </w:r>
            <w:proofErr w:type="spellStart"/>
            <w:r w:rsidRPr="006231C7">
              <w:rPr>
                <w:sz w:val="28"/>
                <w:szCs w:val="28"/>
              </w:rPr>
              <w:t>Інструктаж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керівників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18"/>
                <w:tab w:val="left" w:pos="323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Ознайомити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керівників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ідрозділів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із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переліком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необхідної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навчально-плануючої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документації</w:t>
            </w:r>
            <w:proofErr w:type="spellEnd"/>
            <w:r w:rsidRPr="006231C7">
              <w:rPr>
                <w:sz w:val="28"/>
                <w:szCs w:val="28"/>
              </w:rPr>
              <w:t xml:space="preserve">, </w:t>
            </w:r>
            <w:proofErr w:type="spellStart"/>
            <w:r w:rsidRPr="006231C7">
              <w:rPr>
                <w:sz w:val="28"/>
                <w:szCs w:val="28"/>
              </w:rPr>
              <w:t>їх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змістом</w:t>
            </w:r>
            <w:proofErr w:type="spellEnd"/>
            <w:r w:rsidRPr="006231C7">
              <w:rPr>
                <w:sz w:val="28"/>
                <w:szCs w:val="28"/>
              </w:rPr>
              <w:t xml:space="preserve">, </w:t>
            </w:r>
            <w:proofErr w:type="spellStart"/>
            <w:r w:rsidRPr="006231C7">
              <w:rPr>
                <w:sz w:val="28"/>
                <w:szCs w:val="28"/>
              </w:rPr>
              <w:t>терміном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подачі</w:t>
            </w:r>
            <w:proofErr w:type="spellEnd"/>
            <w:r w:rsidRPr="006231C7">
              <w:rPr>
                <w:sz w:val="28"/>
                <w:szCs w:val="28"/>
              </w:rPr>
              <w:t xml:space="preserve"> на </w:t>
            </w:r>
            <w:proofErr w:type="spellStart"/>
            <w:r w:rsidRPr="006231C7">
              <w:rPr>
                <w:sz w:val="28"/>
                <w:szCs w:val="28"/>
              </w:rPr>
              <w:t>погодження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затвердження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його</w:t>
            </w:r>
            <w:proofErr w:type="spellEnd"/>
            <w:r w:rsidRPr="006231C7">
              <w:rPr>
                <w:sz w:val="28"/>
                <w:szCs w:val="28"/>
              </w:rPr>
              <w:t xml:space="preserve"> списку.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18"/>
                <w:tab w:val="left" w:pos="323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Участь у </w:t>
            </w:r>
            <w:proofErr w:type="spellStart"/>
            <w:r w:rsidRPr="006231C7">
              <w:rPr>
                <w:sz w:val="28"/>
                <w:szCs w:val="28"/>
              </w:rPr>
              <w:t>складанні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тарифікації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18"/>
                <w:tab w:val="left" w:pos="323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Перевірка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комплектації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груп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gramStart"/>
            <w:r w:rsidRPr="006231C7">
              <w:rPr>
                <w:sz w:val="28"/>
                <w:szCs w:val="28"/>
              </w:rPr>
              <w:t>до</w:t>
            </w:r>
            <w:proofErr w:type="gramEnd"/>
            <w:r w:rsidRPr="006231C7">
              <w:rPr>
                <w:sz w:val="28"/>
                <w:szCs w:val="28"/>
              </w:rPr>
              <w:t xml:space="preserve"> початку </w:t>
            </w:r>
            <w:proofErr w:type="spellStart"/>
            <w:r w:rsidRPr="006231C7">
              <w:rPr>
                <w:sz w:val="28"/>
                <w:szCs w:val="28"/>
              </w:rPr>
              <w:t>навчального</w:t>
            </w:r>
            <w:proofErr w:type="spellEnd"/>
            <w:r w:rsidRPr="006231C7">
              <w:rPr>
                <w:sz w:val="28"/>
                <w:szCs w:val="28"/>
              </w:rPr>
              <w:t xml:space="preserve"> року.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18"/>
                <w:tab w:val="left" w:pos="323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Ознайомлення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викладачів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нормативними</w:t>
            </w:r>
            <w:proofErr w:type="spellEnd"/>
            <w:r w:rsidRPr="006231C7">
              <w:rPr>
                <w:sz w:val="28"/>
                <w:szCs w:val="28"/>
              </w:rPr>
              <w:t xml:space="preserve"> документами, </w:t>
            </w:r>
            <w:proofErr w:type="spellStart"/>
            <w:r w:rsidRPr="006231C7">
              <w:rPr>
                <w:sz w:val="28"/>
                <w:szCs w:val="28"/>
              </w:rPr>
              <w:t>які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стосуються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викладання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окремих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предметі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18"/>
                <w:tab w:val="left" w:pos="323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Складання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розкладу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занять.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18"/>
                <w:tab w:val="left" w:pos="323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ідготовка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проектів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основних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наказів</w:t>
            </w:r>
            <w:proofErr w:type="spellEnd"/>
            <w:r w:rsidRPr="006231C7">
              <w:rPr>
                <w:sz w:val="28"/>
                <w:szCs w:val="28"/>
              </w:rPr>
              <w:t xml:space="preserve">, </w:t>
            </w:r>
            <w:proofErr w:type="spellStart"/>
            <w:r w:rsidRPr="006231C7">
              <w:rPr>
                <w:sz w:val="28"/>
                <w:szCs w:val="28"/>
              </w:rPr>
              <w:t>пов’язаних</w:t>
            </w:r>
            <w:proofErr w:type="spellEnd"/>
            <w:r w:rsidRPr="006231C7">
              <w:rPr>
                <w:sz w:val="28"/>
                <w:szCs w:val="28"/>
              </w:rPr>
              <w:t xml:space="preserve"> з початком </w:t>
            </w:r>
            <w:proofErr w:type="spellStart"/>
            <w:r w:rsidRPr="006231C7">
              <w:rPr>
                <w:sz w:val="28"/>
                <w:szCs w:val="28"/>
              </w:rPr>
              <w:t>навчального</w:t>
            </w:r>
            <w:proofErr w:type="spellEnd"/>
            <w:r w:rsidRPr="006231C7">
              <w:rPr>
                <w:sz w:val="28"/>
                <w:szCs w:val="28"/>
              </w:rPr>
              <w:t xml:space="preserve"> року.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18"/>
                <w:tab w:val="left" w:pos="323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Затвердження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планів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програм</w:t>
            </w:r>
            <w:proofErr w:type="spellEnd"/>
            <w:r w:rsidRPr="006231C7">
              <w:rPr>
                <w:sz w:val="28"/>
                <w:szCs w:val="28"/>
              </w:rPr>
              <w:t xml:space="preserve"> в </w:t>
            </w:r>
            <w:proofErr w:type="spellStart"/>
            <w:r w:rsidRPr="006231C7">
              <w:rPr>
                <w:sz w:val="28"/>
                <w:szCs w:val="28"/>
              </w:rPr>
              <w:t>Управлінні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освіти</w:t>
            </w:r>
            <w:proofErr w:type="spellEnd"/>
            <w:r w:rsidRPr="006231C7">
              <w:rPr>
                <w:sz w:val="28"/>
                <w:szCs w:val="28"/>
              </w:rPr>
              <w:t xml:space="preserve"> і науки.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18"/>
                <w:tab w:val="left" w:pos="323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Проведення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організаційної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наради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викладачами</w:t>
            </w:r>
            <w:proofErr w:type="spellEnd"/>
            <w:r w:rsidRPr="006231C7">
              <w:rPr>
                <w:sz w:val="28"/>
                <w:szCs w:val="28"/>
              </w:rPr>
              <w:t xml:space="preserve">. </w:t>
            </w:r>
            <w:proofErr w:type="spellStart"/>
            <w:r w:rsidRPr="006231C7">
              <w:rPr>
                <w:sz w:val="28"/>
                <w:szCs w:val="28"/>
              </w:rPr>
              <w:t>Повістка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денна</w:t>
            </w:r>
            <w:proofErr w:type="spellEnd"/>
            <w:r w:rsidRPr="006231C7">
              <w:rPr>
                <w:sz w:val="28"/>
                <w:szCs w:val="28"/>
              </w:rPr>
              <w:t>: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18"/>
                <w:tab w:val="left" w:pos="323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Про </w:t>
            </w:r>
            <w:proofErr w:type="spellStart"/>
            <w:r w:rsidRPr="006231C7">
              <w:rPr>
                <w:sz w:val="28"/>
                <w:szCs w:val="28"/>
              </w:rPr>
              <w:t>навчально-плануючу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документацію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18"/>
                <w:tab w:val="left" w:pos="323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lastRenderedPageBreak/>
              <w:t xml:space="preserve">Режим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r w:rsidRPr="006231C7">
              <w:rPr>
                <w:sz w:val="28"/>
                <w:szCs w:val="28"/>
                <w:lang w:val="uk-UA"/>
              </w:rPr>
              <w:t xml:space="preserve">училища </w:t>
            </w:r>
            <w:r w:rsidRPr="006231C7">
              <w:rPr>
                <w:sz w:val="28"/>
                <w:szCs w:val="28"/>
              </w:rPr>
              <w:t xml:space="preserve"> в І </w:t>
            </w:r>
            <w:proofErr w:type="spellStart"/>
            <w:r w:rsidRPr="006231C7">
              <w:rPr>
                <w:sz w:val="28"/>
                <w:szCs w:val="28"/>
              </w:rPr>
              <w:t>семестрі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lastRenderedPageBreak/>
              <w:t>Серпень</w:t>
            </w:r>
            <w:proofErr w:type="spellEnd"/>
          </w:p>
        </w:tc>
        <w:tc>
          <w:tcPr>
            <w:tcW w:w="1692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заст</w:t>
            </w:r>
            <w:proofErr w:type="spellEnd"/>
            <w:r w:rsidRPr="006231C7">
              <w:rPr>
                <w:sz w:val="28"/>
                <w:szCs w:val="28"/>
              </w:rPr>
              <w:t>. директора з Н</w:t>
            </w:r>
            <w:r w:rsidRPr="006231C7">
              <w:rPr>
                <w:sz w:val="28"/>
                <w:szCs w:val="28"/>
                <w:lang w:val="uk-UA"/>
              </w:rPr>
              <w:t>В</w:t>
            </w:r>
            <w:r w:rsidRPr="006231C7">
              <w:rPr>
                <w:sz w:val="28"/>
                <w:szCs w:val="28"/>
              </w:rPr>
              <w:t>Р</w:t>
            </w:r>
          </w:p>
        </w:tc>
      </w:tr>
      <w:tr w:rsidR="002B4E7D" w:rsidRPr="006231C7" w:rsidTr="002B4E7D">
        <w:trPr>
          <w:trHeight w:val="66"/>
          <w:jc w:val="center"/>
        </w:trPr>
        <w:tc>
          <w:tcPr>
            <w:tcW w:w="638" w:type="dxa"/>
          </w:tcPr>
          <w:p w:rsidR="002B4E7D" w:rsidRPr="006231C7" w:rsidRDefault="002B4E7D" w:rsidP="002B4E7D">
            <w:pPr>
              <w:ind w:firstLine="97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08" w:type="dxa"/>
          </w:tcPr>
          <w:p w:rsidR="002B4E7D" w:rsidRPr="006231C7" w:rsidRDefault="002B4E7D" w:rsidP="002B4E7D">
            <w:pPr>
              <w:ind w:firstLine="12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Організація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координація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методичних</w:t>
            </w:r>
            <w:proofErr w:type="spellEnd"/>
            <w:r w:rsidRPr="006231C7">
              <w:rPr>
                <w:sz w:val="28"/>
                <w:szCs w:val="28"/>
              </w:rPr>
              <w:t xml:space="preserve"> ланок училища.</w:t>
            </w:r>
          </w:p>
        </w:tc>
        <w:tc>
          <w:tcPr>
            <w:tcW w:w="4643" w:type="dxa"/>
          </w:tcPr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Робота з </w:t>
            </w:r>
            <w:proofErr w:type="spellStart"/>
            <w:r w:rsidRPr="006231C7">
              <w:rPr>
                <w:sz w:val="28"/>
                <w:szCs w:val="28"/>
              </w:rPr>
              <w:t>керівниками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ідрозділів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Участь у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ідготовці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проведенні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педагогічної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наради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Коректування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розділу</w:t>
            </w:r>
            <w:proofErr w:type="spellEnd"/>
            <w:r w:rsidRPr="006231C7">
              <w:rPr>
                <w:sz w:val="28"/>
                <w:szCs w:val="28"/>
              </w:rPr>
              <w:t xml:space="preserve"> “</w:t>
            </w:r>
            <w:proofErr w:type="spellStart"/>
            <w:r w:rsidRPr="006231C7">
              <w:rPr>
                <w:sz w:val="28"/>
                <w:szCs w:val="28"/>
              </w:rPr>
              <w:t>Навчальна</w:t>
            </w:r>
            <w:proofErr w:type="spellEnd"/>
            <w:r w:rsidRPr="006231C7">
              <w:rPr>
                <w:sz w:val="28"/>
                <w:szCs w:val="28"/>
              </w:rPr>
              <w:t xml:space="preserve"> методична </w:t>
            </w:r>
            <w:proofErr w:type="spellStart"/>
            <w:r w:rsidRPr="006231C7">
              <w:rPr>
                <w:sz w:val="28"/>
                <w:szCs w:val="28"/>
              </w:rPr>
              <w:t>діяльність</w:t>
            </w:r>
            <w:proofErr w:type="spellEnd"/>
            <w:r w:rsidRPr="006231C7">
              <w:rPr>
                <w:sz w:val="28"/>
                <w:szCs w:val="28"/>
              </w:rPr>
              <w:t xml:space="preserve">” у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р</w:t>
            </w:r>
            <w:proofErr w:type="gramEnd"/>
            <w:r w:rsidRPr="006231C7">
              <w:rPr>
                <w:sz w:val="28"/>
                <w:szCs w:val="28"/>
              </w:rPr>
              <w:t>ічному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плані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 xml:space="preserve"> училища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Уточнення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плані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Перевірка</w:t>
            </w:r>
            <w:proofErr w:type="spellEnd"/>
            <w:r w:rsidRPr="006231C7">
              <w:rPr>
                <w:sz w:val="28"/>
                <w:szCs w:val="28"/>
              </w:rPr>
              <w:t xml:space="preserve"> стану </w:t>
            </w:r>
            <w:proofErr w:type="spellStart"/>
            <w:r w:rsidRPr="006231C7">
              <w:rPr>
                <w:sz w:val="28"/>
                <w:szCs w:val="28"/>
              </w:rPr>
              <w:t>забезпечення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учнів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ідручниками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Ознайомлення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новоприйнятим</w:t>
            </w:r>
            <w:proofErr w:type="spellEnd"/>
            <w:r w:rsidRPr="006231C7">
              <w:rPr>
                <w:sz w:val="28"/>
                <w:szCs w:val="28"/>
              </w:rPr>
              <w:t xml:space="preserve"> контингентом.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Знайомство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основними</w:t>
            </w:r>
            <w:proofErr w:type="spellEnd"/>
            <w:r w:rsidRPr="006231C7">
              <w:rPr>
                <w:sz w:val="28"/>
                <w:szCs w:val="28"/>
              </w:rPr>
              <w:t xml:space="preserve"> справами </w:t>
            </w:r>
            <w:proofErr w:type="spellStart"/>
            <w:r w:rsidRPr="006231C7">
              <w:rPr>
                <w:sz w:val="28"/>
                <w:szCs w:val="28"/>
              </w:rPr>
              <w:t>учні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Визначення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основної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педагогічної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проблеми</w:t>
            </w:r>
            <w:proofErr w:type="spellEnd"/>
            <w:r w:rsidRPr="006231C7">
              <w:rPr>
                <w:sz w:val="28"/>
                <w:szCs w:val="28"/>
              </w:rPr>
              <w:t xml:space="preserve">, над </w:t>
            </w:r>
            <w:proofErr w:type="spellStart"/>
            <w:r w:rsidRPr="006231C7">
              <w:rPr>
                <w:sz w:val="28"/>
                <w:szCs w:val="28"/>
              </w:rPr>
              <w:t>якою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працюють</w:t>
            </w:r>
            <w:proofErr w:type="spellEnd"/>
            <w:r w:rsidRPr="006231C7">
              <w:rPr>
                <w:sz w:val="28"/>
                <w:szCs w:val="28"/>
              </w:rPr>
              <w:t xml:space="preserve"> в </w:t>
            </w:r>
            <w:proofErr w:type="spellStart"/>
            <w:r w:rsidRPr="006231C7">
              <w:rPr>
                <w:sz w:val="28"/>
                <w:szCs w:val="28"/>
              </w:rPr>
              <w:t>колективі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Участь у </w:t>
            </w:r>
            <w:proofErr w:type="spellStart"/>
            <w:r w:rsidRPr="006231C7">
              <w:rPr>
                <w:sz w:val="28"/>
                <w:szCs w:val="28"/>
              </w:rPr>
              <w:t>складанні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статистичних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звіті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Розклад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консультацій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Вибіркова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перевірка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поурочних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планів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викладачі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ідготовка</w:t>
            </w:r>
            <w:proofErr w:type="spellEnd"/>
            <w:r w:rsidRPr="006231C7">
              <w:rPr>
                <w:sz w:val="28"/>
                <w:szCs w:val="28"/>
              </w:rPr>
              <w:t xml:space="preserve"> до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питання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атестації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педагогічних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працівників</w:t>
            </w:r>
            <w:proofErr w:type="spellEnd"/>
            <w:r w:rsidRPr="006231C7">
              <w:rPr>
                <w:sz w:val="28"/>
                <w:szCs w:val="28"/>
              </w:rPr>
              <w:t>(</w:t>
            </w:r>
            <w:proofErr w:type="spellStart"/>
            <w:r w:rsidRPr="006231C7">
              <w:rPr>
                <w:sz w:val="28"/>
                <w:szCs w:val="28"/>
              </w:rPr>
              <w:t>складання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списків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оформлення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приймання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заяв</w:t>
            </w:r>
            <w:proofErr w:type="spellEnd"/>
            <w:r w:rsidRPr="006231C7">
              <w:rPr>
                <w:sz w:val="28"/>
                <w:szCs w:val="28"/>
              </w:rPr>
              <w:t xml:space="preserve">, папку про </w:t>
            </w:r>
            <w:proofErr w:type="spellStart"/>
            <w:r w:rsidRPr="006231C7">
              <w:rPr>
                <w:sz w:val="28"/>
                <w:szCs w:val="28"/>
              </w:rPr>
              <w:t>створення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атестаційних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копій</w:t>
            </w:r>
            <w:proofErr w:type="spellEnd"/>
            <w:r w:rsidRPr="006231C7">
              <w:rPr>
                <w:sz w:val="28"/>
                <w:szCs w:val="28"/>
              </w:rPr>
              <w:t>).</w:t>
            </w:r>
          </w:p>
          <w:p w:rsidR="002B4E7D" w:rsidRPr="006231C7" w:rsidRDefault="002B4E7D" w:rsidP="002B4E7D">
            <w:pPr>
              <w:tabs>
                <w:tab w:val="left" w:pos="181"/>
              </w:tabs>
              <w:ind w:left="37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Проекти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наказі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:</w:t>
            </w:r>
          </w:p>
          <w:p w:rsidR="002B4E7D" w:rsidRPr="006231C7" w:rsidRDefault="002B4E7D" w:rsidP="002B4E7D">
            <w:pPr>
              <w:tabs>
                <w:tab w:val="left" w:pos="323"/>
              </w:tabs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  <w:lang w:val="uk-UA"/>
              </w:rPr>
              <w:t>-</w:t>
            </w:r>
            <w:r w:rsidRPr="006231C7">
              <w:rPr>
                <w:sz w:val="28"/>
                <w:szCs w:val="28"/>
              </w:rPr>
              <w:t xml:space="preserve">Про </w:t>
            </w:r>
            <w:proofErr w:type="spellStart"/>
            <w:r w:rsidRPr="006231C7">
              <w:rPr>
                <w:sz w:val="28"/>
                <w:szCs w:val="28"/>
              </w:rPr>
              <w:t>якість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складання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навчально-плануючої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документації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викладачами</w:t>
            </w:r>
            <w:proofErr w:type="spellEnd"/>
            <w:r w:rsidRPr="006231C7">
              <w:rPr>
                <w:sz w:val="28"/>
                <w:szCs w:val="28"/>
              </w:rPr>
              <w:t>..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Ведення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журналів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gramStart"/>
            <w:r w:rsidRPr="006231C7">
              <w:rPr>
                <w:sz w:val="28"/>
                <w:szCs w:val="28"/>
              </w:rPr>
              <w:t>теоретичного</w:t>
            </w:r>
            <w:proofErr w:type="gram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навчання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Ліцензування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професій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Інструктивно</w:t>
            </w:r>
            <w:proofErr w:type="spellEnd"/>
            <w:r w:rsidRPr="006231C7">
              <w:rPr>
                <w:sz w:val="28"/>
                <w:szCs w:val="28"/>
              </w:rPr>
              <w:t xml:space="preserve">-методична </w:t>
            </w:r>
            <w:proofErr w:type="spellStart"/>
            <w:r w:rsidRPr="006231C7">
              <w:rPr>
                <w:sz w:val="28"/>
                <w:szCs w:val="28"/>
              </w:rPr>
              <w:t>нарада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праці</w:t>
            </w:r>
            <w:proofErr w:type="gramStart"/>
            <w:r w:rsidRPr="006231C7">
              <w:rPr>
                <w:sz w:val="28"/>
                <w:szCs w:val="28"/>
              </w:rPr>
              <w:t>вників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питань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атестації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педпрацівник</w:t>
            </w:r>
            <w:proofErr w:type="gramEnd"/>
            <w:r w:rsidRPr="006231C7">
              <w:rPr>
                <w:sz w:val="28"/>
                <w:szCs w:val="28"/>
              </w:rPr>
              <w:t>ів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Організація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курсів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ідвищення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кваліфікації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педагогічних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працівників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Відвідування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уроків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викладачів</w:t>
            </w:r>
            <w:proofErr w:type="spellEnd"/>
            <w:r w:rsidRPr="006231C7">
              <w:rPr>
                <w:sz w:val="28"/>
                <w:szCs w:val="28"/>
              </w:rPr>
              <w:t xml:space="preserve"> (</w:t>
            </w:r>
            <w:proofErr w:type="spellStart"/>
            <w:r w:rsidRPr="006231C7">
              <w:rPr>
                <w:sz w:val="28"/>
                <w:szCs w:val="28"/>
              </w:rPr>
              <w:t>персональний</w:t>
            </w:r>
            <w:proofErr w:type="spellEnd"/>
            <w:r w:rsidRPr="006231C7">
              <w:rPr>
                <w:sz w:val="28"/>
                <w:szCs w:val="28"/>
              </w:rPr>
              <w:t xml:space="preserve"> контроль).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Робота з </w:t>
            </w:r>
            <w:proofErr w:type="spellStart"/>
            <w:r w:rsidRPr="006231C7">
              <w:rPr>
                <w:sz w:val="28"/>
                <w:szCs w:val="28"/>
              </w:rPr>
              <w:t>педагогічною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пресою</w:t>
            </w:r>
            <w:proofErr w:type="spellEnd"/>
            <w:r w:rsidRPr="006231C7">
              <w:rPr>
                <w:sz w:val="28"/>
                <w:szCs w:val="28"/>
              </w:rPr>
              <w:t xml:space="preserve">, </w:t>
            </w:r>
            <w:proofErr w:type="spellStart"/>
            <w:r w:rsidRPr="006231C7">
              <w:rPr>
                <w:sz w:val="28"/>
                <w:szCs w:val="28"/>
              </w:rPr>
              <w:t>формування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старостату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Робота з </w:t>
            </w:r>
            <w:proofErr w:type="spellStart"/>
            <w:r w:rsidRPr="006231C7">
              <w:rPr>
                <w:sz w:val="28"/>
                <w:szCs w:val="28"/>
              </w:rPr>
              <w:t>нормативними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lastRenderedPageBreak/>
              <w:t>розпорядчими</w:t>
            </w:r>
            <w:proofErr w:type="spellEnd"/>
            <w:r w:rsidRPr="006231C7">
              <w:rPr>
                <w:sz w:val="28"/>
                <w:szCs w:val="28"/>
              </w:rPr>
              <w:t xml:space="preserve"> документами. 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Дотримання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єдиних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педагогічних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вимог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Default="002B4E7D" w:rsidP="002B4E7D">
            <w:pPr>
              <w:ind w:left="60" w:hanging="3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231C7">
              <w:rPr>
                <w:sz w:val="28"/>
                <w:szCs w:val="28"/>
              </w:rPr>
              <w:t>Засідання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атестаційної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комі</w:t>
            </w:r>
            <w:proofErr w:type="gramStart"/>
            <w:r w:rsidRPr="006231C7">
              <w:rPr>
                <w:sz w:val="28"/>
                <w:szCs w:val="28"/>
              </w:rPr>
              <w:t>с</w:t>
            </w:r>
            <w:proofErr w:type="gramEnd"/>
            <w:r w:rsidRPr="006231C7">
              <w:rPr>
                <w:sz w:val="28"/>
                <w:szCs w:val="28"/>
              </w:rPr>
              <w:t>ії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73575D" w:rsidRDefault="002B4E7D" w:rsidP="002B4E7D">
            <w:pPr>
              <w:ind w:left="60" w:hanging="3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240" w:type="dxa"/>
          </w:tcPr>
          <w:p w:rsidR="002B4E7D" w:rsidRPr="0073575D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6231C7">
              <w:rPr>
                <w:sz w:val="28"/>
                <w:szCs w:val="28"/>
              </w:rPr>
              <w:lastRenderedPageBreak/>
              <w:t>Вересень</w:t>
            </w:r>
            <w:proofErr w:type="spellEnd"/>
          </w:p>
        </w:tc>
        <w:tc>
          <w:tcPr>
            <w:tcW w:w="1692" w:type="dxa"/>
          </w:tcPr>
          <w:p w:rsidR="002B4E7D" w:rsidRPr="006231C7" w:rsidRDefault="002B4E7D" w:rsidP="002B4E7D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Завідуючий</w:t>
            </w:r>
          </w:p>
          <w:p w:rsidR="002B4E7D" w:rsidRPr="006231C7" w:rsidRDefault="002B4E7D" w:rsidP="002B4E7D">
            <w:pPr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педагогічним кабінетом</w:t>
            </w:r>
          </w:p>
        </w:tc>
      </w:tr>
      <w:tr w:rsidR="002B4E7D" w:rsidRPr="006231C7" w:rsidTr="002B4E7D">
        <w:trPr>
          <w:trHeight w:val="274"/>
          <w:jc w:val="center"/>
        </w:trPr>
        <w:tc>
          <w:tcPr>
            <w:tcW w:w="638" w:type="dxa"/>
          </w:tcPr>
          <w:p w:rsidR="002B4E7D" w:rsidRPr="006231C7" w:rsidRDefault="002B4E7D" w:rsidP="002B4E7D">
            <w:pPr>
              <w:ind w:firstLine="97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08" w:type="dxa"/>
          </w:tcPr>
          <w:p w:rsidR="002B4E7D" w:rsidRPr="006231C7" w:rsidRDefault="002B4E7D" w:rsidP="002B4E7D">
            <w:pPr>
              <w:ind w:firstLine="12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Координація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керівників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ідрозділів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викладачів</w:t>
            </w:r>
            <w:proofErr w:type="spellEnd"/>
            <w:r w:rsidRPr="006231C7">
              <w:rPr>
                <w:sz w:val="28"/>
                <w:szCs w:val="28"/>
              </w:rPr>
              <w:t xml:space="preserve">. </w:t>
            </w:r>
            <w:proofErr w:type="spellStart"/>
            <w:r w:rsidRPr="006231C7">
              <w:rPr>
                <w:sz w:val="28"/>
                <w:szCs w:val="28"/>
              </w:rPr>
              <w:t>Підвищення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кваліфікації</w:t>
            </w:r>
            <w:proofErr w:type="spellEnd"/>
            <w:r w:rsidRPr="006231C7">
              <w:rPr>
                <w:sz w:val="28"/>
                <w:szCs w:val="28"/>
              </w:rPr>
              <w:t xml:space="preserve">. </w:t>
            </w:r>
            <w:proofErr w:type="spellStart"/>
            <w:r w:rsidRPr="006231C7">
              <w:rPr>
                <w:sz w:val="28"/>
                <w:szCs w:val="28"/>
              </w:rPr>
              <w:t>Надання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методичної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допомоги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2B4E7D" w:rsidRPr="006231C7" w:rsidRDefault="002B4E7D" w:rsidP="002B4E7D">
            <w:pPr>
              <w:ind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Розпорядчі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документи</w:t>
            </w:r>
            <w:proofErr w:type="spellEnd"/>
            <w:r w:rsidRPr="006231C7">
              <w:rPr>
                <w:sz w:val="28"/>
                <w:szCs w:val="28"/>
              </w:rPr>
              <w:t>:</w:t>
            </w:r>
          </w:p>
          <w:p w:rsidR="002B4E7D" w:rsidRPr="006231C7" w:rsidRDefault="002B4E7D" w:rsidP="002B4E7D">
            <w:pPr>
              <w:ind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Про </w:t>
            </w:r>
            <w:proofErr w:type="spellStart"/>
            <w:r w:rsidRPr="006231C7">
              <w:rPr>
                <w:sz w:val="28"/>
                <w:szCs w:val="28"/>
              </w:rPr>
              <w:t>чергуванні</w:t>
            </w:r>
            <w:proofErr w:type="spellEnd"/>
            <w:r w:rsidRPr="006231C7">
              <w:rPr>
                <w:sz w:val="28"/>
                <w:szCs w:val="28"/>
              </w:rPr>
              <w:t xml:space="preserve"> в </w:t>
            </w:r>
            <w:proofErr w:type="spellStart"/>
            <w:r w:rsidRPr="006231C7">
              <w:rPr>
                <w:sz w:val="28"/>
                <w:szCs w:val="28"/>
              </w:rPr>
              <w:t>корпусі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ind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Про </w:t>
            </w:r>
            <w:proofErr w:type="spellStart"/>
            <w:r w:rsidRPr="006231C7">
              <w:rPr>
                <w:sz w:val="28"/>
                <w:szCs w:val="28"/>
              </w:rPr>
              <w:t>ведення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документації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Перев</w:t>
            </w:r>
            <w:proofErr w:type="gramEnd"/>
            <w:r w:rsidRPr="006231C7">
              <w:rPr>
                <w:sz w:val="28"/>
                <w:szCs w:val="28"/>
              </w:rPr>
              <w:t>ірка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правильності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ведення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документації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Відвідування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урокі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Батьківський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комітет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Книга </w:t>
            </w:r>
            <w:proofErr w:type="spellStart"/>
            <w:r w:rsidRPr="006231C7">
              <w:rPr>
                <w:sz w:val="28"/>
                <w:szCs w:val="28"/>
              </w:rPr>
              <w:t>заміщень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урокі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Перев</w:t>
            </w:r>
            <w:proofErr w:type="gramEnd"/>
            <w:r w:rsidRPr="006231C7">
              <w:rPr>
                <w:sz w:val="28"/>
                <w:szCs w:val="28"/>
              </w:rPr>
              <w:t>ірка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ведення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журналів</w:t>
            </w:r>
            <w:proofErr w:type="spellEnd"/>
            <w:r w:rsidRPr="006231C7">
              <w:rPr>
                <w:sz w:val="28"/>
                <w:szCs w:val="28"/>
              </w:rPr>
              <w:t>. (</w:t>
            </w:r>
            <w:proofErr w:type="spellStart"/>
            <w:r w:rsidRPr="006231C7">
              <w:rPr>
                <w:sz w:val="28"/>
                <w:szCs w:val="28"/>
              </w:rPr>
              <w:t>тематичні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атестації</w:t>
            </w:r>
            <w:proofErr w:type="spellEnd"/>
            <w:r w:rsidRPr="006231C7">
              <w:rPr>
                <w:sz w:val="28"/>
                <w:szCs w:val="28"/>
              </w:rPr>
              <w:t>).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Проведення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тематичних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атестацій</w:t>
            </w:r>
            <w:proofErr w:type="spellEnd"/>
            <w:r w:rsidRPr="006231C7">
              <w:rPr>
                <w:sz w:val="28"/>
                <w:szCs w:val="28"/>
              </w:rPr>
              <w:t xml:space="preserve"> (</w:t>
            </w:r>
            <w:proofErr w:type="spellStart"/>
            <w:r w:rsidRPr="006231C7">
              <w:rPr>
                <w:sz w:val="28"/>
                <w:szCs w:val="28"/>
              </w:rPr>
              <w:t>графіки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предметів</w:t>
            </w:r>
            <w:proofErr w:type="spellEnd"/>
            <w:r w:rsidRPr="006231C7">
              <w:rPr>
                <w:sz w:val="28"/>
                <w:szCs w:val="28"/>
              </w:rPr>
              <w:t>).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Оформлення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інформаційно-аналітичних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Огляд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кабінетів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Проведення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інструктивно-методичної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наради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керівниками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ідрозділів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Ознайомлення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науково</w:t>
            </w:r>
            <w:proofErr w:type="spellEnd"/>
            <w:r w:rsidRPr="006231C7">
              <w:rPr>
                <w:sz w:val="28"/>
                <w:szCs w:val="28"/>
              </w:rPr>
              <w:t xml:space="preserve">-методичною </w:t>
            </w:r>
            <w:proofErr w:type="spellStart"/>
            <w:r w:rsidRPr="006231C7">
              <w:rPr>
                <w:sz w:val="28"/>
                <w:szCs w:val="28"/>
              </w:rPr>
              <w:t>літературою</w:t>
            </w:r>
            <w:proofErr w:type="spellEnd"/>
            <w:r w:rsidRPr="006231C7">
              <w:rPr>
                <w:sz w:val="28"/>
                <w:szCs w:val="28"/>
              </w:rPr>
              <w:t xml:space="preserve">, новинками </w:t>
            </w:r>
            <w:proofErr w:type="spellStart"/>
            <w:r w:rsidRPr="006231C7">
              <w:rPr>
                <w:sz w:val="28"/>
                <w:szCs w:val="28"/>
              </w:rPr>
              <w:t>педагогічної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літератури</w:t>
            </w:r>
            <w:proofErr w:type="spellEnd"/>
            <w:r w:rsidRPr="006231C7">
              <w:rPr>
                <w:sz w:val="28"/>
                <w:szCs w:val="28"/>
              </w:rPr>
              <w:t xml:space="preserve">, </w:t>
            </w:r>
            <w:proofErr w:type="spellStart"/>
            <w:r w:rsidRPr="006231C7">
              <w:rPr>
                <w:sz w:val="28"/>
                <w:szCs w:val="28"/>
              </w:rPr>
              <w:t>творчих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знахідок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викладачі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Нові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педагогічні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технології</w:t>
            </w:r>
            <w:proofErr w:type="spellEnd"/>
            <w:r w:rsidRPr="006231C7">
              <w:rPr>
                <w:sz w:val="28"/>
                <w:szCs w:val="28"/>
              </w:rPr>
              <w:t>..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ідготовка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матеріалів</w:t>
            </w:r>
            <w:proofErr w:type="spellEnd"/>
            <w:r w:rsidRPr="006231C7">
              <w:rPr>
                <w:sz w:val="28"/>
                <w:szCs w:val="28"/>
              </w:rPr>
              <w:t xml:space="preserve"> для </w:t>
            </w:r>
            <w:proofErr w:type="spellStart"/>
            <w:r w:rsidRPr="006231C7">
              <w:rPr>
                <w:sz w:val="28"/>
                <w:szCs w:val="28"/>
              </w:rPr>
              <w:t>ліцензування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Проекти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наказі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 xml:space="preserve"> про контроль </w:t>
            </w:r>
            <w:proofErr w:type="spellStart"/>
            <w:r w:rsidRPr="006231C7">
              <w:rPr>
                <w:sz w:val="28"/>
                <w:szCs w:val="28"/>
              </w:rPr>
              <w:t>навчального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прогресу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Робота з </w:t>
            </w:r>
            <w:proofErr w:type="spellStart"/>
            <w:r w:rsidRPr="006231C7">
              <w:rPr>
                <w:sz w:val="28"/>
                <w:szCs w:val="28"/>
              </w:rPr>
              <w:t>педагогічною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пресою</w:t>
            </w:r>
            <w:proofErr w:type="spellEnd"/>
          </w:p>
        </w:tc>
        <w:tc>
          <w:tcPr>
            <w:tcW w:w="124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Жовтень</w:t>
            </w:r>
            <w:proofErr w:type="spellEnd"/>
          </w:p>
        </w:tc>
        <w:tc>
          <w:tcPr>
            <w:tcW w:w="1692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–</w:t>
            </w:r>
            <w:proofErr w:type="spellStart"/>
            <w:r w:rsidRPr="006231C7">
              <w:rPr>
                <w:sz w:val="28"/>
                <w:szCs w:val="28"/>
              </w:rPr>
              <w:t>заст</w:t>
            </w:r>
            <w:proofErr w:type="spellEnd"/>
            <w:r w:rsidRPr="006231C7">
              <w:rPr>
                <w:sz w:val="28"/>
                <w:szCs w:val="28"/>
              </w:rPr>
              <w:t>. директора з Н</w:t>
            </w:r>
            <w:r w:rsidRPr="006231C7">
              <w:rPr>
                <w:sz w:val="28"/>
                <w:szCs w:val="28"/>
                <w:lang w:val="uk-UA"/>
              </w:rPr>
              <w:t>В</w:t>
            </w:r>
            <w:r w:rsidRPr="006231C7">
              <w:rPr>
                <w:sz w:val="28"/>
                <w:szCs w:val="28"/>
              </w:rPr>
              <w:t>Р</w:t>
            </w:r>
          </w:p>
        </w:tc>
      </w:tr>
      <w:tr w:rsidR="002B4E7D" w:rsidRPr="006231C7" w:rsidTr="002B4E7D">
        <w:trPr>
          <w:trHeight w:val="182"/>
          <w:jc w:val="center"/>
        </w:trPr>
        <w:tc>
          <w:tcPr>
            <w:tcW w:w="638" w:type="dxa"/>
          </w:tcPr>
          <w:p w:rsidR="002B4E7D" w:rsidRPr="006231C7" w:rsidRDefault="002B4E7D" w:rsidP="002B4E7D">
            <w:pPr>
              <w:ind w:firstLine="97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4</w:t>
            </w:r>
          </w:p>
        </w:tc>
        <w:tc>
          <w:tcPr>
            <w:tcW w:w="2108" w:type="dxa"/>
          </w:tcPr>
          <w:p w:rsidR="002B4E7D" w:rsidRPr="006231C7" w:rsidRDefault="002B4E7D" w:rsidP="002B4E7D">
            <w:pPr>
              <w:ind w:firstLine="12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Забезпечення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якісного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виконання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завдань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навчального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процесу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2B4E7D" w:rsidRPr="006231C7" w:rsidRDefault="002B4E7D" w:rsidP="002B4E7D">
            <w:pPr>
              <w:tabs>
                <w:tab w:val="left" w:pos="18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Узагальнюючий</w:t>
            </w:r>
            <w:proofErr w:type="spellEnd"/>
            <w:r w:rsidRPr="006231C7">
              <w:rPr>
                <w:sz w:val="28"/>
                <w:szCs w:val="28"/>
              </w:rPr>
              <w:t xml:space="preserve"> контроль, </w:t>
            </w:r>
            <w:proofErr w:type="spellStart"/>
            <w:r w:rsidRPr="006231C7">
              <w:rPr>
                <w:sz w:val="28"/>
                <w:szCs w:val="28"/>
              </w:rPr>
              <w:t>пов’язаний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закінченням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навчального</w:t>
            </w:r>
            <w:proofErr w:type="spellEnd"/>
            <w:r w:rsidRPr="006231C7">
              <w:rPr>
                <w:sz w:val="28"/>
                <w:szCs w:val="28"/>
              </w:rPr>
              <w:t xml:space="preserve"> семестру.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Звітна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документація</w:t>
            </w:r>
            <w:proofErr w:type="spellEnd"/>
            <w:r w:rsidRPr="006231C7">
              <w:rPr>
                <w:sz w:val="28"/>
                <w:szCs w:val="28"/>
              </w:rPr>
              <w:t xml:space="preserve"> за семестр.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ідготовка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педагогічної</w:t>
            </w:r>
            <w:proofErr w:type="spellEnd"/>
            <w:r w:rsidRPr="006231C7">
              <w:rPr>
                <w:sz w:val="28"/>
                <w:szCs w:val="28"/>
              </w:rPr>
              <w:t xml:space="preserve"> ради.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Виконання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планів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програм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Контрольні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адм</w:t>
            </w:r>
            <w:proofErr w:type="gramEnd"/>
            <w:r w:rsidRPr="006231C7">
              <w:rPr>
                <w:sz w:val="28"/>
                <w:szCs w:val="28"/>
              </w:rPr>
              <w:t>іністративні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зрізи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знань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учнів</w:t>
            </w:r>
            <w:proofErr w:type="spellEnd"/>
            <w:r w:rsidRPr="006231C7">
              <w:rPr>
                <w:sz w:val="28"/>
                <w:szCs w:val="28"/>
              </w:rPr>
              <w:t xml:space="preserve"> за І семестр.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ідготовка</w:t>
            </w:r>
            <w:proofErr w:type="spellEnd"/>
            <w:r w:rsidRPr="006231C7">
              <w:rPr>
                <w:sz w:val="28"/>
                <w:szCs w:val="28"/>
              </w:rPr>
              <w:t xml:space="preserve"> до </w:t>
            </w:r>
            <w:proofErr w:type="spellStart"/>
            <w:r w:rsidRPr="006231C7">
              <w:rPr>
                <w:sz w:val="28"/>
                <w:szCs w:val="28"/>
              </w:rPr>
              <w:t>обласної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презентації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педагогічних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ідей</w:t>
            </w:r>
            <w:proofErr w:type="spellEnd"/>
            <w:r w:rsidRPr="006231C7">
              <w:rPr>
                <w:sz w:val="28"/>
                <w:szCs w:val="28"/>
              </w:rPr>
              <w:t xml:space="preserve"> та </w:t>
            </w:r>
            <w:proofErr w:type="spellStart"/>
            <w:r w:rsidRPr="006231C7">
              <w:rPr>
                <w:sz w:val="28"/>
                <w:szCs w:val="28"/>
              </w:rPr>
              <w:t>обласної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методичної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виставки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Прове</w:t>
            </w:r>
            <w:proofErr w:type="spellStart"/>
            <w:r w:rsidRPr="006231C7">
              <w:rPr>
                <w:sz w:val="28"/>
                <w:szCs w:val="28"/>
                <w:lang w:val="uk-UA"/>
              </w:rPr>
              <w:t>дення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 xml:space="preserve"> </w:t>
            </w:r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методичн</w:t>
            </w:r>
            <w:r w:rsidRPr="006231C7">
              <w:rPr>
                <w:sz w:val="28"/>
                <w:szCs w:val="28"/>
                <w:lang w:val="uk-UA"/>
              </w:rPr>
              <w:t>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виставк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>и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lastRenderedPageBreak/>
              <w:t xml:space="preserve">Робота з </w:t>
            </w:r>
            <w:proofErr w:type="spellStart"/>
            <w:r w:rsidRPr="006231C7">
              <w:rPr>
                <w:sz w:val="28"/>
                <w:szCs w:val="28"/>
              </w:rPr>
              <w:t>документацією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груп</w:t>
            </w:r>
            <w:proofErr w:type="spellEnd"/>
            <w:r w:rsidRPr="006231C7">
              <w:rPr>
                <w:sz w:val="28"/>
                <w:szCs w:val="28"/>
              </w:rPr>
              <w:t xml:space="preserve">, </w:t>
            </w:r>
            <w:proofErr w:type="spellStart"/>
            <w:r w:rsidRPr="006231C7">
              <w:rPr>
                <w:sz w:val="28"/>
                <w:szCs w:val="28"/>
              </w:rPr>
              <w:t>які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навчаються</w:t>
            </w:r>
            <w:proofErr w:type="spellEnd"/>
            <w:r w:rsidRPr="006231C7">
              <w:rPr>
                <w:sz w:val="28"/>
                <w:szCs w:val="28"/>
              </w:rPr>
              <w:t xml:space="preserve"> на </w:t>
            </w:r>
            <w:proofErr w:type="spellStart"/>
            <w:r w:rsidRPr="006231C7">
              <w:rPr>
                <w:sz w:val="28"/>
                <w:szCs w:val="28"/>
              </w:rPr>
              <w:t>госпрозрахунковій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основі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ind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Замовлення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документів</w:t>
            </w:r>
            <w:proofErr w:type="spellEnd"/>
            <w:r w:rsidRPr="006231C7">
              <w:rPr>
                <w:sz w:val="28"/>
                <w:szCs w:val="28"/>
              </w:rPr>
              <w:t xml:space="preserve"> про </w:t>
            </w:r>
            <w:proofErr w:type="spellStart"/>
            <w:r w:rsidRPr="006231C7">
              <w:rPr>
                <w:sz w:val="28"/>
                <w:szCs w:val="28"/>
              </w:rPr>
              <w:t>освіту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lastRenderedPageBreak/>
              <w:t>Листопад</w:t>
            </w:r>
          </w:p>
        </w:tc>
        <w:tc>
          <w:tcPr>
            <w:tcW w:w="1692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заст</w:t>
            </w:r>
            <w:proofErr w:type="spellEnd"/>
            <w:r w:rsidRPr="006231C7">
              <w:rPr>
                <w:sz w:val="28"/>
                <w:szCs w:val="28"/>
              </w:rPr>
              <w:t>. директора з Н</w:t>
            </w:r>
            <w:r w:rsidRPr="006231C7">
              <w:rPr>
                <w:sz w:val="28"/>
                <w:szCs w:val="28"/>
                <w:lang w:val="uk-UA"/>
              </w:rPr>
              <w:t>В</w:t>
            </w:r>
            <w:r w:rsidRPr="006231C7">
              <w:rPr>
                <w:sz w:val="28"/>
                <w:szCs w:val="28"/>
              </w:rPr>
              <w:t>Р</w:t>
            </w:r>
          </w:p>
        </w:tc>
      </w:tr>
      <w:tr w:rsidR="002B4E7D" w:rsidRPr="006231C7" w:rsidTr="002B4E7D">
        <w:trPr>
          <w:trHeight w:val="901"/>
          <w:jc w:val="center"/>
        </w:trPr>
        <w:tc>
          <w:tcPr>
            <w:tcW w:w="638" w:type="dxa"/>
          </w:tcPr>
          <w:p w:rsidR="002B4E7D" w:rsidRPr="006231C7" w:rsidRDefault="002B4E7D" w:rsidP="002B4E7D">
            <w:pPr>
              <w:ind w:firstLine="97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108" w:type="dxa"/>
          </w:tcPr>
          <w:p w:rsidR="002B4E7D" w:rsidRPr="006231C7" w:rsidRDefault="002B4E7D" w:rsidP="002B4E7D">
            <w:pPr>
              <w:ind w:firstLine="12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Організація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</w:rPr>
              <w:t xml:space="preserve"> над </w:t>
            </w:r>
            <w:proofErr w:type="spellStart"/>
            <w:r w:rsidRPr="006231C7">
              <w:rPr>
                <w:sz w:val="28"/>
                <w:szCs w:val="28"/>
              </w:rPr>
              <w:t>розв’язанням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педагогічних</w:t>
            </w:r>
            <w:proofErr w:type="spellEnd"/>
            <w:r w:rsidRPr="006231C7">
              <w:rPr>
                <w:sz w:val="28"/>
                <w:szCs w:val="28"/>
              </w:rPr>
              <w:t xml:space="preserve"> проблем.</w:t>
            </w:r>
          </w:p>
        </w:tc>
        <w:tc>
          <w:tcPr>
            <w:tcW w:w="4643" w:type="dxa"/>
          </w:tcPr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Розклад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занять у </w:t>
            </w:r>
            <w:proofErr w:type="gramStart"/>
            <w:r w:rsidRPr="006231C7">
              <w:rPr>
                <w:sz w:val="28"/>
                <w:szCs w:val="28"/>
              </w:rPr>
              <w:t>другому</w:t>
            </w:r>
            <w:proofErr w:type="gram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семестрі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Графік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контрольних</w:t>
            </w:r>
            <w:proofErr w:type="spellEnd"/>
            <w:r w:rsidRPr="006231C7">
              <w:rPr>
                <w:sz w:val="28"/>
                <w:szCs w:val="28"/>
              </w:rPr>
              <w:t>, лабораторно-</w:t>
            </w:r>
            <w:proofErr w:type="spellStart"/>
            <w:r w:rsidRPr="006231C7">
              <w:rPr>
                <w:sz w:val="28"/>
                <w:szCs w:val="28"/>
              </w:rPr>
              <w:t>практичних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робіт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gramStart"/>
            <w:r w:rsidRPr="006231C7">
              <w:rPr>
                <w:sz w:val="28"/>
                <w:szCs w:val="28"/>
              </w:rPr>
              <w:t>у</w:t>
            </w:r>
            <w:proofErr w:type="gramEnd"/>
            <w:r w:rsidRPr="006231C7">
              <w:rPr>
                <w:sz w:val="28"/>
                <w:szCs w:val="28"/>
              </w:rPr>
              <w:t xml:space="preserve"> ІІ </w:t>
            </w:r>
            <w:proofErr w:type="spellStart"/>
            <w:r w:rsidRPr="006231C7">
              <w:rPr>
                <w:sz w:val="28"/>
                <w:szCs w:val="28"/>
              </w:rPr>
              <w:t>семестрі</w:t>
            </w:r>
            <w:proofErr w:type="spellEnd"/>
            <w:r w:rsidRPr="006231C7">
              <w:rPr>
                <w:sz w:val="28"/>
                <w:szCs w:val="28"/>
              </w:rPr>
              <w:t>..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Аналіз</w:t>
            </w:r>
            <w:proofErr w:type="spellEnd"/>
            <w:r w:rsidRPr="006231C7">
              <w:rPr>
                <w:sz w:val="28"/>
                <w:szCs w:val="28"/>
              </w:rPr>
              <w:t xml:space="preserve"> ходу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атестації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педагогічних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працівникі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Вивчення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системи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декількох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викладачі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ind w:left="40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Проведення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конкурсів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професійної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майстерності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</w:tc>
        <w:tc>
          <w:tcPr>
            <w:tcW w:w="124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Грудень</w:t>
            </w:r>
            <w:proofErr w:type="spellEnd"/>
          </w:p>
        </w:tc>
        <w:tc>
          <w:tcPr>
            <w:tcW w:w="1692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заст</w:t>
            </w:r>
            <w:proofErr w:type="spellEnd"/>
            <w:r w:rsidRPr="006231C7">
              <w:rPr>
                <w:sz w:val="28"/>
                <w:szCs w:val="28"/>
              </w:rPr>
              <w:t>. директора з Н</w:t>
            </w:r>
            <w:r w:rsidRPr="006231C7">
              <w:rPr>
                <w:sz w:val="28"/>
                <w:szCs w:val="28"/>
                <w:lang w:val="uk-UA"/>
              </w:rPr>
              <w:t>В</w:t>
            </w:r>
            <w:r w:rsidRPr="006231C7">
              <w:rPr>
                <w:sz w:val="28"/>
                <w:szCs w:val="28"/>
              </w:rPr>
              <w:t>Р</w:t>
            </w:r>
          </w:p>
        </w:tc>
      </w:tr>
      <w:tr w:rsidR="002B4E7D" w:rsidRPr="006231C7" w:rsidTr="002B4E7D">
        <w:trPr>
          <w:trHeight w:val="901"/>
          <w:jc w:val="center"/>
        </w:trPr>
        <w:tc>
          <w:tcPr>
            <w:tcW w:w="638" w:type="dxa"/>
          </w:tcPr>
          <w:p w:rsidR="002B4E7D" w:rsidRPr="006231C7" w:rsidRDefault="002B4E7D" w:rsidP="002B4E7D">
            <w:pPr>
              <w:ind w:firstLine="97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6</w:t>
            </w:r>
          </w:p>
        </w:tc>
        <w:tc>
          <w:tcPr>
            <w:tcW w:w="2108" w:type="dxa"/>
          </w:tcPr>
          <w:p w:rsidR="002B4E7D" w:rsidRPr="006231C7" w:rsidRDefault="002B4E7D" w:rsidP="002B4E7D">
            <w:pPr>
              <w:ind w:firstLine="12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Оцінка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якості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знань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учні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 xml:space="preserve"> та </w:t>
            </w:r>
            <w:proofErr w:type="spellStart"/>
            <w:r w:rsidRPr="006231C7">
              <w:rPr>
                <w:sz w:val="28"/>
                <w:szCs w:val="28"/>
              </w:rPr>
              <w:t>створення</w:t>
            </w:r>
            <w:proofErr w:type="spellEnd"/>
            <w:r w:rsidRPr="006231C7">
              <w:rPr>
                <w:sz w:val="28"/>
                <w:szCs w:val="28"/>
              </w:rPr>
              <w:t xml:space="preserve"> умов для </w:t>
            </w:r>
            <w:proofErr w:type="spellStart"/>
            <w:r w:rsidRPr="006231C7">
              <w:rPr>
                <w:sz w:val="28"/>
                <w:szCs w:val="28"/>
              </w:rPr>
              <w:t>розвитку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професійних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інтересів</w:t>
            </w:r>
            <w:proofErr w:type="spellEnd"/>
          </w:p>
        </w:tc>
        <w:tc>
          <w:tcPr>
            <w:tcW w:w="4643" w:type="dxa"/>
          </w:tcPr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0" w:right="-108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Вивчити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питання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індивідуалізації</w:t>
            </w:r>
            <w:proofErr w:type="spellEnd"/>
            <w:r w:rsidRPr="006231C7">
              <w:rPr>
                <w:sz w:val="28"/>
                <w:szCs w:val="28"/>
              </w:rPr>
              <w:t xml:space="preserve"> та </w:t>
            </w:r>
            <w:proofErr w:type="spellStart"/>
            <w:r w:rsidRPr="006231C7">
              <w:rPr>
                <w:sz w:val="28"/>
                <w:szCs w:val="28"/>
              </w:rPr>
              <w:t>диференціації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навчання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урахуванням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можливостей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учні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spacing w:line="240" w:lineRule="auto"/>
              <w:ind w:left="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Перевірка етапу повторення навчального матеріалу.</w:t>
            </w:r>
          </w:p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spacing w:line="240" w:lineRule="auto"/>
              <w:ind w:left="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Співпраця з бібліотекою.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Замовлення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документів</w:t>
            </w:r>
            <w:proofErr w:type="spellEnd"/>
            <w:r w:rsidRPr="006231C7">
              <w:rPr>
                <w:sz w:val="28"/>
                <w:szCs w:val="28"/>
              </w:rPr>
              <w:t xml:space="preserve"> про </w:t>
            </w:r>
            <w:proofErr w:type="spellStart"/>
            <w:r w:rsidRPr="006231C7">
              <w:rPr>
                <w:sz w:val="28"/>
                <w:szCs w:val="28"/>
              </w:rPr>
              <w:t>освіту</w:t>
            </w:r>
            <w:proofErr w:type="spellEnd"/>
            <w:r w:rsidRPr="006231C7">
              <w:rPr>
                <w:sz w:val="28"/>
                <w:szCs w:val="28"/>
              </w:rPr>
              <w:t xml:space="preserve"> (</w:t>
            </w:r>
            <w:proofErr w:type="spellStart"/>
            <w:r w:rsidRPr="006231C7">
              <w:rPr>
                <w:sz w:val="28"/>
                <w:szCs w:val="28"/>
              </w:rPr>
              <w:t>уточнення</w:t>
            </w:r>
            <w:proofErr w:type="spellEnd"/>
            <w:r w:rsidRPr="006231C7">
              <w:rPr>
                <w:sz w:val="28"/>
                <w:szCs w:val="28"/>
              </w:rPr>
              <w:t>).</w:t>
            </w:r>
          </w:p>
        </w:tc>
        <w:tc>
          <w:tcPr>
            <w:tcW w:w="124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Січень</w:t>
            </w:r>
            <w:proofErr w:type="spellEnd"/>
          </w:p>
        </w:tc>
        <w:tc>
          <w:tcPr>
            <w:tcW w:w="1692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–</w:t>
            </w:r>
            <w:proofErr w:type="spellStart"/>
            <w:r w:rsidRPr="006231C7">
              <w:rPr>
                <w:sz w:val="28"/>
                <w:szCs w:val="28"/>
              </w:rPr>
              <w:t>заст</w:t>
            </w:r>
            <w:proofErr w:type="spellEnd"/>
            <w:r w:rsidRPr="006231C7">
              <w:rPr>
                <w:sz w:val="28"/>
                <w:szCs w:val="28"/>
              </w:rPr>
              <w:t>. директора з Н</w:t>
            </w:r>
            <w:r w:rsidRPr="006231C7">
              <w:rPr>
                <w:sz w:val="28"/>
                <w:szCs w:val="28"/>
                <w:lang w:val="uk-UA"/>
              </w:rPr>
              <w:t>В</w:t>
            </w:r>
            <w:r w:rsidRPr="006231C7">
              <w:rPr>
                <w:sz w:val="28"/>
                <w:szCs w:val="28"/>
              </w:rPr>
              <w:t>Р</w:t>
            </w:r>
          </w:p>
        </w:tc>
      </w:tr>
      <w:tr w:rsidR="002B4E7D" w:rsidRPr="006231C7" w:rsidTr="002B4E7D">
        <w:trPr>
          <w:trHeight w:val="901"/>
          <w:jc w:val="center"/>
        </w:trPr>
        <w:tc>
          <w:tcPr>
            <w:tcW w:w="638" w:type="dxa"/>
          </w:tcPr>
          <w:p w:rsidR="002B4E7D" w:rsidRPr="006231C7" w:rsidRDefault="002B4E7D" w:rsidP="002B4E7D">
            <w:pPr>
              <w:ind w:firstLine="97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7</w:t>
            </w:r>
          </w:p>
        </w:tc>
        <w:tc>
          <w:tcPr>
            <w:tcW w:w="2108" w:type="dxa"/>
          </w:tcPr>
          <w:p w:rsidR="002B4E7D" w:rsidRPr="006231C7" w:rsidRDefault="002B4E7D" w:rsidP="002B4E7D">
            <w:pPr>
              <w:ind w:firstLine="12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Здійснення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комунікативної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взаємодії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викладачами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учнями</w:t>
            </w:r>
            <w:proofErr w:type="spellEnd"/>
          </w:p>
        </w:tc>
        <w:tc>
          <w:tcPr>
            <w:tcW w:w="4643" w:type="dxa"/>
          </w:tcPr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spacing w:line="240" w:lineRule="auto"/>
              <w:ind w:left="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Проведення атестації педагогічних працівників.</w:t>
            </w:r>
          </w:p>
          <w:p w:rsidR="002B4E7D" w:rsidRPr="006231C7" w:rsidRDefault="002B4E7D" w:rsidP="002B4E7D">
            <w:pPr>
              <w:pStyle w:val="a3"/>
              <w:tabs>
                <w:tab w:val="left" w:pos="181"/>
              </w:tabs>
              <w:ind w:firstLine="0"/>
              <w:jc w:val="both"/>
              <w:rPr>
                <w:szCs w:val="28"/>
              </w:rPr>
            </w:pPr>
          </w:p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spacing w:line="240" w:lineRule="auto"/>
              <w:ind w:left="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Консультація з питань складання звітної документації.</w:t>
            </w:r>
          </w:p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spacing w:line="240" w:lineRule="auto"/>
              <w:ind w:left="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Проведення комплексних контрольних робіт за рік.</w:t>
            </w:r>
          </w:p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spacing w:line="240" w:lineRule="auto"/>
              <w:ind w:left="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Проведення анкетування викладачів.</w:t>
            </w:r>
          </w:p>
          <w:p w:rsidR="002B4E7D" w:rsidRPr="006231C7" w:rsidRDefault="002B4E7D" w:rsidP="002B4E7D">
            <w:pPr>
              <w:pStyle w:val="a3"/>
              <w:tabs>
                <w:tab w:val="left" w:pos="181"/>
              </w:tabs>
              <w:ind w:firstLine="0"/>
              <w:jc w:val="both"/>
              <w:rPr>
                <w:szCs w:val="28"/>
              </w:rPr>
            </w:pPr>
          </w:p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spacing w:line="240" w:lineRule="auto"/>
              <w:ind w:left="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Виконання навчальних планів і програм.</w:t>
            </w:r>
          </w:p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spacing w:line="240" w:lineRule="auto"/>
              <w:ind w:left="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Створення творчих груп для складання плану реалізації педагогічних проблем училища  на наступний навчальний рік.</w:t>
            </w:r>
          </w:p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spacing w:line="240" w:lineRule="auto"/>
              <w:ind w:left="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Перевірка журналів: успішність учнів – претендентів на отримання дипломів з відзнакою.</w:t>
            </w:r>
          </w:p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spacing w:line="240" w:lineRule="auto"/>
              <w:ind w:left="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Повторне і додаткове замовлення документів про освіту.</w:t>
            </w:r>
          </w:p>
          <w:p w:rsidR="002B4E7D" w:rsidRPr="006231C7" w:rsidRDefault="002B4E7D" w:rsidP="002B4E7D">
            <w:pPr>
              <w:pStyle w:val="a3"/>
              <w:tabs>
                <w:tab w:val="left" w:pos="181"/>
              </w:tabs>
              <w:ind w:left="-3" w:firstLine="0"/>
              <w:jc w:val="both"/>
              <w:rPr>
                <w:szCs w:val="28"/>
              </w:rPr>
            </w:pPr>
          </w:p>
          <w:p w:rsidR="002B4E7D" w:rsidRPr="006231C7" w:rsidRDefault="002B4E7D" w:rsidP="002B4E7D">
            <w:pPr>
              <w:tabs>
                <w:tab w:val="left" w:pos="181"/>
              </w:tabs>
              <w:ind w:left="-3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Лютий</w:t>
            </w:r>
            <w:proofErr w:type="spellEnd"/>
          </w:p>
        </w:tc>
        <w:tc>
          <w:tcPr>
            <w:tcW w:w="1692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заст</w:t>
            </w:r>
            <w:proofErr w:type="spellEnd"/>
            <w:r w:rsidRPr="006231C7">
              <w:rPr>
                <w:sz w:val="28"/>
                <w:szCs w:val="28"/>
              </w:rPr>
              <w:t>. директора з Н</w:t>
            </w:r>
            <w:r w:rsidRPr="006231C7">
              <w:rPr>
                <w:sz w:val="28"/>
                <w:szCs w:val="28"/>
                <w:lang w:val="uk-UA"/>
              </w:rPr>
              <w:t>В</w:t>
            </w:r>
            <w:r w:rsidRPr="006231C7">
              <w:rPr>
                <w:sz w:val="28"/>
                <w:szCs w:val="28"/>
              </w:rPr>
              <w:t>Р</w:t>
            </w:r>
          </w:p>
        </w:tc>
      </w:tr>
      <w:tr w:rsidR="002B4E7D" w:rsidRPr="006231C7" w:rsidTr="00B17B56">
        <w:trPr>
          <w:trHeight w:val="4526"/>
          <w:jc w:val="center"/>
        </w:trPr>
        <w:tc>
          <w:tcPr>
            <w:tcW w:w="638" w:type="dxa"/>
          </w:tcPr>
          <w:p w:rsidR="002B4E7D" w:rsidRPr="006231C7" w:rsidRDefault="002B4E7D" w:rsidP="002B4E7D">
            <w:pPr>
              <w:ind w:firstLine="97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108" w:type="dxa"/>
          </w:tcPr>
          <w:p w:rsidR="002B4E7D" w:rsidRPr="006231C7" w:rsidRDefault="002B4E7D" w:rsidP="002B4E7D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spacing w:line="240" w:lineRule="auto"/>
              <w:ind w:left="4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Навантаження учнів за день, тиждень.</w:t>
            </w:r>
          </w:p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spacing w:line="240" w:lineRule="auto"/>
              <w:ind w:left="4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Складання графіка відпусток.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ідготовка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звітної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документації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Розклад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державної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кваліфікаційної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атестації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Поетапна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атестація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ідсумкова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атестація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предметів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6231C7">
              <w:rPr>
                <w:sz w:val="28"/>
                <w:szCs w:val="28"/>
              </w:rPr>
              <w:t>виконанням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планів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програм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spacing w:line="240" w:lineRule="auto"/>
              <w:ind w:left="4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Перевірка навчальної документації на випускників.</w:t>
            </w:r>
          </w:p>
        </w:tc>
        <w:tc>
          <w:tcPr>
            <w:tcW w:w="124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Березень</w:t>
            </w:r>
            <w:proofErr w:type="spellEnd"/>
          </w:p>
        </w:tc>
        <w:tc>
          <w:tcPr>
            <w:tcW w:w="1692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заст</w:t>
            </w:r>
            <w:proofErr w:type="spellEnd"/>
            <w:r w:rsidRPr="006231C7">
              <w:rPr>
                <w:sz w:val="28"/>
                <w:szCs w:val="28"/>
              </w:rPr>
              <w:t>. директора з Н</w:t>
            </w:r>
            <w:r w:rsidRPr="006231C7">
              <w:rPr>
                <w:sz w:val="28"/>
                <w:szCs w:val="28"/>
                <w:lang w:val="uk-UA"/>
              </w:rPr>
              <w:t>В</w:t>
            </w:r>
            <w:r w:rsidRPr="006231C7">
              <w:rPr>
                <w:sz w:val="28"/>
                <w:szCs w:val="28"/>
              </w:rPr>
              <w:t>Р</w:t>
            </w:r>
          </w:p>
        </w:tc>
      </w:tr>
      <w:tr w:rsidR="002B4E7D" w:rsidRPr="006231C7" w:rsidTr="002B4E7D">
        <w:trPr>
          <w:trHeight w:val="901"/>
          <w:jc w:val="center"/>
        </w:trPr>
        <w:tc>
          <w:tcPr>
            <w:tcW w:w="638" w:type="dxa"/>
          </w:tcPr>
          <w:p w:rsidR="002B4E7D" w:rsidRPr="006231C7" w:rsidRDefault="002B4E7D" w:rsidP="002B4E7D">
            <w:pPr>
              <w:ind w:firstLine="97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9</w:t>
            </w:r>
          </w:p>
        </w:tc>
        <w:tc>
          <w:tcPr>
            <w:tcW w:w="2108" w:type="dxa"/>
          </w:tcPr>
          <w:p w:rsidR="002B4E7D" w:rsidRPr="006231C7" w:rsidRDefault="002B4E7D" w:rsidP="002B4E7D">
            <w:pPr>
              <w:ind w:firstLine="12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Узагальнення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навчального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матеріалу</w:t>
            </w:r>
            <w:proofErr w:type="spellEnd"/>
            <w:r w:rsidRPr="006231C7">
              <w:rPr>
                <w:sz w:val="28"/>
                <w:szCs w:val="28"/>
              </w:rPr>
              <w:t xml:space="preserve">, </w:t>
            </w:r>
            <w:proofErr w:type="spellStart"/>
            <w:r w:rsidRPr="006231C7">
              <w:rPr>
                <w:sz w:val="28"/>
                <w:szCs w:val="28"/>
              </w:rPr>
              <w:t>модернізація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освітнього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процесу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</w:tcPr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ідготовка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зведених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відомостей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успішності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ідготовка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кабінетів</w:t>
            </w:r>
            <w:proofErr w:type="spellEnd"/>
            <w:r w:rsidRPr="006231C7">
              <w:rPr>
                <w:sz w:val="28"/>
                <w:szCs w:val="28"/>
              </w:rPr>
              <w:t xml:space="preserve"> до </w:t>
            </w:r>
            <w:proofErr w:type="spellStart"/>
            <w:r w:rsidRPr="006231C7">
              <w:rPr>
                <w:sz w:val="28"/>
                <w:szCs w:val="28"/>
              </w:rPr>
              <w:t>ремонтних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робіт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Default="002B4E7D" w:rsidP="002B4E7D">
            <w:pPr>
              <w:pStyle w:val="a3"/>
              <w:numPr>
                <w:ilvl w:val="0"/>
                <w:numId w:val="48"/>
              </w:numPr>
              <w:tabs>
                <w:tab w:val="clear" w:pos="420"/>
                <w:tab w:val="num" w:pos="40"/>
                <w:tab w:val="left" w:pos="181"/>
              </w:tabs>
              <w:spacing w:line="240" w:lineRule="auto"/>
              <w:ind w:left="40" w:hanging="3"/>
              <w:jc w:val="both"/>
              <w:rPr>
                <w:szCs w:val="28"/>
              </w:rPr>
            </w:pPr>
            <w:r w:rsidRPr="006231C7">
              <w:rPr>
                <w:szCs w:val="28"/>
              </w:rPr>
              <w:t>Профорієнтаційна робота серед учнів шкіл.</w:t>
            </w:r>
          </w:p>
          <w:p w:rsidR="00B17B56" w:rsidRDefault="00B17B56" w:rsidP="00B17B56">
            <w:pPr>
              <w:pStyle w:val="a3"/>
              <w:tabs>
                <w:tab w:val="left" w:pos="181"/>
              </w:tabs>
              <w:spacing w:line="240" w:lineRule="auto"/>
              <w:ind w:left="40" w:firstLine="0"/>
              <w:jc w:val="both"/>
              <w:rPr>
                <w:szCs w:val="28"/>
              </w:rPr>
            </w:pPr>
          </w:p>
          <w:p w:rsidR="00B17B56" w:rsidRPr="006231C7" w:rsidRDefault="00B17B56" w:rsidP="00B17B56">
            <w:pPr>
              <w:pStyle w:val="a3"/>
              <w:tabs>
                <w:tab w:val="left" w:pos="181"/>
              </w:tabs>
              <w:spacing w:line="240" w:lineRule="auto"/>
              <w:ind w:left="40" w:firstLine="0"/>
              <w:jc w:val="both"/>
              <w:rPr>
                <w:szCs w:val="28"/>
              </w:rPr>
            </w:pPr>
          </w:p>
        </w:tc>
        <w:tc>
          <w:tcPr>
            <w:tcW w:w="124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692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заст</w:t>
            </w:r>
            <w:proofErr w:type="spellEnd"/>
            <w:r w:rsidRPr="006231C7">
              <w:rPr>
                <w:sz w:val="28"/>
                <w:szCs w:val="28"/>
              </w:rPr>
              <w:t>. директора з Н</w:t>
            </w:r>
            <w:r w:rsidRPr="006231C7">
              <w:rPr>
                <w:sz w:val="28"/>
                <w:szCs w:val="28"/>
                <w:lang w:val="uk-UA"/>
              </w:rPr>
              <w:t>В</w:t>
            </w:r>
            <w:r w:rsidRPr="006231C7">
              <w:rPr>
                <w:sz w:val="28"/>
                <w:szCs w:val="28"/>
              </w:rPr>
              <w:t>Р</w:t>
            </w:r>
          </w:p>
        </w:tc>
      </w:tr>
      <w:tr w:rsidR="002B4E7D" w:rsidRPr="006231C7" w:rsidTr="002B4E7D">
        <w:trPr>
          <w:trHeight w:val="721"/>
          <w:jc w:val="center"/>
        </w:trPr>
        <w:tc>
          <w:tcPr>
            <w:tcW w:w="638" w:type="dxa"/>
          </w:tcPr>
          <w:p w:rsidR="002B4E7D" w:rsidRPr="006231C7" w:rsidRDefault="002B4E7D" w:rsidP="002B4E7D">
            <w:pPr>
              <w:ind w:firstLine="97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10</w:t>
            </w:r>
          </w:p>
        </w:tc>
        <w:tc>
          <w:tcPr>
            <w:tcW w:w="2108" w:type="dxa"/>
          </w:tcPr>
          <w:p w:rsidR="002B4E7D" w:rsidRPr="006231C7" w:rsidRDefault="002B4E7D" w:rsidP="002B4E7D">
            <w:pPr>
              <w:ind w:firstLine="12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Проаналізувати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виконану</w:t>
            </w:r>
            <w:proofErr w:type="spellEnd"/>
            <w:r w:rsidRPr="006231C7">
              <w:rPr>
                <w:sz w:val="28"/>
                <w:szCs w:val="28"/>
              </w:rPr>
              <w:t xml:space="preserve"> роботу, </w:t>
            </w:r>
            <w:proofErr w:type="spellStart"/>
            <w:r w:rsidRPr="006231C7">
              <w:rPr>
                <w:sz w:val="28"/>
                <w:szCs w:val="28"/>
              </w:rPr>
              <w:t>визначити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недоліки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перспективи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виконання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планів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наказі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ідготовка</w:t>
            </w:r>
            <w:proofErr w:type="spellEnd"/>
            <w:r w:rsidRPr="006231C7">
              <w:rPr>
                <w:sz w:val="28"/>
                <w:szCs w:val="28"/>
              </w:rPr>
              <w:t xml:space="preserve"> плану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</w:rPr>
              <w:t xml:space="preserve"> на </w:t>
            </w:r>
            <w:proofErr w:type="spellStart"/>
            <w:r w:rsidRPr="006231C7">
              <w:rPr>
                <w:sz w:val="28"/>
                <w:szCs w:val="28"/>
              </w:rPr>
              <w:t>наступний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навчальний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рік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Аналіз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діяльності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колективу</w:t>
            </w:r>
            <w:proofErr w:type="spellEnd"/>
            <w:r w:rsidRPr="006231C7">
              <w:rPr>
                <w:sz w:val="28"/>
                <w:szCs w:val="28"/>
              </w:rPr>
              <w:t xml:space="preserve"> та </w:t>
            </w:r>
            <w:proofErr w:type="spellStart"/>
            <w:r w:rsidRPr="006231C7">
              <w:rPr>
                <w:sz w:val="28"/>
                <w:szCs w:val="28"/>
              </w:rPr>
              <w:t>його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окремих</w:t>
            </w:r>
            <w:proofErr w:type="spellEnd"/>
            <w:r w:rsidRPr="006231C7">
              <w:rPr>
                <w:sz w:val="28"/>
                <w:szCs w:val="28"/>
              </w:rPr>
              <w:t xml:space="preserve"> ланок за </w:t>
            </w:r>
            <w:proofErr w:type="spellStart"/>
            <w:r w:rsidRPr="006231C7">
              <w:rPr>
                <w:sz w:val="28"/>
                <w:szCs w:val="28"/>
              </w:rPr>
              <w:t>минулий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навчальний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р</w:t>
            </w:r>
            <w:proofErr w:type="gramEnd"/>
            <w:r w:rsidRPr="006231C7">
              <w:rPr>
                <w:sz w:val="28"/>
                <w:szCs w:val="28"/>
              </w:rPr>
              <w:t>ік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Статистична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звітність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Державна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кваліфікаційна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атестація</w:t>
            </w:r>
            <w:proofErr w:type="spellEnd"/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ідтвердження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замовлення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документів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відзнакою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Робота </w:t>
            </w:r>
            <w:proofErr w:type="spellStart"/>
            <w:r w:rsidRPr="006231C7">
              <w:rPr>
                <w:sz w:val="28"/>
                <w:szCs w:val="28"/>
              </w:rPr>
              <w:t>тарифікаційної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комі</w:t>
            </w:r>
            <w:proofErr w:type="gramStart"/>
            <w:r w:rsidRPr="006231C7">
              <w:rPr>
                <w:sz w:val="28"/>
                <w:szCs w:val="28"/>
              </w:rPr>
              <w:t>с</w:t>
            </w:r>
            <w:proofErr w:type="gramEnd"/>
            <w:r w:rsidRPr="006231C7">
              <w:rPr>
                <w:sz w:val="28"/>
                <w:szCs w:val="28"/>
              </w:rPr>
              <w:t>ії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Складання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попереднього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розподілу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педагогічного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навантаження</w:t>
            </w:r>
            <w:proofErr w:type="spellEnd"/>
            <w:r w:rsidRPr="006231C7">
              <w:rPr>
                <w:sz w:val="28"/>
                <w:szCs w:val="28"/>
              </w:rPr>
              <w:t xml:space="preserve"> на </w:t>
            </w:r>
            <w:proofErr w:type="spellStart"/>
            <w:r w:rsidRPr="006231C7">
              <w:rPr>
                <w:sz w:val="28"/>
                <w:szCs w:val="28"/>
              </w:rPr>
              <w:t>наступний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навчальний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р</w:t>
            </w:r>
            <w:proofErr w:type="gramEnd"/>
            <w:r w:rsidRPr="006231C7">
              <w:rPr>
                <w:sz w:val="28"/>
                <w:szCs w:val="28"/>
              </w:rPr>
              <w:t>ік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Оформлення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інформаційно-аналітичних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6231C7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Перевірка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журналі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>.</w:t>
            </w:r>
          </w:p>
          <w:p w:rsidR="002B4E7D" w:rsidRPr="00B17B56" w:rsidRDefault="002B4E7D" w:rsidP="002B4E7D">
            <w:pPr>
              <w:numPr>
                <w:ilvl w:val="0"/>
                <w:numId w:val="48"/>
              </w:numPr>
              <w:tabs>
                <w:tab w:val="clear" w:pos="420"/>
                <w:tab w:val="num" w:pos="0"/>
                <w:tab w:val="left" w:pos="181"/>
              </w:tabs>
              <w:ind w:left="40" w:hanging="3"/>
              <w:jc w:val="both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Видача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документів</w:t>
            </w:r>
            <w:proofErr w:type="spellEnd"/>
            <w:r w:rsidRPr="006231C7">
              <w:rPr>
                <w:sz w:val="28"/>
                <w:szCs w:val="28"/>
              </w:rPr>
              <w:t xml:space="preserve"> про </w:t>
            </w:r>
            <w:proofErr w:type="spellStart"/>
            <w:r w:rsidRPr="006231C7">
              <w:rPr>
                <w:sz w:val="28"/>
                <w:szCs w:val="28"/>
              </w:rPr>
              <w:t>освіту</w:t>
            </w:r>
            <w:proofErr w:type="spellEnd"/>
            <w:r w:rsidRPr="006231C7">
              <w:rPr>
                <w:sz w:val="28"/>
                <w:szCs w:val="28"/>
              </w:rPr>
              <w:t>.</w:t>
            </w:r>
          </w:p>
          <w:p w:rsidR="00B17B56" w:rsidRDefault="00B17B56" w:rsidP="00B17B56">
            <w:pPr>
              <w:tabs>
                <w:tab w:val="left" w:pos="181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B17B56" w:rsidRPr="006231C7" w:rsidRDefault="00B17B56" w:rsidP="00B17B56">
            <w:pPr>
              <w:tabs>
                <w:tab w:val="left" w:pos="18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Травень</w:t>
            </w:r>
            <w:proofErr w:type="spellEnd"/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Червень</w:t>
            </w:r>
          </w:p>
        </w:tc>
        <w:tc>
          <w:tcPr>
            <w:tcW w:w="1692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заст</w:t>
            </w:r>
            <w:proofErr w:type="spellEnd"/>
            <w:r w:rsidRPr="006231C7">
              <w:rPr>
                <w:sz w:val="28"/>
                <w:szCs w:val="28"/>
              </w:rPr>
              <w:t>. директора з Н</w:t>
            </w:r>
            <w:r w:rsidRPr="006231C7">
              <w:rPr>
                <w:sz w:val="28"/>
                <w:szCs w:val="28"/>
                <w:lang w:val="uk-UA"/>
              </w:rPr>
              <w:t>В</w:t>
            </w:r>
            <w:r w:rsidRPr="006231C7">
              <w:rPr>
                <w:sz w:val="28"/>
                <w:szCs w:val="28"/>
              </w:rPr>
              <w:t>Р</w:t>
            </w:r>
          </w:p>
        </w:tc>
      </w:tr>
    </w:tbl>
    <w:p w:rsidR="002B4E7D" w:rsidRDefault="002B4E7D" w:rsidP="002B4E7D">
      <w:pPr>
        <w:jc w:val="both"/>
        <w:rPr>
          <w:sz w:val="28"/>
          <w:szCs w:val="28"/>
          <w:lang w:val="uk-UA"/>
        </w:rPr>
      </w:pPr>
    </w:p>
    <w:p w:rsidR="002B4E7D" w:rsidRDefault="002B4E7D" w:rsidP="002B4E7D">
      <w:pPr>
        <w:jc w:val="both"/>
        <w:rPr>
          <w:sz w:val="28"/>
          <w:szCs w:val="28"/>
          <w:lang w:val="uk-UA"/>
        </w:rPr>
      </w:pPr>
    </w:p>
    <w:p w:rsidR="00B17B56" w:rsidRDefault="00B17B56" w:rsidP="002B4E7D">
      <w:pPr>
        <w:jc w:val="both"/>
        <w:rPr>
          <w:sz w:val="28"/>
          <w:szCs w:val="28"/>
          <w:lang w:val="uk-UA"/>
        </w:rPr>
      </w:pPr>
    </w:p>
    <w:p w:rsidR="00B17B56" w:rsidRDefault="00B17B56" w:rsidP="002B4E7D">
      <w:pPr>
        <w:jc w:val="both"/>
        <w:rPr>
          <w:sz w:val="28"/>
          <w:szCs w:val="28"/>
          <w:lang w:val="uk-UA"/>
        </w:rPr>
      </w:pPr>
    </w:p>
    <w:p w:rsidR="00B17B56" w:rsidRDefault="00B17B56" w:rsidP="002B4E7D">
      <w:pPr>
        <w:jc w:val="both"/>
        <w:rPr>
          <w:sz w:val="28"/>
          <w:szCs w:val="28"/>
          <w:lang w:val="uk-UA"/>
        </w:rPr>
      </w:pPr>
    </w:p>
    <w:p w:rsidR="00B17B56" w:rsidRPr="006231C7" w:rsidRDefault="00B17B56" w:rsidP="002B4E7D">
      <w:pPr>
        <w:jc w:val="both"/>
        <w:rPr>
          <w:sz w:val="28"/>
          <w:szCs w:val="28"/>
          <w:lang w:val="uk-UA"/>
        </w:rPr>
      </w:pPr>
    </w:p>
    <w:p w:rsidR="002B4E7D" w:rsidRPr="006231C7" w:rsidRDefault="002B4E7D" w:rsidP="002B4E7D">
      <w:pPr>
        <w:rPr>
          <w:b/>
          <w:bCs/>
          <w:sz w:val="28"/>
          <w:szCs w:val="28"/>
        </w:rPr>
      </w:pPr>
      <w:r w:rsidRPr="006231C7">
        <w:rPr>
          <w:b/>
          <w:bCs/>
          <w:sz w:val="28"/>
          <w:szCs w:val="28"/>
          <w:lang w:val="uk-UA"/>
        </w:rPr>
        <w:lastRenderedPageBreak/>
        <w:t xml:space="preserve">                            </w:t>
      </w:r>
      <w:r>
        <w:rPr>
          <w:b/>
          <w:bCs/>
          <w:sz w:val="28"/>
          <w:szCs w:val="28"/>
          <w:lang w:val="uk-UA"/>
        </w:rPr>
        <w:t>12.6. Робота щодо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п</w:t>
      </w:r>
      <w:proofErr w:type="spellStart"/>
      <w:r>
        <w:rPr>
          <w:b/>
          <w:bCs/>
          <w:sz w:val="28"/>
          <w:szCs w:val="28"/>
        </w:rPr>
        <w:t>рофілактик</w:t>
      </w:r>
      <w:proofErr w:type="spellEnd"/>
      <w:r>
        <w:rPr>
          <w:b/>
          <w:bCs/>
          <w:sz w:val="28"/>
          <w:szCs w:val="28"/>
          <w:lang w:val="uk-UA"/>
        </w:rPr>
        <w:t xml:space="preserve">и </w:t>
      </w:r>
      <w:r w:rsidRPr="006231C7">
        <w:rPr>
          <w:b/>
          <w:bCs/>
          <w:sz w:val="28"/>
          <w:szCs w:val="28"/>
        </w:rPr>
        <w:t xml:space="preserve"> </w:t>
      </w:r>
      <w:proofErr w:type="spellStart"/>
      <w:r w:rsidRPr="006231C7">
        <w:rPr>
          <w:b/>
          <w:bCs/>
          <w:sz w:val="28"/>
          <w:szCs w:val="28"/>
        </w:rPr>
        <w:t>правопорушень</w:t>
      </w:r>
      <w:proofErr w:type="spellEnd"/>
    </w:p>
    <w:p w:rsidR="002B4E7D" w:rsidRPr="006231C7" w:rsidRDefault="002B4E7D" w:rsidP="002B4E7D">
      <w:pPr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946"/>
        <w:gridCol w:w="2410"/>
      </w:tblGrid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№ </w:t>
            </w:r>
            <w:proofErr w:type="spellStart"/>
            <w:r w:rsidRPr="006231C7">
              <w:rPr>
                <w:sz w:val="28"/>
                <w:szCs w:val="28"/>
              </w:rPr>
              <w:t>п</w:t>
            </w:r>
            <w:proofErr w:type="gramStart"/>
            <w:r w:rsidRPr="006231C7"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946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Заходи</w:t>
            </w:r>
          </w:p>
        </w:tc>
        <w:tc>
          <w:tcPr>
            <w:tcW w:w="241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Відповідальні</w:t>
            </w:r>
            <w:proofErr w:type="spellEnd"/>
          </w:p>
        </w:tc>
      </w:tr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Вивчення</w:t>
            </w:r>
            <w:proofErr w:type="spellEnd"/>
            <w:r w:rsidRPr="006231C7">
              <w:rPr>
                <w:sz w:val="28"/>
                <w:szCs w:val="28"/>
              </w:rPr>
              <w:t xml:space="preserve"> нормативно-</w:t>
            </w:r>
            <w:proofErr w:type="spellStart"/>
            <w:r w:rsidRPr="006231C7">
              <w:rPr>
                <w:sz w:val="28"/>
                <w:szCs w:val="28"/>
              </w:rPr>
              <w:t>правової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бази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питань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правоохоронної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діяльності</w:t>
            </w:r>
            <w:proofErr w:type="spellEnd"/>
            <w:r w:rsidRPr="006231C7">
              <w:rPr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проф</w:t>
            </w:r>
            <w:proofErr w:type="gramEnd"/>
            <w:r w:rsidRPr="006231C7">
              <w:rPr>
                <w:sz w:val="28"/>
                <w:szCs w:val="28"/>
              </w:rPr>
              <w:t>ілактики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правопорушень</w:t>
            </w:r>
            <w:proofErr w:type="spellEnd"/>
            <w:r w:rsidRPr="006231C7">
              <w:rPr>
                <w:sz w:val="28"/>
                <w:szCs w:val="28"/>
              </w:rPr>
              <w:t>:</w:t>
            </w:r>
          </w:p>
          <w:p w:rsidR="002B4E7D" w:rsidRPr="006231C7" w:rsidRDefault="002B4E7D" w:rsidP="002B4E7D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зустрічі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представниками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правоохоронних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органі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231C7">
              <w:rPr>
                <w:sz w:val="28"/>
                <w:szCs w:val="28"/>
              </w:rPr>
              <w:t xml:space="preserve">, юристами, </w:t>
            </w:r>
            <w:proofErr w:type="spellStart"/>
            <w:r w:rsidRPr="006231C7">
              <w:rPr>
                <w:sz w:val="28"/>
                <w:szCs w:val="28"/>
              </w:rPr>
              <w:t>представниками</w:t>
            </w:r>
            <w:proofErr w:type="spellEnd"/>
            <w:r w:rsidRPr="006231C7">
              <w:rPr>
                <w:sz w:val="28"/>
                <w:szCs w:val="28"/>
              </w:rPr>
              <w:t xml:space="preserve"> ССД</w:t>
            </w:r>
          </w:p>
          <w:p w:rsidR="002B4E7D" w:rsidRPr="006231C7" w:rsidRDefault="002B4E7D" w:rsidP="002B4E7D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винесення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даного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питання</w:t>
            </w:r>
            <w:proofErr w:type="spellEnd"/>
            <w:r w:rsidRPr="006231C7">
              <w:rPr>
                <w:sz w:val="28"/>
                <w:szCs w:val="28"/>
              </w:rPr>
              <w:t xml:space="preserve"> на </w:t>
            </w:r>
            <w:proofErr w:type="spellStart"/>
            <w:r w:rsidRPr="006231C7">
              <w:rPr>
                <w:sz w:val="28"/>
                <w:szCs w:val="28"/>
              </w:rPr>
              <w:t>обговорення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педрад</w:t>
            </w:r>
            <w:proofErr w:type="spellEnd"/>
          </w:p>
        </w:tc>
        <w:tc>
          <w:tcPr>
            <w:tcW w:w="241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Заст. з виховної роботи,п</w:t>
            </w:r>
            <w:r w:rsidRPr="006231C7">
              <w:rPr>
                <w:sz w:val="28"/>
                <w:szCs w:val="28"/>
                <w:lang w:val="uk-UA"/>
              </w:rPr>
              <w:t>сихолог</w:t>
            </w:r>
          </w:p>
        </w:tc>
      </w:tr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Щорічно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розробляти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плани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співпраці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r w:rsidRPr="006231C7">
              <w:rPr>
                <w:sz w:val="28"/>
                <w:szCs w:val="28"/>
                <w:lang w:val="uk-UA"/>
              </w:rPr>
              <w:t xml:space="preserve"> училища </w:t>
            </w:r>
            <w:r w:rsidRPr="006231C7">
              <w:rPr>
                <w:sz w:val="28"/>
                <w:szCs w:val="28"/>
              </w:rPr>
              <w:t xml:space="preserve">з </w:t>
            </w:r>
            <w:proofErr w:type="spellStart"/>
            <w:r w:rsidRPr="006231C7">
              <w:rPr>
                <w:sz w:val="28"/>
                <w:szCs w:val="28"/>
              </w:rPr>
              <w:t>правоохоронними</w:t>
            </w:r>
            <w:proofErr w:type="spellEnd"/>
            <w:r w:rsidRPr="006231C7">
              <w:rPr>
                <w:sz w:val="28"/>
                <w:szCs w:val="28"/>
              </w:rPr>
              <w:t xml:space="preserve"> органами, ССД і </w:t>
            </w:r>
            <w:proofErr w:type="spellStart"/>
            <w:r w:rsidRPr="006231C7">
              <w:rPr>
                <w:sz w:val="28"/>
                <w:szCs w:val="28"/>
              </w:rPr>
              <w:t>лікарнею</w:t>
            </w:r>
            <w:proofErr w:type="spellEnd"/>
          </w:p>
        </w:tc>
        <w:tc>
          <w:tcPr>
            <w:tcW w:w="241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Психолог</w:t>
            </w:r>
          </w:p>
        </w:tc>
      </w:tr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Залучати</w:t>
            </w:r>
            <w:proofErr w:type="spellEnd"/>
            <w:r w:rsidRPr="006231C7">
              <w:rPr>
                <w:sz w:val="28"/>
                <w:szCs w:val="28"/>
              </w:rPr>
              <w:t xml:space="preserve"> до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</w:rPr>
              <w:t xml:space="preserve"> з </w:t>
            </w:r>
            <w:proofErr w:type="spellStart"/>
            <w:r w:rsidRPr="006231C7">
              <w:rPr>
                <w:sz w:val="28"/>
                <w:szCs w:val="28"/>
              </w:rPr>
              <w:t>учнями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схильними</w:t>
            </w:r>
            <w:proofErr w:type="spellEnd"/>
            <w:r w:rsidRPr="006231C7">
              <w:rPr>
                <w:sz w:val="28"/>
                <w:szCs w:val="28"/>
              </w:rPr>
              <w:t xml:space="preserve"> до </w:t>
            </w:r>
            <w:proofErr w:type="spellStart"/>
            <w:r w:rsidRPr="006231C7">
              <w:rPr>
                <w:sz w:val="28"/>
                <w:szCs w:val="28"/>
              </w:rPr>
              <w:t>правопорушень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громадські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організації</w:t>
            </w:r>
            <w:proofErr w:type="spellEnd"/>
            <w:r w:rsidRPr="006231C7">
              <w:rPr>
                <w:sz w:val="28"/>
                <w:szCs w:val="28"/>
              </w:rPr>
              <w:t xml:space="preserve">, </w:t>
            </w:r>
            <w:proofErr w:type="spellStart"/>
            <w:r w:rsidRPr="006231C7">
              <w:rPr>
                <w:sz w:val="28"/>
                <w:szCs w:val="28"/>
              </w:rPr>
              <w:t>які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опікуються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питанням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дозвілля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учнів</w:t>
            </w:r>
            <w:proofErr w:type="spellEnd"/>
            <w:r w:rsidRPr="006231C7">
              <w:rPr>
                <w:sz w:val="28"/>
                <w:szCs w:val="28"/>
              </w:rPr>
              <w:t xml:space="preserve"> і </w:t>
            </w:r>
            <w:proofErr w:type="spellStart"/>
            <w:r w:rsidRPr="006231C7">
              <w:rPr>
                <w:sz w:val="28"/>
                <w:szCs w:val="28"/>
              </w:rPr>
              <w:t>пропаганди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gramStart"/>
            <w:r w:rsidRPr="006231C7">
              <w:rPr>
                <w:sz w:val="28"/>
                <w:szCs w:val="28"/>
              </w:rPr>
              <w:t>здорового</w:t>
            </w:r>
            <w:proofErr w:type="gramEnd"/>
            <w:r w:rsidRPr="006231C7">
              <w:rPr>
                <w:sz w:val="28"/>
                <w:szCs w:val="28"/>
              </w:rPr>
              <w:t xml:space="preserve"> способу </w:t>
            </w:r>
            <w:proofErr w:type="spellStart"/>
            <w:r w:rsidRPr="006231C7">
              <w:rPr>
                <w:sz w:val="28"/>
                <w:szCs w:val="28"/>
              </w:rPr>
              <w:t>життя</w:t>
            </w:r>
            <w:proofErr w:type="spellEnd"/>
          </w:p>
        </w:tc>
        <w:tc>
          <w:tcPr>
            <w:tcW w:w="241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Заст. з виховної роботи,п</w:t>
            </w:r>
            <w:r w:rsidRPr="006231C7">
              <w:rPr>
                <w:sz w:val="28"/>
                <w:szCs w:val="28"/>
                <w:lang w:val="uk-UA"/>
              </w:rPr>
              <w:t>сихолог</w:t>
            </w:r>
          </w:p>
        </w:tc>
      </w:tr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Розроблення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нових</w:t>
            </w:r>
            <w:proofErr w:type="spellEnd"/>
            <w:r w:rsidRPr="006231C7">
              <w:rPr>
                <w:sz w:val="28"/>
                <w:szCs w:val="28"/>
              </w:rPr>
              <w:t xml:space="preserve"> форм і </w:t>
            </w:r>
            <w:proofErr w:type="spellStart"/>
            <w:r w:rsidRPr="006231C7">
              <w:rPr>
                <w:sz w:val="28"/>
                <w:szCs w:val="28"/>
              </w:rPr>
              <w:t>методів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проф</w:t>
            </w:r>
            <w:proofErr w:type="gramEnd"/>
            <w:r w:rsidRPr="006231C7">
              <w:rPr>
                <w:sz w:val="28"/>
                <w:szCs w:val="28"/>
              </w:rPr>
              <w:t>ілактики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правопорушень</w:t>
            </w:r>
            <w:proofErr w:type="spellEnd"/>
            <w:r w:rsidRPr="006231C7">
              <w:rPr>
                <w:sz w:val="28"/>
                <w:szCs w:val="28"/>
              </w:rPr>
              <w:t xml:space="preserve"> та </w:t>
            </w:r>
            <w:proofErr w:type="spellStart"/>
            <w:r w:rsidRPr="006231C7">
              <w:rPr>
                <w:sz w:val="28"/>
                <w:szCs w:val="28"/>
              </w:rPr>
              <w:t>запровадження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їх</w:t>
            </w:r>
            <w:proofErr w:type="spellEnd"/>
            <w:r w:rsidRPr="006231C7">
              <w:rPr>
                <w:sz w:val="28"/>
                <w:szCs w:val="28"/>
              </w:rPr>
              <w:t xml:space="preserve"> у практику</w:t>
            </w:r>
          </w:p>
          <w:p w:rsidR="002B4E7D" w:rsidRPr="006231C7" w:rsidRDefault="002B4E7D" w:rsidP="002B4E7D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розробка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методичних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рекомендацій</w:t>
            </w:r>
            <w:proofErr w:type="spellEnd"/>
          </w:p>
          <w:p w:rsidR="002B4E7D" w:rsidRPr="006231C7" w:rsidRDefault="002B4E7D" w:rsidP="002B4E7D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розробка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інформаційно-методичних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матер</w:t>
            </w:r>
            <w:proofErr w:type="gramEnd"/>
            <w:r w:rsidRPr="006231C7">
              <w:rPr>
                <w:sz w:val="28"/>
                <w:szCs w:val="28"/>
              </w:rPr>
              <w:t>іалів</w:t>
            </w:r>
            <w:proofErr w:type="spellEnd"/>
          </w:p>
          <w:p w:rsidR="002B4E7D" w:rsidRPr="006231C7" w:rsidRDefault="002B4E7D" w:rsidP="002B4E7D">
            <w:pPr>
              <w:numPr>
                <w:ilvl w:val="0"/>
                <w:numId w:val="46"/>
              </w:num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забезпечення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керівників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груп</w:t>
            </w:r>
            <w:proofErr w:type="spellEnd"/>
            <w:r w:rsidRPr="006231C7">
              <w:rPr>
                <w:sz w:val="28"/>
                <w:szCs w:val="28"/>
              </w:rPr>
              <w:t xml:space="preserve">, </w:t>
            </w:r>
            <w:proofErr w:type="spellStart"/>
            <w:r w:rsidRPr="006231C7">
              <w:rPr>
                <w:sz w:val="28"/>
                <w:szCs w:val="28"/>
              </w:rPr>
              <w:t>майстрів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gramEnd"/>
            <w:r w:rsidRPr="006231C7">
              <w:rPr>
                <w:sz w:val="28"/>
                <w:szCs w:val="28"/>
              </w:rPr>
              <w:t xml:space="preserve">/н </w:t>
            </w:r>
            <w:proofErr w:type="spellStart"/>
            <w:r w:rsidRPr="006231C7">
              <w:rPr>
                <w:sz w:val="28"/>
                <w:szCs w:val="28"/>
              </w:rPr>
              <w:t>навчально</w:t>
            </w:r>
            <w:proofErr w:type="spellEnd"/>
            <w:r w:rsidRPr="006231C7">
              <w:rPr>
                <w:sz w:val="28"/>
                <w:szCs w:val="28"/>
              </w:rPr>
              <w:t xml:space="preserve">-методичною </w:t>
            </w:r>
            <w:proofErr w:type="spellStart"/>
            <w:r w:rsidRPr="006231C7">
              <w:rPr>
                <w:sz w:val="28"/>
                <w:szCs w:val="28"/>
              </w:rPr>
              <w:t>літературою</w:t>
            </w:r>
            <w:proofErr w:type="spellEnd"/>
          </w:p>
        </w:tc>
        <w:tc>
          <w:tcPr>
            <w:tcW w:w="241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Заст. з виховної роботи,п</w:t>
            </w:r>
            <w:r w:rsidRPr="006231C7">
              <w:rPr>
                <w:sz w:val="28"/>
                <w:szCs w:val="28"/>
                <w:lang w:val="uk-UA"/>
              </w:rPr>
              <w:t>сихолог</w:t>
            </w: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231C7">
              <w:rPr>
                <w:sz w:val="28"/>
                <w:szCs w:val="28"/>
              </w:rPr>
              <w:t>б</w:t>
            </w:r>
            <w:proofErr w:type="gramEnd"/>
            <w:r w:rsidRPr="006231C7">
              <w:rPr>
                <w:sz w:val="28"/>
                <w:szCs w:val="28"/>
              </w:rPr>
              <w:t>ібліотекар</w:t>
            </w:r>
            <w:proofErr w:type="spellEnd"/>
          </w:p>
        </w:tc>
      </w:tr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Посилення</w:t>
            </w:r>
            <w:proofErr w:type="spellEnd"/>
            <w:r w:rsidRPr="006231C7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6231C7">
              <w:rPr>
                <w:sz w:val="28"/>
                <w:szCs w:val="28"/>
              </w:rPr>
              <w:t>дотриманням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законодавства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п</w:t>
            </w:r>
            <w:proofErr w:type="gramEnd"/>
            <w:r w:rsidRPr="006231C7">
              <w:rPr>
                <w:sz w:val="28"/>
                <w:szCs w:val="28"/>
              </w:rPr>
              <w:t>ід</w:t>
            </w:r>
            <w:proofErr w:type="spellEnd"/>
            <w:r w:rsidRPr="006231C7">
              <w:rPr>
                <w:sz w:val="28"/>
                <w:szCs w:val="28"/>
              </w:rPr>
              <w:t xml:space="preserve"> час </w:t>
            </w:r>
            <w:proofErr w:type="spellStart"/>
            <w:r w:rsidRPr="006231C7">
              <w:rPr>
                <w:sz w:val="28"/>
                <w:szCs w:val="28"/>
              </w:rPr>
              <w:t>навчального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процесу</w:t>
            </w:r>
            <w:proofErr w:type="spellEnd"/>
          </w:p>
        </w:tc>
        <w:tc>
          <w:tcPr>
            <w:tcW w:w="241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  <w:lang w:val="uk-UA"/>
              </w:rPr>
              <w:t>Психолог</w:t>
            </w: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</w:tc>
      </w:tr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Посилення</w:t>
            </w:r>
            <w:proofErr w:type="spellEnd"/>
            <w:r w:rsidRPr="006231C7">
              <w:rPr>
                <w:sz w:val="28"/>
                <w:szCs w:val="28"/>
              </w:rPr>
              <w:t xml:space="preserve"> контролю за </w:t>
            </w:r>
            <w:proofErr w:type="spellStart"/>
            <w:r w:rsidRPr="006231C7">
              <w:rPr>
                <w:sz w:val="28"/>
                <w:szCs w:val="28"/>
              </w:rPr>
              <w:t>дотриманням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законодавства</w:t>
            </w:r>
            <w:proofErr w:type="spellEnd"/>
            <w:r w:rsidRPr="006231C7">
              <w:rPr>
                <w:sz w:val="28"/>
                <w:szCs w:val="28"/>
              </w:rPr>
              <w:t xml:space="preserve"> в </w:t>
            </w:r>
            <w:proofErr w:type="spellStart"/>
            <w:r w:rsidRPr="006231C7">
              <w:rPr>
                <w:sz w:val="28"/>
                <w:szCs w:val="28"/>
              </w:rPr>
              <w:t>позаурочний</w:t>
            </w:r>
            <w:proofErr w:type="spellEnd"/>
            <w:r w:rsidRPr="006231C7">
              <w:rPr>
                <w:sz w:val="28"/>
                <w:szCs w:val="28"/>
              </w:rPr>
              <w:t xml:space="preserve"> час</w:t>
            </w:r>
          </w:p>
        </w:tc>
        <w:tc>
          <w:tcPr>
            <w:tcW w:w="241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  <w:lang w:val="uk-UA"/>
              </w:rPr>
              <w:t>Психолог</w:t>
            </w: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</w:tc>
      </w:tr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Усунення</w:t>
            </w:r>
            <w:proofErr w:type="spellEnd"/>
            <w:r w:rsidRPr="006231C7">
              <w:rPr>
                <w:sz w:val="28"/>
                <w:szCs w:val="28"/>
              </w:rPr>
              <w:t xml:space="preserve"> причин, </w:t>
            </w:r>
            <w:proofErr w:type="spellStart"/>
            <w:r w:rsidRPr="006231C7">
              <w:rPr>
                <w:sz w:val="28"/>
                <w:szCs w:val="28"/>
              </w:rPr>
              <w:t>які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приводять</w:t>
            </w:r>
            <w:proofErr w:type="spellEnd"/>
            <w:r w:rsidRPr="006231C7">
              <w:rPr>
                <w:sz w:val="28"/>
                <w:szCs w:val="28"/>
              </w:rPr>
              <w:t xml:space="preserve"> до </w:t>
            </w:r>
            <w:proofErr w:type="spellStart"/>
            <w:r w:rsidRPr="006231C7">
              <w:rPr>
                <w:sz w:val="28"/>
                <w:szCs w:val="28"/>
              </w:rPr>
              <w:t>скоєння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протиправних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дій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учнями</w:t>
            </w:r>
            <w:proofErr w:type="spellEnd"/>
          </w:p>
        </w:tc>
        <w:tc>
          <w:tcPr>
            <w:tcW w:w="241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Директор</w:t>
            </w:r>
          </w:p>
        </w:tc>
      </w:tr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Удосконалення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із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соц</w:t>
            </w:r>
            <w:proofErr w:type="gramEnd"/>
            <w:r w:rsidRPr="006231C7">
              <w:rPr>
                <w:sz w:val="28"/>
                <w:szCs w:val="28"/>
              </w:rPr>
              <w:t>іальної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адаптації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учнів</w:t>
            </w:r>
            <w:proofErr w:type="spellEnd"/>
            <w:r w:rsidRPr="006231C7">
              <w:rPr>
                <w:sz w:val="28"/>
                <w:szCs w:val="28"/>
              </w:rPr>
              <w:t xml:space="preserve">, </w:t>
            </w:r>
            <w:proofErr w:type="spellStart"/>
            <w:r w:rsidRPr="006231C7">
              <w:rPr>
                <w:sz w:val="28"/>
                <w:szCs w:val="28"/>
              </w:rPr>
              <w:t>які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скоїли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протиправні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дії</w:t>
            </w:r>
            <w:proofErr w:type="spellEnd"/>
          </w:p>
        </w:tc>
        <w:tc>
          <w:tcPr>
            <w:tcW w:w="241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Соціальний педагог,п</w:t>
            </w:r>
            <w:r w:rsidRPr="006231C7">
              <w:rPr>
                <w:sz w:val="28"/>
                <w:szCs w:val="28"/>
                <w:lang w:val="uk-UA"/>
              </w:rPr>
              <w:t>сихолог</w:t>
            </w: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</w:tc>
      </w:tr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 xml:space="preserve">Контроль за </w:t>
            </w:r>
            <w:proofErr w:type="spellStart"/>
            <w:r w:rsidRPr="006231C7">
              <w:rPr>
                <w:sz w:val="28"/>
                <w:szCs w:val="28"/>
              </w:rPr>
              <w:t>забезпеченням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захисту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законних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інтересів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неповнолітніх</w:t>
            </w:r>
            <w:proofErr w:type="spellEnd"/>
          </w:p>
        </w:tc>
        <w:tc>
          <w:tcPr>
            <w:tcW w:w="2410" w:type="dxa"/>
          </w:tcPr>
          <w:p w:rsidR="002B4E7D" w:rsidRPr="0073575D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Соціальний </w:t>
            </w:r>
            <w:proofErr w:type="spellStart"/>
            <w:r>
              <w:rPr>
                <w:sz w:val="28"/>
                <w:szCs w:val="28"/>
                <w:lang w:val="uk-UA"/>
              </w:rPr>
              <w:t>пелагог</w:t>
            </w:r>
            <w:proofErr w:type="spellEnd"/>
          </w:p>
        </w:tc>
      </w:tr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Забезпечення</w:t>
            </w:r>
            <w:proofErr w:type="spellEnd"/>
            <w:r w:rsidRPr="006231C7">
              <w:rPr>
                <w:sz w:val="28"/>
                <w:szCs w:val="28"/>
              </w:rPr>
              <w:t xml:space="preserve"> в </w:t>
            </w:r>
            <w:r w:rsidRPr="006231C7">
              <w:rPr>
                <w:sz w:val="28"/>
                <w:szCs w:val="28"/>
                <w:lang w:val="uk-UA"/>
              </w:rPr>
              <w:t>училищі</w:t>
            </w:r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інформаційно-пропагандиської</w:t>
            </w:r>
            <w:proofErr w:type="spellEnd"/>
            <w:r w:rsidRPr="006231C7">
              <w:rPr>
                <w:sz w:val="28"/>
                <w:szCs w:val="28"/>
              </w:rPr>
              <w:t xml:space="preserve"> та культурно-</w:t>
            </w:r>
            <w:proofErr w:type="spellStart"/>
            <w:r w:rsidRPr="006231C7">
              <w:rPr>
                <w:sz w:val="28"/>
                <w:szCs w:val="28"/>
              </w:rPr>
              <w:t>виховної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  <w:r w:rsidRPr="006231C7">
              <w:rPr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6231C7">
              <w:rPr>
                <w:sz w:val="28"/>
                <w:szCs w:val="28"/>
              </w:rPr>
              <w:t>проф</w:t>
            </w:r>
            <w:proofErr w:type="gramEnd"/>
            <w:r w:rsidRPr="006231C7">
              <w:rPr>
                <w:sz w:val="28"/>
                <w:szCs w:val="28"/>
              </w:rPr>
              <w:t>ілактиці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правопорушень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серед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241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Заст. з виховної роботи,п</w:t>
            </w:r>
            <w:r w:rsidRPr="006231C7">
              <w:rPr>
                <w:sz w:val="28"/>
                <w:szCs w:val="28"/>
                <w:lang w:val="uk-UA"/>
              </w:rPr>
              <w:t>сихолог</w:t>
            </w: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</w:p>
        </w:tc>
      </w:tr>
      <w:tr w:rsidR="002B4E7D" w:rsidRPr="006231C7" w:rsidTr="002B4E7D">
        <w:tc>
          <w:tcPr>
            <w:tcW w:w="567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2B4E7D" w:rsidRPr="006231C7" w:rsidRDefault="002B4E7D" w:rsidP="002B4E7D">
            <w:pPr>
              <w:rPr>
                <w:sz w:val="28"/>
                <w:szCs w:val="28"/>
              </w:rPr>
            </w:pPr>
            <w:proofErr w:type="spellStart"/>
            <w:r w:rsidRPr="006231C7">
              <w:rPr>
                <w:sz w:val="28"/>
                <w:szCs w:val="28"/>
              </w:rPr>
              <w:t>Забезпечення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gramStart"/>
            <w:r w:rsidRPr="006231C7">
              <w:rPr>
                <w:sz w:val="28"/>
                <w:szCs w:val="28"/>
              </w:rPr>
              <w:t>в</w:t>
            </w:r>
            <w:proofErr w:type="gramEnd"/>
            <w:r w:rsidRPr="006231C7">
              <w:rPr>
                <w:sz w:val="28"/>
                <w:szCs w:val="28"/>
              </w:rPr>
              <w:t xml:space="preserve"> </w:t>
            </w:r>
            <w:r w:rsidRPr="006231C7">
              <w:rPr>
                <w:sz w:val="28"/>
                <w:szCs w:val="28"/>
                <w:lang w:val="uk-UA"/>
              </w:rPr>
              <w:t>училищі</w:t>
            </w:r>
            <w:r w:rsidRPr="006231C7">
              <w:rPr>
                <w:sz w:val="28"/>
                <w:szCs w:val="28"/>
              </w:rPr>
              <w:t xml:space="preserve"> спортивно-</w:t>
            </w:r>
            <w:proofErr w:type="spellStart"/>
            <w:r w:rsidRPr="006231C7">
              <w:rPr>
                <w:sz w:val="28"/>
                <w:szCs w:val="28"/>
              </w:rPr>
              <w:t>оздоровчої</w:t>
            </w:r>
            <w:proofErr w:type="spellEnd"/>
            <w:r w:rsidRPr="006231C7">
              <w:rPr>
                <w:sz w:val="28"/>
                <w:szCs w:val="28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410" w:type="dxa"/>
          </w:tcPr>
          <w:p w:rsidR="002B4E7D" w:rsidRPr="006231C7" w:rsidRDefault="002B4E7D" w:rsidP="002B4E7D">
            <w:pPr>
              <w:jc w:val="center"/>
              <w:rPr>
                <w:sz w:val="28"/>
                <w:szCs w:val="28"/>
                <w:lang w:val="uk-UA"/>
              </w:rPr>
            </w:pPr>
            <w:r w:rsidRPr="006231C7">
              <w:rPr>
                <w:sz w:val="28"/>
                <w:szCs w:val="28"/>
                <w:lang w:val="uk-UA"/>
              </w:rPr>
              <w:t>Викладач</w:t>
            </w:r>
          </w:p>
          <w:p w:rsidR="002B4E7D" w:rsidRPr="006231C7" w:rsidRDefault="002B4E7D" w:rsidP="002B4E7D">
            <w:pPr>
              <w:jc w:val="center"/>
              <w:rPr>
                <w:sz w:val="28"/>
                <w:szCs w:val="28"/>
              </w:rPr>
            </w:pPr>
            <w:r w:rsidRPr="006231C7">
              <w:rPr>
                <w:sz w:val="28"/>
                <w:szCs w:val="28"/>
                <w:lang w:val="uk-UA"/>
              </w:rPr>
              <w:t>ф</w:t>
            </w:r>
            <w:proofErr w:type="spellStart"/>
            <w:r w:rsidRPr="006231C7">
              <w:rPr>
                <w:sz w:val="28"/>
                <w:szCs w:val="28"/>
              </w:rPr>
              <w:t>із</w:t>
            </w:r>
            <w:r w:rsidRPr="006231C7">
              <w:rPr>
                <w:sz w:val="28"/>
                <w:szCs w:val="28"/>
                <w:lang w:val="uk-UA"/>
              </w:rPr>
              <w:t>ичного</w:t>
            </w:r>
            <w:proofErr w:type="spellEnd"/>
            <w:r w:rsidRPr="006231C7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231C7">
              <w:rPr>
                <w:sz w:val="28"/>
                <w:szCs w:val="28"/>
              </w:rPr>
              <w:t>виховання</w:t>
            </w:r>
            <w:proofErr w:type="spellEnd"/>
          </w:p>
        </w:tc>
      </w:tr>
    </w:tbl>
    <w:p w:rsidR="002B4E7D" w:rsidRPr="006231C7" w:rsidRDefault="002B4E7D" w:rsidP="002B4E7D">
      <w:pPr>
        <w:jc w:val="both"/>
        <w:rPr>
          <w:sz w:val="28"/>
          <w:szCs w:val="28"/>
        </w:rPr>
      </w:pPr>
    </w:p>
    <w:p w:rsidR="002B4E7D" w:rsidRPr="00C82A33" w:rsidRDefault="002B4E7D" w:rsidP="002B4E7D">
      <w:pPr>
        <w:widowControl w:val="0"/>
        <w:spacing w:line="360" w:lineRule="auto"/>
        <w:ind w:left="360"/>
        <w:rPr>
          <w:b/>
          <w:bCs/>
          <w:sz w:val="28"/>
          <w:lang w:val="uk-UA"/>
        </w:rPr>
      </w:pPr>
    </w:p>
    <w:p w:rsidR="002B4E7D" w:rsidRDefault="002B4E7D" w:rsidP="002B4E7D">
      <w:pPr>
        <w:rPr>
          <w:b/>
          <w:sz w:val="28"/>
          <w:szCs w:val="28"/>
          <w:lang w:val="uk-UA"/>
        </w:rPr>
      </w:pPr>
      <w:r>
        <w:rPr>
          <w:rFonts w:ascii="Bookman Old Style" w:hAnsi="Bookman Old Style"/>
          <w:b/>
          <w:lang w:val="uk-UA"/>
        </w:rPr>
        <w:t xml:space="preserve">           </w:t>
      </w:r>
      <w:r w:rsidRPr="0045308D">
        <w:rPr>
          <w:b/>
          <w:sz w:val="28"/>
          <w:szCs w:val="28"/>
          <w:lang w:val="uk-UA"/>
        </w:rPr>
        <w:t xml:space="preserve">Директор училища </w:t>
      </w:r>
      <w:r w:rsidRPr="0045308D">
        <w:rPr>
          <w:b/>
          <w:sz w:val="28"/>
          <w:szCs w:val="28"/>
          <w:lang w:val="uk-UA"/>
        </w:rPr>
        <w:tab/>
      </w:r>
      <w:r w:rsidRPr="0045308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</w:t>
      </w:r>
      <w:r w:rsidRPr="0045308D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</w:t>
      </w:r>
      <w:r w:rsidRPr="0045308D">
        <w:rPr>
          <w:b/>
          <w:sz w:val="28"/>
          <w:szCs w:val="28"/>
          <w:lang w:val="uk-UA"/>
        </w:rPr>
        <w:t>В.А.</w:t>
      </w:r>
      <w:proofErr w:type="spellStart"/>
      <w:r w:rsidRPr="0045308D">
        <w:rPr>
          <w:b/>
          <w:sz w:val="28"/>
          <w:szCs w:val="28"/>
          <w:lang w:val="uk-UA"/>
        </w:rPr>
        <w:t>Кінзерський</w:t>
      </w:r>
      <w:proofErr w:type="spellEnd"/>
    </w:p>
    <w:p w:rsidR="002B4E7D" w:rsidRDefault="002B4E7D" w:rsidP="002B4E7D"/>
    <w:p w:rsidR="002B4E7D" w:rsidRDefault="002B4E7D" w:rsidP="002B4E7D">
      <w:pPr>
        <w:rPr>
          <w:lang w:val="uk-UA"/>
        </w:rPr>
      </w:pPr>
    </w:p>
    <w:p w:rsidR="00DC3AFB" w:rsidRDefault="00DC3AFB" w:rsidP="002B4E7D">
      <w:pPr>
        <w:rPr>
          <w:lang w:val="uk-UA"/>
        </w:rPr>
      </w:pPr>
    </w:p>
    <w:p w:rsidR="00DC3AFB" w:rsidRDefault="00DC3AFB" w:rsidP="002B4E7D">
      <w:pPr>
        <w:rPr>
          <w:lang w:val="uk-UA"/>
        </w:rPr>
      </w:pPr>
    </w:p>
    <w:p w:rsidR="00DC3AFB" w:rsidRDefault="00DC3AFB" w:rsidP="002B4E7D">
      <w:pPr>
        <w:rPr>
          <w:lang w:val="uk-UA"/>
        </w:rPr>
      </w:pPr>
    </w:p>
    <w:p w:rsidR="00DC3AFB" w:rsidRDefault="00DC3AFB" w:rsidP="002B4E7D">
      <w:pPr>
        <w:rPr>
          <w:lang w:val="uk-UA"/>
        </w:rPr>
      </w:pPr>
      <w:bookmarkStart w:id="0" w:name="_GoBack"/>
      <w:bookmarkEnd w:id="0"/>
    </w:p>
    <w:sectPr w:rsidR="00DC3AFB" w:rsidSect="002B4E7D">
      <w:pgSz w:w="11906" w:h="16838"/>
      <w:pgMar w:top="624" w:right="79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0829"/>
    <w:multiLevelType w:val="hybridMultilevel"/>
    <w:tmpl w:val="79A051DE"/>
    <w:lvl w:ilvl="0" w:tplc="02A02568">
      <w:start w:val="7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2245311"/>
    <w:multiLevelType w:val="hybridMultilevel"/>
    <w:tmpl w:val="4BBCF3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6131F"/>
    <w:multiLevelType w:val="hybridMultilevel"/>
    <w:tmpl w:val="8C40F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6D62A2"/>
    <w:multiLevelType w:val="hybridMultilevel"/>
    <w:tmpl w:val="DB2EF47C"/>
    <w:lvl w:ilvl="0" w:tplc="A8A8AA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E57CAB"/>
    <w:multiLevelType w:val="hybridMultilevel"/>
    <w:tmpl w:val="15BAE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DD2235"/>
    <w:multiLevelType w:val="hybridMultilevel"/>
    <w:tmpl w:val="857C8AA8"/>
    <w:lvl w:ilvl="0" w:tplc="4904AD6C">
      <w:numFmt w:val="bullet"/>
      <w:lvlText w:val="-"/>
      <w:lvlJc w:val="left"/>
      <w:pPr>
        <w:tabs>
          <w:tab w:val="num" w:pos="2475"/>
        </w:tabs>
        <w:ind w:left="2475" w:hanging="12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BDA4E52"/>
    <w:multiLevelType w:val="hybridMultilevel"/>
    <w:tmpl w:val="F41C5D1C"/>
    <w:lvl w:ilvl="0" w:tplc="9DA077A2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45"/>
        </w:tabs>
        <w:ind w:left="64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65"/>
        </w:tabs>
        <w:ind w:left="136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05"/>
        </w:tabs>
        <w:ind w:left="280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25"/>
        </w:tabs>
        <w:ind w:left="352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65"/>
        </w:tabs>
        <w:ind w:left="496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85"/>
        </w:tabs>
        <w:ind w:left="5685" w:hanging="360"/>
      </w:pPr>
    </w:lvl>
  </w:abstractNum>
  <w:abstractNum w:abstractNumId="7">
    <w:nsid w:val="0CBC3723"/>
    <w:multiLevelType w:val="hybridMultilevel"/>
    <w:tmpl w:val="7944A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2D1E45"/>
    <w:multiLevelType w:val="hybridMultilevel"/>
    <w:tmpl w:val="2416BE64"/>
    <w:lvl w:ilvl="0" w:tplc="005042EE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0FDB6553"/>
    <w:multiLevelType w:val="hybridMultilevel"/>
    <w:tmpl w:val="9ADED84E"/>
    <w:lvl w:ilvl="0" w:tplc="EFD66922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1A816C71"/>
    <w:multiLevelType w:val="hybridMultilevel"/>
    <w:tmpl w:val="0E8A2326"/>
    <w:lvl w:ilvl="0" w:tplc="2924A330">
      <w:start w:val="4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1AE451C7"/>
    <w:multiLevelType w:val="hybridMultilevel"/>
    <w:tmpl w:val="7CA68160"/>
    <w:lvl w:ilvl="0" w:tplc="C02AAE2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>
    <w:nsid w:val="2078539B"/>
    <w:multiLevelType w:val="hybridMultilevel"/>
    <w:tmpl w:val="00C24A0C"/>
    <w:lvl w:ilvl="0" w:tplc="238C05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16679D3"/>
    <w:multiLevelType w:val="hybridMultilevel"/>
    <w:tmpl w:val="1CFE8356"/>
    <w:lvl w:ilvl="0" w:tplc="B75854E4">
      <w:start w:val="15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1BC5A5B"/>
    <w:multiLevelType w:val="hybridMultilevel"/>
    <w:tmpl w:val="C77C7FDC"/>
    <w:lvl w:ilvl="0" w:tplc="99109E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0A435D2">
      <w:numFmt w:val="none"/>
      <w:lvlText w:val=""/>
      <w:lvlJc w:val="left"/>
      <w:pPr>
        <w:tabs>
          <w:tab w:val="num" w:pos="540"/>
        </w:tabs>
      </w:pPr>
    </w:lvl>
    <w:lvl w:ilvl="2" w:tplc="1818AEDA">
      <w:numFmt w:val="none"/>
      <w:lvlText w:val=""/>
      <w:lvlJc w:val="left"/>
      <w:pPr>
        <w:tabs>
          <w:tab w:val="num" w:pos="540"/>
        </w:tabs>
      </w:pPr>
    </w:lvl>
    <w:lvl w:ilvl="3" w:tplc="52E2FCB0">
      <w:numFmt w:val="none"/>
      <w:lvlText w:val=""/>
      <w:lvlJc w:val="left"/>
      <w:pPr>
        <w:tabs>
          <w:tab w:val="num" w:pos="540"/>
        </w:tabs>
      </w:pPr>
    </w:lvl>
    <w:lvl w:ilvl="4" w:tplc="6F94FCA8">
      <w:numFmt w:val="none"/>
      <w:lvlText w:val=""/>
      <w:lvlJc w:val="left"/>
      <w:pPr>
        <w:tabs>
          <w:tab w:val="num" w:pos="540"/>
        </w:tabs>
      </w:pPr>
    </w:lvl>
    <w:lvl w:ilvl="5" w:tplc="653E890E">
      <w:numFmt w:val="none"/>
      <w:lvlText w:val=""/>
      <w:lvlJc w:val="left"/>
      <w:pPr>
        <w:tabs>
          <w:tab w:val="num" w:pos="540"/>
        </w:tabs>
      </w:pPr>
    </w:lvl>
    <w:lvl w:ilvl="6" w:tplc="6E4840DE">
      <w:numFmt w:val="none"/>
      <w:lvlText w:val=""/>
      <w:lvlJc w:val="left"/>
      <w:pPr>
        <w:tabs>
          <w:tab w:val="num" w:pos="540"/>
        </w:tabs>
      </w:pPr>
    </w:lvl>
    <w:lvl w:ilvl="7" w:tplc="D8026A04">
      <w:numFmt w:val="none"/>
      <w:lvlText w:val=""/>
      <w:lvlJc w:val="left"/>
      <w:pPr>
        <w:tabs>
          <w:tab w:val="num" w:pos="540"/>
        </w:tabs>
      </w:pPr>
    </w:lvl>
    <w:lvl w:ilvl="8" w:tplc="82346D1E">
      <w:numFmt w:val="none"/>
      <w:lvlText w:val=""/>
      <w:lvlJc w:val="left"/>
      <w:pPr>
        <w:tabs>
          <w:tab w:val="num" w:pos="540"/>
        </w:tabs>
      </w:pPr>
    </w:lvl>
  </w:abstractNum>
  <w:abstractNum w:abstractNumId="15">
    <w:nsid w:val="28B569D2"/>
    <w:multiLevelType w:val="hybridMultilevel"/>
    <w:tmpl w:val="FA1EDE04"/>
    <w:lvl w:ilvl="0" w:tplc="1468261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C1318DD"/>
    <w:multiLevelType w:val="hybridMultilevel"/>
    <w:tmpl w:val="02A23A66"/>
    <w:lvl w:ilvl="0" w:tplc="0422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7">
    <w:nsid w:val="31181F40"/>
    <w:multiLevelType w:val="hybridMultilevel"/>
    <w:tmpl w:val="C03AEFF0"/>
    <w:lvl w:ilvl="0" w:tplc="E3908A86">
      <w:start w:val="1"/>
      <w:numFmt w:val="bullet"/>
      <w:lvlText w:val="-"/>
      <w:lvlJc w:val="left"/>
      <w:pPr>
        <w:tabs>
          <w:tab w:val="num" w:pos="1305"/>
        </w:tabs>
        <w:ind w:left="1305" w:hanging="735"/>
      </w:pPr>
      <w:rPr>
        <w:rFonts w:ascii="Times New Roman" w:eastAsia="Times New Roman" w:hAnsi="Times New Roman" w:cs="Times New Roman" w:hint="default"/>
      </w:rPr>
    </w:lvl>
    <w:lvl w:ilvl="1" w:tplc="53708B34">
      <w:start w:val="1"/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8">
    <w:nsid w:val="34CF2E56"/>
    <w:multiLevelType w:val="hybridMultilevel"/>
    <w:tmpl w:val="BF62B500"/>
    <w:lvl w:ilvl="0" w:tplc="1D5224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1B0986"/>
    <w:multiLevelType w:val="hybridMultilevel"/>
    <w:tmpl w:val="0B62F526"/>
    <w:lvl w:ilvl="0" w:tplc="BF92F2E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0">
    <w:nsid w:val="39651902"/>
    <w:multiLevelType w:val="hybridMultilevel"/>
    <w:tmpl w:val="6A76990A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AE34DA8"/>
    <w:multiLevelType w:val="hybridMultilevel"/>
    <w:tmpl w:val="E9D42CEE"/>
    <w:lvl w:ilvl="0" w:tplc="042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41EA73E0"/>
    <w:multiLevelType w:val="hybridMultilevel"/>
    <w:tmpl w:val="4588D666"/>
    <w:lvl w:ilvl="0" w:tplc="C3CE416C">
      <w:start w:val="1"/>
      <w:numFmt w:val="decimal"/>
      <w:lvlText w:val="%1."/>
      <w:lvlJc w:val="left"/>
      <w:pPr>
        <w:tabs>
          <w:tab w:val="num" w:pos="1147"/>
        </w:tabs>
        <w:ind w:left="1147" w:hanging="9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F12686"/>
    <w:multiLevelType w:val="hybridMultilevel"/>
    <w:tmpl w:val="23E0A9A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90E998A">
      <w:start w:val="1"/>
      <w:numFmt w:val="decimal"/>
      <w:lvlText w:val="%2."/>
      <w:lvlJc w:val="left"/>
      <w:pPr>
        <w:tabs>
          <w:tab w:val="num" w:pos="2317"/>
        </w:tabs>
        <w:ind w:left="2317" w:hanging="397"/>
      </w:pPr>
      <w:rPr>
        <w:rFonts w:ascii="Times New Roman" w:hAnsi="Times New Roman" w:hint="default"/>
        <w:b w:val="0"/>
        <w:i w:val="0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458822C5"/>
    <w:multiLevelType w:val="hybridMultilevel"/>
    <w:tmpl w:val="A754D87C"/>
    <w:lvl w:ilvl="0" w:tplc="0E148D5C">
      <w:start w:val="2015"/>
      <w:numFmt w:val="decimal"/>
      <w:lvlText w:val="(%1"/>
      <w:lvlJc w:val="left"/>
      <w:pPr>
        <w:ind w:left="975" w:hanging="6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2650B3"/>
    <w:multiLevelType w:val="hybridMultilevel"/>
    <w:tmpl w:val="CB58A6D6"/>
    <w:lvl w:ilvl="0" w:tplc="D0D649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49B72AB5"/>
    <w:multiLevelType w:val="hybridMultilevel"/>
    <w:tmpl w:val="3152A708"/>
    <w:lvl w:ilvl="0" w:tplc="D9F2BAD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9928F6"/>
    <w:multiLevelType w:val="hybridMultilevel"/>
    <w:tmpl w:val="A8B4AEEE"/>
    <w:lvl w:ilvl="0" w:tplc="619E589A">
      <w:start w:val="1"/>
      <w:numFmt w:val="decimal"/>
      <w:lvlText w:val="%1)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1" w:tplc="4E101632">
      <w:start w:val="1"/>
      <w:numFmt w:val="bullet"/>
      <w:lvlText w:val="–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8">
    <w:nsid w:val="4E653800"/>
    <w:multiLevelType w:val="hybridMultilevel"/>
    <w:tmpl w:val="1A685A78"/>
    <w:lvl w:ilvl="0" w:tplc="E94CB392">
      <w:start w:val="1"/>
      <w:numFmt w:val="bullet"/>
      <w:lvlText w:val=""/>
      <w:lvlJc w:val="left"/>
      <w:pPr>
        <w:tabs>
          <w:tab w:val="num" w:pos="3006"/>
        </w:tabs>
        <w:ind w:left="3006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9">
    <w:nsid w:val="4EC51F35"/>
    <w:multiLevelType w:val="hybridMultilevel"/>
    <w:tmpl w:val="DFCE611C"/>
    <w:lvl w:ilvl="0" w:tplc="0419000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C154B1"/>
    <w:multiLevelType w:val="hybridMultilevel"/>
    <w:tmpl w:val="723A7F80"/>
    <w:lvl w:ilvl="0" w:tplc="14381044">
      <w:start w:val="1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31">
    <w:nsid w:val="51630221"/>
    <w:multiLevelType w:val="hybridMultilevel"/>
    <w:tmpl w:val="BDE46278"/>
    <w:lvl w:ilvl="0" w:tplc="04F44B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CB199C"/>
    <w:multiLevelType w:val="hybridMultilevel"/>
    <w:tmpl w:val="433845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63D3662"/>
    <w:multiLevelType w:val="hybridMultilevel"/>
    <w:tmpl w:val="B39012C2"/>
    <w:lvl w:ilvl="0" w:tplc="0088D2F6">
      <w:numFmt w:val="bullet"/>
      <w:lvlText w:val="-"/>
      <w:lvlJc w:val="left"/>
      <w:pPr>
        <w:tabs>
          <w:tab w:val="num" w:pos="2013"/>
        </w:tabs>
        <w:ind w:left="2013" w:hanging="115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938"/>
        </w:tabs>
        <w:ind w:left="1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658"/>
        </w:tabs>
        <w:ind w:left="2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378"/>
        </w:tabs>
        <w:ind w:left="3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098"/>
        </w:tabs>
        <w:ind w:left="4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818"/>
        </w:tabs>
        <w:ind w:left="4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538"/>
        </w:tabs>
        <w:ind w:left="5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258"/>
        </w:tabs>
        <w:ind w:left="6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978"/>
        </w:tabs>
        <w:ind w:left="6978" w:hanging="360"/>
      </w:pPr>
      <w:rPr>
        <w:rFonts w:ascii="Wingdings" w:hAnsi="Wingdings" w:hint="default"/>
      </w:rPr>
    </w:lvl>
  </w:abstractNum>
  <w:abstractNum w:abstractNumId="34">
    <w:nsid w:val="57B44E99"/>
    <w:multiLevelType w:val="hybridMultilevel"/>
    <w:tmpl w:val="FD44A6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AD45278"/>
    <w:multiLevelType w:val="hybridMultilevel"/>
    <w:tmpl w:val="FF46DB86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36">
    <w:nsid w:val="63533FB3"/>
    <w:multiLevelType w:val="hybridMultilevel"/>
    <w:tmpl w:val="FBA69288"/>
    <w:lvl w:ilvl="0" w:tplc="C3CE416C">
      <w:start w:val="1"/>
      <w:numFmt w:val="decimal"/>
      <w:lvlText w:val="%1."/>
      <w:lvlJc w:val="left"/>
      <w:pPr>
        <w:tabs>
          <w:tab w:val="num" w:pos="1147"/>
        </w:tabs>
        <w:ind w:left="1147" w:hanging="967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7">
    <w:nsid w:val="67FD1034"/>
    <w:multiLevelType w:val="hybridMultilevel"/>
    <w:tmpl w:val="B0786156"/>
    <w:lvl w:ilvl="0" w:tplc="F7648382">
      <w:start w:val="1"/>
      <w:numFmt w:val="bullet"/>
      <w:lvlText w:val="–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8"/>
      </w:rPr>
    </w:lvl>
    <w:lvl w:ilvl="1" w:tplc="3E4E954C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sz w:val="32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8">
    <w:nsid w:val="68455BC9"/>
    <w:multiLevelType w:val="hybridMultilevel"/>
    <w:tmpl w:val="997CC816"/>
    <w:lvl w:ilvl="0" w:tplc="D1705E8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>
    <w:nsid w:val="69007454"/>
    <w:multiLevelType w:val="hybridMultilevel"/>
    <w:tmpl w:val="A6824454"/>
    <w:lvl w:ilvl="0" w:tplc="93C8C3D0">
      <w:numFmt w:val="bullet"/>
      <w:lvlText w:val="–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0">
    <w:nsid w:val="6F4B5691"/>
    <w:multiLevelType w:val="hybridMultilevel"/>
    <w:tmpl w:val="B89E0D48"/>
    <w:lvl w:ilvl="0" w:tplc="F678041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6FD5148C"/>
    <w:multiLevelType w:val="hybridMultilevel"/>
    <w:tmpl w:val="B05C43CC"/>
    <w:lvl w:ilvl="0" w:tplc="A524F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028781A"/>
    <w:multiLevelType w:val="hybridMultilevel"/>
    <w:tmpl w:val="C5ACF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4C6192E"/>
    <w:multiLevelType w:val="hybridMultilevel"/>
    <w:tmpl w:val="94BC8664"/>
    <w:lvl w:ilvl="0" w:tplc="CF9ABC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4">
    <w:nsid w:val="74E36EEF"/>
    <w:multiLevelType w:val="hybridMultilevel"/>
    <w:tmpl w:val="B4A802B8"/>
    <w:lvl w:ilvl="0" w:tplc="9C608D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7ED1415"/>
    <w:multiLevelType w:val="hybridMultilevel"/>
    <w:tmpl w:val="493E3A84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>
    <w:nsid w:val="78A825E2"/>
    <w:multiLevelType w:val="hybridMultilevel"/>
    <w:tmpl w:val="41387274"/>
    <w:lvl w:ilvl="0" w:tplc="6D0CF02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2105F0"/>
    <w:multiLevelType w:val="hybridMultilevel"/>
    <w:tmpl w:val="B20C07C6"/>
    <w:lvl w:ilvl="0" w:tplc="797A9CE6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E36018"/>
    <w:multiLevelType w:val="hybridMultilevel"/>
    <w:tmpl w:val="8BBC2642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9">
    <w:nsid w:val="7EB00C19"/>
    <w:multiLevelType w:val="hybridMultilevel"/>
    <w:tmpl w:val="9B14EE94"/>
    <w:lvl w:ilvl="0" w:tplc="EBE657B8"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37"/>
  </w:num>
  <w:num w:numId="4">
    <w:abstractNumId w:val="28"/>
  </w:num>
  <w:num w:numId="5">
    <w:abstractNumId w:val="27"/>
  </w:num>
  <w:num w:numId="6">
    <w:abstractNumId w:val="39"/>
  </w:num>
  <w:num w:numId="7">
    <w:abstractNumId w:val="35"/>
  </w:num>
  <w:num w:numId="8">
    <w:abstractNumId w:val="11"/>
  </w:num>
  <w:num w:numId="9">
    <w:abstractNumId w:val="23"/>
  </w:num>
  <w:num w:numId="10">
    <w:abstractNumId w:val="20"/>
  </w:num>
  <w:num w:numId="11">
    <w:abstractNumId w:val="48"/>
  </w:num>
  <w:num w:numId="12">
    <w:abstractNumId w:val="19"/>
  </w:num>
  <w:num w:numId="13">
    <w:abstractNumId w:val="49"/>
  </w:num>
  <w:num w:numId="14">
    <w:abstractNumId w:val="33"/>
  </w:num>
  <w:num w:numId="15">
    <w:abstractNumId w:val="10"/>
  </w:num>
  <w:num w:numId="16">
    <w:abstractNumId w:val="40"/>
  </w:num>
  <w:num w:numId="17">
    <w:abstractNumId w:val="22"/>
  </w:num>
  <w:num w:numId="18">
    <w:abstractNumId w:val="36"/>
  </w:num>
  <w:num w:numId="19">
    <w:abstractNumId w:val="26"/>
  </w:num>
  <w:num w:numId="20">
    <w:abstractNumId w:val="21"/>
  </w:num>
  <w:num w:numId="21">
    <w:abstractNumId w:val="16"/>
  </w:num>
  <w:num w:numId="22">
    <w:abstractNumId w:val="47"/>
  </w:num>
  <w:num w:numId="23">
    <w:abstractNumId w:val="46"/>
  </w:num>
  <w:num w:numId="24">
    <w:abstractNumId w:val="45"/>
  </w:num>
  <w:num w:numId="25">
    <w:abstractNumId w:val="42"/>
  </w:num>
  <w:num w:numId="26">
    <w:abstractNumId w:val="34"/>
  </w:num>
  <w:num w:numId="27">
    <w:abstractNumId w:val="31"/>
  </w:num>
  <w:num w:numId="28">
    <w:abstractNumId w:val="32"/>
  </w:num>
  <w:num w:numId="29">
    <w:abstractNumId w:val="29"/>
  </w:num>
  <w:num w:numId="30">
    <w:abstractNumId w:val="2"/>
  </w:num>
  <w:num w:numId="31">
    <w:abstractNumId w:val="4"/>
  </w:num>
  <w:num w:numId="32">
    <w:abstractNumId w:val="13"/>
  </w:num>
  <w:num w:numId="33">
    <w:abstractNumId w:val="18"/>
  </w:num>
  <w:num w:numId="34">
    <w:abstractNumId w:val="12"/>
  </w:num>
  <w:num w:numId="35">
    <w:abstractNumId w:val="38"/>
  </w:num>
  <w:num w:numId="36">
    <w:abstractNumId w:val="8"/>
  </w:num>
  <w:num w:numId="37">
    <w:abstractNumId w:val="0"/>
  </w:num>
  <w:num w:numId="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43"/>
  </w:num>
  <w:num w:numId="41">
    <w:abstractNumId w:val="30"/>
  </w:num>
  <w:num w:numId="42">
    <w:abstractNumId w:val="9"/>
  </w:num>
  <w:num w:numId="43">
    <w:abstractNumId w:val="44"/>
  </w:num>
  <w:num w:numId="44">
    <w:abstractNumId w:val="1"/>
  </w:num>
  <w:num w:numId="45">
    <w:abstractNumId w:val="24"/>
  </w:num>
  <w:num w:numId="46">
    <w:abstractNumId w:val="3"/>
  </w:num>
  <w:num w:numId="47">
    <w:abstractNumId w:val="14"/>
  </w:num>
  <w:num w:numId="48">
    <w:abstractNumId w:val="25"/>
  </w:num>
  <w:num w:numId="49">
    <w:abstractNumId w:val="15"/>
  </w:num>
  <w:num w:numId="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B7"/>
    <w:rsid w:val="000F006B"/>
    <w:rsid w:val="00186FBF"/>
    <w:rsid w:val="002B4E7D"/>
    <w:rsid w:val="002C03B7"/>
    <w:rsid w:val="00504D51"/>
    <w:rsid w:val="00586B88"/>
    <w:rsid w:val="00A507A7"/>
    <w:rsid w:val="00B17B56"/>
    <w:rsid w:val="00BD4890"/>
    <w:rsid w:val="00DC3AFB"/>
    <w:rsid w:val="00DE1351"/>
    <w:rsid w:val="00F243CD"/>
    <w:rsid w:val="00FB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E7D"/>
    <w:pPr>
      <w:keepNext/>
      <w:spacing w:line="360" w:lineRule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B4E7D"/>
    <w:pPr>
      <w:keepNext/>
      <w:spacing w:line="360" w:lineRule="auto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2B4E7D"/>
    <w:pPr>
      <w:keepNext/>
      <w:spacing w:line="360" w:lineRule="auto"/>
      <w:outlineLvl w:val="2"/>
    </w:pPr>
    <w:rPr>
      <w:b/>
      <w:bCs/>
      <w:i/>
      <w:iCs/>
      <w:sz w:val="52"/>
      <w:lang w:val="uk-UA"/>
    </w:rPr>
  </w:style>
  <w:style w:type="paragraph" w:styleId="4">
    <w:name w:val="heading 4"/>
    <w:basedOn w:val="a"/>
    <w:next w:val="a"/>
    <w:link w:val="40"/>
    <w:qFormat/>
    <w:rsid w:val="002B4E7D"/>
    <w:pPr>
      <w:keepNext/>
      <w:spacing w:line="360" w:lineRule="auto"/>
      <w:outlineLvl w:val="3"/>
    </w:pPr>
    <w:rPr>
      <w:b/>
      <w:bCs/>
      <w:i/>
      <w:iCs/>
      <w:sz w:val="40"/>
      <w:lang w:val="uk-UA"/>
    </w:rPr>
  </w:style>
  <w:style w:type="paragraph" w:styleId="5">
    <w:name w:val="heading 5"/>
    <w:basedOn w:val="a"/>
    <w:next w:val="a"/>
    <w:link w:val="50"/>
    <w:qFormat/>
    <w:rsid w:val="002B4E7D"/>
    <w:pPr>
      <w:keepNext/>
      <w:spacing w:line="360" w:lineRule="auto"/>
      <w:ind w:firstLine="6042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B4E7D"/>
    <w:rPr>
      <w:rFonts w:ascii="Times New Roman" w:eastAsia="Times New Roman" w:hAnsi="Times New Roman" w:cs="Times New Roman"/>
      <w:b/>
      <w:bCs/>
      <w:i/>
      <w:iCs/>
      <w:sz w:val="5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B4E7D"/>
    <w:rPr>
      <w:rFonts w:ascii="Times New Roman" w:eastAsia="Times New Roman" w:hAnsi="Times New Roman" w:cs="Times New Roman"/>
      <w:b/>
      <w:bCs/>
      <w:i/>
      <w:iCs/>
      <w:sz w:val="4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2B4E7D"/>
    <w:pPr>
      <w:spacing w:line="360" w:lineRule="auto"/>
      <w:ind w:firstLine="6042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2B4E7D"/>
    <w:pPr>
      <w:widowControl w:val="0"/>
      <w:spacing w:line="360" w:lineRule="auto"/>
      <w:ind w:firstLine="57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2B4E7D"/>
    <w:rPr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B4E7D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11">
    <w:name w:val="Стиль1"/>
    <w:basedOn w:val="a5"/>
    <w:rsid w:val="002B4E7D"/>
    <w:pPr>
      <w:ind w:firstLine="720"/>
      <w:jc w:val="both"/>
    </w:pPr>
    <w:rPr>
      <w:bCs w:val="0"/>
      <w:szCs w:val="20"/>
    </w:rPr>
  </w:style>
  <w:style w:type="paragraph" w:styleId="31">
    <w:name w:val="Body Text Indent 3"/>
    <w:basedOn w:val="a"/>
    <w:link w:val="32"/>
    <w:rsid w:val="002B4E7D"/>
    <w:pPr>
      <w:widowControl w:val="0"/>
      <w:spacing w:line="360" w:lineRule="auto"/>
      <w:ind w:firstLine="627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2B4E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B4E7D"/>
  </w:style>
  <w:style w:type="paragraph" w:customStyle="1" w:styleId="Style3">
    <w:name w:val="Style3"/>
    <w:basedOn w:val="a"/>
    <w:rsid w:val="002B4E7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7">
    <w:name w:val="Style7"/>
    <w:basedOn w:val="a"/>
    <w:rsid w:val="002B4E7D"/>
    <w:pPr>
      <w:widowControl w:val="0"/>
      <w:autoSpaceDE w:val="0"/>
      <w:autoSpaceDN w:val="0"/>
      <w:adjustRightInd w:val="0"/>
      <w:spacing w:line="250" w:lineRule="exact"/>
    </w:pPr>
    <w:rPr>
      <w:lang w:val="uk-UA" w:eastAsia="uk-UA"/>
    </w:rPr>
  </w:style>
  <w:style w:type="character" w:customStyle="1" w:styleId="FontStyle53">
    <w:name w:val="Font Style53"/>
    <w:basedOn w:val="a0"/>
    <w:rsid w:val="002B4E7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2B4E7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rsid w:val="002B4E7D"/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ий текст_"/>
    <w:basedOn w:val="a0"/>
    <w:link w:val="12"/>
    <w:locked/>
    <w:rsid w:val="002B4E7D"/>
    <w:rPr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a"/>
    <w:rsid w:val="002B4E7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2B4E7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B4E7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B4E7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B4E7D"/>
    <w:pPr>
      <w:ind w:left="720"/>
      <w:contextualSpacing/>
    </w:pPr>
  </w:style>
  <w:style w:type="paragraph" w:customStyle="1" w:styleId="210">
    <w:name w:val="заголовок 21"/>
    <w:basedOn w:val="a"/>
    <w:next w:val="a"/>
    <w:rsid w:val="002B4E7D"/>
    <w:pPr>
      <w:keepNext/>
    </w:pPr>
    <w:rPr>
      <w:b/>
      <w:color w:val="000000"/>
      <w:szCs w:val="20"/>
    </w:rPr>
  </w:style>
  <w:style w:type="paragraph" w:customStyle="1" w:styleId="13">
    <w:name w:val="заголовок 1"/>
    <w:basedOn w:val="a"/>
    <w:next w:val="a"/>
    <w:rsid w:val="002B4E7D"/>
    <w:pPr>
      <w:keepNext/>
      <w:ind w:right="-1185"/>
    </w:pPr>
    <w:rPr>
      <w:szCs w:val="20"/>
      <w:lang w:val="uk-UA"/>
    </w:rPr>
  </w:style>
  <w:style w:type="paragraph" w:styleId="af">
    <w:name w:val="Title"/>
    <w:basedOn w:val="a"/>
    <w:link w:val="af0"/>
    <w:qFormat/>
    <w:rsid w:val="002B4E7D"/>
    <w:pPr>
      <w:jc w:val="center"/>
    </w:pPr>
    <w:rPr>
      <w:b/>
      <w:bCs/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2B4E7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f1">
    <w:name w:val="Normal (Web)"/>
    <w:basedOn w:val="a"/>
    <w:uiPriority w:val="99"/>
    <w:rsid w:val="000F006B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F2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E7D"/>
    <w:pPr>
      <w:keepNext/>
      <w:spacing w:line="360" w:lineRule="auto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2B4E7D"/>
    <w:pPr>
      <w:keepNext/>
      <w:spacing w:line="360" w:lineRule="auto"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2B4E7D"/>
    <w:pPr>
      <w:keepNext/>
      <w:spacing w:line="360" w:lineRule="auto"/>
      <w:outlineLvl w:val="2"/>
    </w:pPr>
    <w:rPr>
      <w:b/>
      <w:bCs/>
      <w:i/>
      <w:iCs/>
      <w:sz w:val="52"/>
      <w:lang w:val="uk-UA"/>
    </w:rPr>
  </w:style>
  <w:style w:type="paragraph" w:styleId="4">
    <w:name w:val="heading 4"/>
    <w:basedOn w:val="a"/>
    <w:next w:val="a"/>
    <w:link w:val="40"/>
    <w:qFormat/>
    <w:rsid w:val="002B4E7D"/>
    <w:pPr>
      <w:keepNext/>
      <w:spacing w:line="360" w:lineRule="auto"/>
      <w:outlineLvl w:val="3"/>
    </w:pPr>
    <w:rPr>
      <w:b/>
      <w:bCs/>
      <w:i/>
      <w:iCs/>
      <w:sz w:val="40"/>
      <w:lang w:val="uk-UA"/>
    </w:rPr>
  </w:style>
  <w:style w:type="paragraph" w:styleId="5">
    <w:name w:val="heading 5"/>
    <w:basedOn w:val="a"/>
    <w:next w:val="a"/>
    <w:link w:val="50"/>
    <w:qFormat/>
    <w:rsid w:val="002B4E7D"/>
    <w:pPr>
      <w:keepNext/>
      <w:spacing w:line="360" w:lineRule="auto"/>
      <w:ind w:firstLine="6042"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2B4E7D"/>
    <w:rPr>
      <w:rFonts w:ascii="Times New Roman" w:eastAsia="Times New Roman" w:hAnsi="Times New Roman" w:cs="Times New Roman"/>
      <w:b/>
      <w:bCs/>
      <w:i/>
      <w:iCs/>
      <w:sz w:val="52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2B4E7D"/>
    <w:rPr>
      <w:rFonts w:ascii="Times New Roman" w:eastAsia="Times New Roman" w:hAnsi="Times New Roman" w:cs="Times New Roman"/>
      <w:b/>
      <w:bCs/>
      <w:i/>
      <w:iCs/>
      <w:sz w:val="40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uiPriority w:val="99"/>
    <w:rsid w:val="002B4E7D"/>
    <w:pPr>
      <w:spacing w:line="360" w:lineRule="auto"/>
      <w:ind w:firstLine="6042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rsid w:val="002B4E7D"/>
    <w:pPr>
      <w:widowControl w:val="0"/>
      <w:spacing w:line="360" w:lineRule="auto"/>
      <w:ind w:firstLine="570"/>
      <w:jc w:val="both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a6"/>
    <w:uiPriority w:val="99"/>
    <w:rsid w:val="002B4E7D"/>
    <w:rPr>
      <w:bCs/>
      <w:sz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rsid w:val="002B4E7D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11">
    <w:name w:val="Стиль1"/>
    <w:basedOn w:val="a5"/>
    <w:rsid w:val="002B4E7D"/>
    <w:pPr>
      <w:ind w:firstLine="720"/>
      <w:jc w:val="both"/>
    </w:pPr>
    <w:rPr>
      <w:bCs w:val="0"/>
      <w:szCs w:val="20"/>
    </w:rPr>
  </w:style>
  <w:style w:type="paragraph" w:styleId="31">
    <w:name w:val="Body Text Indent 3"/>
    <w:basedOn w:val="a"/>
    <w:link w:val="32"/>
    <w:rsid w:val="002B4E7D"/>
    <w:pPr>
      <w:widowControl w:val="0"/>
      <w:spacing w:line="360" w:lineRule="auto"/>
      <w:ind w:firstLine="627"/>
      <w:jc w:val="both"/>
    </w:pPr>
    <w:rPr>
      <w:sz w:val="28"/>
      <w:lang w:val="uk-UA"/>
    </w:rPr>
  </w:style>
  <w:style w:type="character" w:customStyle="1" w:styleId="32">
    <w:name w:val="Основной текст с отступом 3 Знак"/>
    <w:basedOn w:val="a0"/>
    <w:link w:val="31"/>
    <w:rsid w:val="002B4E7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2B4E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B4E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2B4E7D"/>
  </w:style>
  <w:style w:type="paragraph" w:customStyle="1" w:styleId="Style3">
    <w:name w:val="Style3"/>
    <w:basedOn w:val="a"/>
    <w:rsid w:val="002B4E7D"/>
    <w:pPr>
      <w:widowControl w:val="0"/>
      <w:autoSpaceDE w:val="0"/>
      <w:autoSpaceDN w:val="0"/>
      <w:adjustRightInd w:val="0"/>
    </w:pPr>
    <w:rPr>
      <w:lang w:val="uk-UA" w:eastAsia="uk-UA"/>
    </w:rPr>
  </w:style>
  <w:style w:type="paragraph" w:customStyle="1" w:styleId="Style7">
    <w:name w:val="Style7"/>
    <w:basedOn w:val="a"/>
    <w:rsid w:val="002B4E7D"/>
    <w:pPr>
      <w:widowControl w:val="0"/>
      <w:autoSpaceDE w:val="0"/>
      <w:autoSpaceDN w:val="0"/>
      <w:adjustRightInd w:val="0"/>
      <w:spacing w:line="250" w:lineRule="exact"/>
    </w:pPr>
    <w:rPr>
      <w:lang w:val="uk-UA" w:eastAsia="uk-UA"/>
    </w:rPr>
  </w:style>
  <w:style w:type="character" w:customStyle="1" w:styleId="FontStyle53">
    <w:name w:val="Font Style53"/>
    <w:basedOn w:val="a0"/>
    <w:rsid w:val="002B4E7D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2B4E7D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rsid w:val="002B4E7D"/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ий текст_"/>
    <w:basedOn w:val="a0"/>
    <w:link w:val="12"/>
    <w:locked/>
    <w:rsid w:val="002B4E7D"/>
    <w:rPr>
      <w:sz w:val="26"/>
      <w:szCs w:val="26"/>
      <w:shd w:val="clear" w:color="auto" w:fill="FFFFFF"/>
    </w:rPr>
  </w:style>
  <w:style w:type="paragraph" w:customStyle="1" w:styleId="12">
    <w:name w:val="Основний текст1"/>
    <w:basedOn w:val="a"/>
    <w:link w:val="aa"/>
    <w:rsid w:val="002B4E7D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rsid w:val="002B4E7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2B4E7D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2B4E7D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2B4E7D"/>
    <w:pPr>
      <w:ind w:left="720"/>
      <w:contextualSpacing/>
    </w:pPr>
  </w:style>
  <w:style w:type="paragraph" w:customStyle="1" w:styleId="210">
    <w:name w:val="заголовок 21"/>
    <w:basedOn w:val="a"/>
    <w:next w:val="a"/>
    <w:rsid w:val="002B4E7D"/>
    <w:pPr>
      <w:keepNext/>
    </w:pPr>
    <w:rPr>
      <w:b/>
      <w:color w:val="000000"/>
      <w:szCs w:val="20"/>
    </w:rPr>
  </w:style>
  <w:style w:type="paragraph" w:customStyle="1" w:styleId="13">
    <w:name w:val="заголовок 1"/>
    <w:basedOn w:val="a"/>
    <w:next w:val="a"/>
    <w:rsid w:val="002B4E7D"/>
    <w:pPr>
      <w:keepNext/>
      <w:ind w:right="-1185"/>
    </w:pPr>
    <w:rPr>
      <w:szCs w:val="20"/>
      <w:lang w:val="uk-UA"/>
    </w:rPr>
  </w:style>
  <w:style w:type="paragraph" w:styleId="af">
    <w:name w:val="Title"/>
    <w:basedOn w:val="a"/>
    <w:link w:val="af0"/>
    <w:qFormat/>
    <w:rsid w:val="002B4E7D"/>
    <w:pPr>
      <w:jc w:val="center"/>
    </w:pPr>
    <w:rPr>
      <w:b/>
      <w:bCs/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2B4E7D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styleId="af1">
    <w:name w:val="Normal (Web)"/>
    <w:basedOn w:val="a"/>
    <w:uiPriority w:val="99"/>
    <w:rsid w:val="000F006B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F24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7816</Words>
  <Characters>44555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пту-ноут</dc:creator>
  <cp:keywords/>
  <dc:description/>
  <cp:lastModifiedBy>пту-ноут</cp:lastModifiedBy>
  <cp:revision>9</cp:revision>
  <dcterms:created xsi:type="dcterms:W3CDTF">2017-08-02T10:38:00Z</dcterms:created>
  <dcterms:modified xsi:type="dcterms:W3CDTF">2017-09-07T13:21:00Z</dcterms:modified>
</cp:coreProperties>
</file>