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30" w:rsidRPr="002A25F9" w:rsidRDefault="004C5330" w:rsidP="002A25F9">
      <w:pPr>
        <w:pStyle w:val="a3"/>
        <w:shd w:val="clear" w:color="auto" w:fill="FFFFFF"/>
        <w:spacing w:before="0" w:beforeAutospacing="0" w:after="0" w:afterAutospacing="0" w:line="360" w:lineRule="auto"/>
        <w:jc w:val="center"/>
        <w:rPr>
          <w:b/>
          <w:color w:val="000000" w:themeColor="text1"/>
          <w:sz w:val="28"/>
          <w:szCs w:val="28"/>
          <w:shd w:val="clear" w:color="auto" w:fill="FFFFFF"/>
          <w:lang w:val="uk-UA"/>
        </w:rPr>
      </w:pPr>
      <w:r w:rsidRPr="002A25F9">
        <w:rPr>
          <w:b/>
          <w:color w:val="000000" w:themeColor="text1"/>
          <w:sz w:val="28"/>
          <w:szCs w:val="28"/>
          <w:shd w:val="clear" w:color="auto" w:fill="FFFFFF"/>
          <w:lang w:val="uk-UA"/>
        </w:rPr>
        <w:t xml:space="preserve">Звіт ДНЗ «Тетіївське ПТУ» </w:t>
      </w:r>
    </w:p>
    <w:p w:rsidR="004C5330" w:rsidRPr="00676BD3" w:rsidRDefault="004C5330" w:rsidP="00676BD3">
      <w:pPr>
        <w:pStyle w:val="a3"/>
        <w:shd w:val="clear" w:color="auto" w:fill="FFFFFF"/>
        <w:spacing w:before="0" w:beforeAutospacing="0" w:after="0" w:afterAutospacing="0" w:line="360" w:lineRule="auto"/>
        <w:jc w:val="center"/>
        <w:rPr>
          <w:b/>
          <w:color w:val="000000" w:themeColor="text1"/>
          <w:sz w:val="28"/>
          <w:szCs w:val="28"/>
          <w:shd w:val="clear" w:color="auto" w:fill="FFFFFF"/>
          <w:lang w:val="uk-UA"/>
        </w:rPr>
      </w:pPr>
      <w:r w:rsidRPr="002A25F9">
        <w:rPr>
          <w:b/>
          <w:color w:val="000000" w:themeColor="text1"/>
          <w:sz w:val="28"/>
          <w:szCs w:val="28"/>
          <w:shd w:val="clear" w:color="auto" w:fill="FFFFFF"/>
          <w:lang w:val="uk-UA"/>
        </w:rPr>
        <w:t>з методичної роботи за 2020 рік</w:t>
      </w:r>
    </w:p>
    <w:p w:rsidR="004C5330" w:rsidRPr="002A25F9" w:rsidRDefault="004C5330" w:rsidP="002A25F9">
      <w:pPr>
        <w:pStyle w:val="a3"/>
        <w:shd w:val="clear" w:color="auto" w:fill="FFFFFF"/>
        <w:spacing w:before="0" w:beforeAutospacing="0" w:after="0" w:afterAutospacing="0" w:line="360" w:lineRule="auto"/>
        <w:jc w:val="both"/>
        <w:rPr>
          <w:color w:val="000000" w:themeColor="text1"/>
          <w:sz w:val="28"/>
          <w:szCs w:val="28"/>
          <w:shd w:val="clear" w:color="auto" w:fill="FFFFFF"/>
          <w:lang w:val="uk-UA"/>
        </w:rPr>
      </w:pPr>
      <w:r w:rsidRPr="002A25F9">
        <w:rPr>
          <w:color w:val="000000" w:themeColor="text1"/>
          <w:sz w:val="28"/>
          <w:szCs w:val="28"/>
          <w:shd w:val="clear" w:color="auto" w:fill="FFFFFF"/>
          <w:lang w:val="uk-UA"/>
        </w:rPr>
        <w:tab/>
      </w:r>
      <w:r w:rsidR="00BC0114" w:rsidRPr="002A25F9">
        <w:rPr>
          <w:color w:val="000000" w:themeColor="text1"/>
          <w:sz w:val="28"/>
          <w:szCs w:val="28"/>
          <w:shd w:val="clear" w:color="auto" w:fill="FFFFFF"/>
        </w:rPr>
        <w:t>Дуальна форма навчання</w:t>
      </w:r>
      <w:r w:rsidRPr="002A25F9">
        <w:rPr>
          <w:color w:val="000000" w:themeColor="text1"/>
          <w:sz w:val="28"/>
          <w:szCs w:val="28"/>
          <w:shd w:val="clear" w:color="auto" w:fill="FFFFFF"/>
          <w:lang w:val="uk-UA"/>
        </w:rPr>
        <w:t xml:space="preserve"> - </w:t>
      </w:r>
      <w:r w:rsidR="007916E5" w:rsidRPr="002A25F9">
        <w:rPr>
          <w:color w:val="000000" w:themeColor="text1"/>
          <w:sz w:val="28"/>
          <w:szCs w:val="28"/>
          <w:shd w:val="clear" w:color="auto" w:fill="FFFFFF"/>
          <w:lang w:val="uk-UA"/>
        </w:rPr>
        <w:t xml:space="preserve"> </w:t>
      </w:r>
      <w:r w:rsidRPr="002A25F9">
        <w:rPr>
          <w:color w:val="000000" w:themeColor="text1"/>
          <w:sz w:val="28"/>
          <w:szCs w:val="28"/>
          <w:shd w:val="clear" w:color="auto" w:fill="FFFFFF"/>
          <w:lang w:val="uk-UA"/>
        </w:rPr>
        <w:t>це</w:t>
      </w:r>
      <w:r w:rsidR="007916E5"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паралельне</w:t>
      </w:r>
      <w:r w:rsidR="007916E5"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навчання в освітньому</w:t>
      </w:r>
      <w:r w:rsidR="007916E5"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закладі та на виробництві. За основу цієї</w:t>
      </w:r>
      <w:r w:rsidR="007916E5"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системи</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покладено принцип взаємного</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зв’язку</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теорії з практикою, що</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дозволяє</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здобувачам</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освіти не лише</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знайомитися з виробництвом, але й засвоювати</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прийоми та навички</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роботи на робочих</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місцях</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підприємств</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rPr>
        <w:t>промисловості та сфери</w:t>
      </w:r>
      <w:r w:rsidRPr="002A25F9">
        <w:rPr>
          <w:color w:val="000000" w:themeColor="text1"/>
          <w:sz w:val="28"/>
          <w:szCs w:val="28"/>
          <w:shd w:val="clear" w:color="auto" w:fill="FFFFFF"/>
          <w:lang w:val="uk-UA"/>
        </w:rPr>
        <w:t xml:space="preserve"> </w:t>
      </w:r>
      <w:r w:rsidRPr="002A25F9">
        <w:rPr>
          <w:color w:val="000000" w:themeColor="text1"/>
          <w:sz w:val="28"/>
          <w:szCs w:val="28"/>
          <w:shd w:val="clear" w:color="auto" w:fill="FFFFFF"/>
        </w:rPr>
        <w:t>побуту.</w:t>
      </w:r>
    </w:p>
    <w:p w:rsidR="00BC0114" w:rsidRPr="002A25F9" w:rsidRDefault="004C5330"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shd w:val="clear" w:color="auto" w:fill="FFFFFF"/>
          <w:lang w:val="uk-UA"/>
        </w:rPr>
        <w:tab/>
        <w:t>Ця система</w:t>
      </w:r>
      <w:r w:rsidR="00BC0114" w:rsidRPr="002A25F9">
        <w:rPr>
          <w:color w:val="000000" w:themeColor="text1"/>
          <w:sz w:val="28"/>
          <w:szCs w:val="28"/>
          <w:shd w:val="clear" w:color="auto" w:fill="FFFFFF"/>
          <w:lang w:val="uk-UA"/>
        </w:rPr>
        <w:t xml:space="preserve"> відповідає</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інтересам</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усіх</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учасників</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цього</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 xml:space="preserve">процесу: держави, навчального закладу, </w:t>
      </w:r>
      <w:r w:rsidRPr="002A25F9">
        <w:rPr>
          <w:color w:val="000000" w:themeColor="text1"/>
          <w:sz w:val="28"/>
          <w:szCs w:val="28"/>
          <w:shd w:val="clear" w:color="auto" w:fill="FFFFFF"/>
          <w:lang w:val="uk-UA"/>
        </w:rPr>
        <w:t xml:space="preserve">підприємств </w:t>
      </w:r>
      <w:r w:rsidR="00BC0114" w:rsidRPr="002A25F9">
        <w:rPr>
          <w:color w:val="000000" w:themeColor="text1"/>
          <w:sz w:val="28"/>
          <w:szCs w:val="28"/>
          <w:shd w:val="clear" w:color="auto" w:fill="FFFFFF"/>
          <w:lang w:val="uk-UA"/>
        </w:rPr>
        <w:t>та здобувачів</w:t>
      </w:r>
      <w:r w:rsidRPr="002A25F9">
        <w:rPr>
          <w:color w:val="000000" w:themeColor="text1"/>
          <w:sz w:val="28"/>
          <w:szCs w:val="28"/>
          <w:shd w:val="clear" w:color="auto" w:fill="FFFFFF"/>
          <w:lang w:val="uk-UA"/>
        </w:rPr>
        <w:t xml:space="preserve"> </w:t>
      </w:r>
      <w:r w:rsidR="00BC0114" w:rsidRPr="002A25F9">
        <w:rPr>
          <w:color w:val="000000" w:themeColor="text1"/>
          <w:sz w:val="28"/>
          <w:szCs w:val="28"/>
          <w:shd w:val="clear" w:color="auto" w:fill="FFFFFF"/>
          <w:lang w:val="uk-UA"/>
        </w:rPr>
        <w:t xml:space="preserve">освіти. </w:t>
      </w:r>
      <w:r w:rsidR="00BC0114" w:rsidRPr="002A25F9">
        <w:rPr>
          <w:color w:val="000000" w:themeColor="text1"/>
          <w:sz w:val="28"/>
          <w:szCs w:val="28"/>
          <w:shd w:val="clear" w:color="auto" w:fill="FFFFFF"/>
        </w:rPr>
        <w:t> </w:t>
      </w:r>
      <w:r w:rsidR="00BC0114" w:rsidRPr="002A25F9">
        <w:rPr>
          <w:color w:val="000000" w:themeColor="text1"/>
          <w:sz w:val="28"/>
          <w:szCs w:val="28"/>
          <w:shd w:val="clear" w:color="auto" w:fill="FFFFFF"/>
          <w:lang w:val="uk-UA"/>
        </w:rPr>
        <w:br/>
      </w:r>
      <w:r w:rsidR="00BC0114"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ab/>
      </w:r>
      <w:r w:rsidR="00BC0114" w:rsidRPr="002A25F9">
        <w:rPr>
          <w:color w:val="000000" w:themeColor="text1"/>
          <w:sz w:val="28"/>
          <w:szCs w:val="28"/>
          <w:bdr w:val="none" w:sz="0" w:space="0" w:color="auto" w:frame="1"/>
          <w:lang w:val="uk-UA"/>
        </w:rPr>
        <w:t>Для підприємств – це можливість підготовки робочих кадрів саме під своє виробництво, виробничі технології та обладнання, максимальна відповідність виробничим інтересам, економія часу та коштів на пошук та підбір робітників, їх перенавчання та адаптацію до умов конкретного підприємства. До того ж, у підприємства</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з’являється</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можливість перспективного планування</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заміни</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робочих</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ресурсів та відбору</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кращих</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здобувачів</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освіти, так як за час навчання</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можна</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виявити</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їх</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сильні та слабкі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сторони. Добре навчені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молоді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робочі кадри швидко</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пристосовуються до робочого ритму виробництва, витрачаючи</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мінімально часу для адаптації, що позитивно відображається на іміджі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підприємства та навчального закладу.</w:t>
      </w:r>
    </w:p>
    <w:p w:rsidR="00BC0114" w:rsidRPr="002A25F9" w:rsidRDefault="00BC0114"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Відповідно до програми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дуальної</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форми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навчання</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викладачі та майстри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виробничого</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навчання</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забезпечують</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здобувачів</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освіти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теоретичними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знаннями, достатньою</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професійною</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орієнтацією та подальшим</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працевлаштуванням. Учасники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освітнього</w:t>
      </w:r>
      <w:r w:rsidR="004C5330" w:rsidRPr="002A25F9">
        <w:rPr>
          <w:color w:val="000000" w:themeColor="text1"/>
          <w:sz w:val="28"/>
          <w:szCs w:val="28"/>
          <w:bdr w:val="none" w:sz="0" w:space="0" w:color="auto" w:frame="1"/>
          <w:lang w:val="uk-UA"/>
        </w:rPr>
        <w:t xml:space="preserve"> процесу за дуальною системою </w:t>
      </w:r>
      <w:r w:rsidRPr="002A25F9">
        <w:rPr>
          <w:color w:val="000000" w:themeColor="text1"/>
          <w:sz w:val="28"/>
          <w:szCs w:val="28"/>
          <w:bdr w:val="none" w:sz="0" w:space="0" w:color="auto" w:frame="1"/>
          <w:lang w:val="uk-UA"/>
        </w:rPr>
        <w:t>набувають</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добрі</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знання й стійкі</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професійні</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прийоми та навички</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роботи, самостійність</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і  адаптацію до дорослого</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життя, у них з’являється</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упевненість у завтрашньому</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дні.</w:t>
      </w:r>
    </w:p>
    <w:p w:rsidR="00BC0114" w:rsidRPr="002A25F9" w:rsidRDefault="00BC0114" w:rsidP="002A25F9">
      <w:pPr>
        <w:pStyle w:val="a3"/>
        <w:shd w:val="clear" w:color="auto" w:fill="FFFFFF"/>
        <w:spacing w:before="0" w:beforeAutospacing="0" w:after="0" w:afterAutospacing="0" w:line="360" w:lineRule="auto"/>
        <w:jc w:val="both"/>
        <w:rPr>
          <w:color w:val="000000" w:themeColor="text1"/>
          <w:sz w:val="28"/>
          <w:szCs w:val="28"/>
        </w:rPr>
      </w:pP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w:t>
      </w:r>
      <w:r w:rsidR="007D10DB" w:rsidRPr="002A25F9">
        <w:rPr>
          <w:color w:val="000000" w:themeColor="text1"/>
          <w:sz w:val="28"/>
          <w:szCs w:val="28"/>
          <w:bdr w:val="none" w:sz="0" w:space="0" w:color="auto" w:frame="1"/>
          <w:lang w:val="uk-UA"/>
        </w:rPr>
        <w:tab/>
      </w: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У 2020-2021 навчальному</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році в училищі  за дуальною  системою навчання</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здійснюється</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підготовка</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кваліфікованих</w:t>
      </w:r>
      <w:r w:rsidR="004C5330"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rPr>
        <w:t>робітників за професією "Швачка, кравець".</w:t>
      </w:r>
    </w:p>
    <w:p w:rsidR="00BC0114" w:rsidRPr="002A25F9" w:rsidRDefault="007D10DB"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bdr w:val="none" w:sz="0" w:space="0" w:color="auto" w:frame="1"/>
        </w:rPr>
        <w:t> </w:t>
      </w:r>
      <w:r w:rsidRPr="002A25F9">
        <w:rPr>
          <w:color w:val="000000" w:themeColor="text1"/>
          <w:sz w:val="28"/>
          <w:szCs w:val="28"/>
          <w:bdr w:val="none" w:sz="0" w:space="0" w:color="auto" w:frame="1"/>
          <w:lang w:val="uk-UA"/>
        </w:rPr>
        <w:tab/>
      </w:r>
      <w:r w:rsidR="00BC0114" w:rsidRPr="002A25F9">
        <w:rPr>
          <w:color w:val="000000" w:themeColor="text1"/>
          <w:sz w:val="28"/>
          <w:szCs w:val="28"/>
          <w:bdr w:val="none" w:sz="0" w:space="0" w:color="auto" w:frame="1"/>
        </w:rPr>
        <w:t>Група 2-3Ш</w:t>
      </w:r>
      <w:r w:rsidR="00BC0114" w:rsidRPr="002A25F9">
        <w:rPr>
          <w:color w:val="000000" w:themeColor="text1"/>
          <w:sz w:val="28"/>
          <w:szCs w:val="28"/>
          <w:bdr w:val="none" w:sz="0" w:space="0" w:color="auto" w:frame="1"/>
          <w:lang w:val="uk-UA"/>
        </w:rPr>
        <w:t xml:space="preserve"> (15 здобувачів) </w:t>
      </w:r>
      <w:r w:rsidR="00BC0114" w:rsidRPr="002A25F9">
        <w:rPr>
          <w:color w:val="000000" w:themeColor="text1"/>
          <w:sz w:val="28"/>
          <w:szCs w:val="28"/>
          <w:bdr w:val="none" w:sz="0" w:space="0" w:color="auto" w:frame="1"/>
        </w:rPr>
        <w:t>на базі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lang w:val="uk-UA"/>
        </w:rPr>
        <w:t xml:space="preserve">базової </w:t>
      </w:r>
      <w:r w:rsidR="00BC0114" w:rsidRPr="002A25F9">
        <w:rPr>
          <w:color w:val="000000" w:themeColor="text1"/>
          <w:sz w:val="28"/>
          <w:szCs w:val="28"/>
          <w:bdr w:val="none" w:sz="0" w:space="0" w:color="auto" w:frame="1"/>
        </w:rPr>
        <w:t>середньої  освіти, термін</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навчання -</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2 роки.  Підготовка</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кваліфікованих</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робітників</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здійснюється за затвердженим</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 xml:space="preserve">робочим  навчальним планом  розробленим на основі Типового </w:t>
      </w:r>
      <w:r w:rsidR="00BC0114" w:rsidRPr="002A25F9">
        <w:rPr>
          <w:color w:val="000000" w:themeColor="text1"/>
          <w:sz w:val="28"/>
          <w:szCs w:val="28"/>
          <w:bdr w:val="none" w:sz="0" w:space="0" w:color="auto" w:frame="1"/>
        </w:rPr>
        <w:lastRenderedPageBreak/>
        <w:t xml:space="preserve"> навчального плану та  стандартів: </w:t>
      </w:r>
      <w:r w:rsidR="00BC0114" w:rsidRPr="002A25F9">
        <w:rPr>
          <w:color w:val="000000" w:themeColor="text1"/>
          <w:sz w:val="28"/>
          <w:szCs w:val="28"/>
          <w:bdr w:val="none" w:sz="0" w:space="0" w:color="auto" w:frame="1"/>
          <w:lang w:val="uk-UA"/>
        </w:rPr>
        <w:t>«Швачка»</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ДСПТО 743</w:t>
      </w:r>
      <w:r w:rsidR="00BC0114" w:rsidRPr="002A25F9">
        <w:rPr>
          <w:color w:val="000000" w:themeColor="text1"/>
          <w:sz w:val="28"/>
          <w:szCs w:val="28"/>
          <w:bdr w:val="none" w:sz="0" w:space="0" w:color="auto" w:frame="1"/>
          <w:lang w:val="uk-UA"/>
        </w:rPr>
        <w:t>6</w:t>
      </w:r>
      <w:r w:rsidR="00BC0114" w:rsidRPr="002A25F9">
        <w:rPr>
          <w:color w:val="000000" w:themeColor="text1"/>
          <w:sz w:val="28"/>
          <w:szCs w:val="28"/>
          <w:bdr w:val="none" w:sz="0" w:space="0" w:color="auto" w:frame="1"/>
        </w:rPr>
        <w:t>.</w:t>
      </w:r>
      <w:r w:rsidR="00BC0114" w:rsidRPr="002A25F9">
        <w:rPr>
          <w:color w:val="000000" w:themeColor="text1"/>
          <w:sz w:val="28"/>
          <w:szCs w:val="28"/>
          <w:bdr w:val="none" w:sz="0" w:space="0" w:color="auto" w:frame="1"/>
          <w:lang w:val="uk-UA"/>
        </w:rPr>
        <w:t>С</w:t>
      </w:r>
      <w:r w:rsidR="00BC0114" w:rsidRPr="002A25F9">
        <w:rPr>
          <w:color w:val="000000" w:themeColor="text1"/>
          <w:sz w:val="28"/>
          <w:szCs w:val="28"/>
          <w:bdr w:val="none" w:sz="0" w:space="0" w:color="auto" w:frame="1"/>
        </w:rPr>
        <w:t>.</w:t>
      </w:r>
      <w:r w:rsidR="00BC0114" w:rsidRPr="002A25F9">
        <w:rPr>
          <w:color w:val="000000" w:themeColor="text1"/>
          <w:sz w:val="28"/>
          <w:szCs w:val="28"/>
          <w:bdr w:val="none" w:sz="0" w:space="0" w:color="auto" w:frame="1"/>
          <w:lang w:val="uk-UA"/>
        </w:rPr>
        <w:t>14</w:t>
      </w:r>
      <w:r w:rsidR="00BC0114" w:rsidRPr="002A25F9">
        <w:rPr>
          <w:color w:val="000000" w:themeColor="text1"/>
          <w:sz w:val="28"/>
          <w:szCs w:val="28"/>
          <w:bdr w:val="none" w:sz="0" w:space="0" w:color="auto" w:frame="1"/>
        </w:rPr>
        <w:t>.10</w:t>
      </w:r>
      <w:r w:rsidR="00BC0114" w:rsidRPr="002A25F9">
        <w:rPr>
          <w:color w:val="000000" w:themeColor="text1"/>
          <w:sz w:val="28"/>
          <w:szCs w:val="28"/>
          <w:bdr w:val="none" w:sz="0" w:space="0" w:color="auto" w:frame="1"/>
          <w:lang w:val="uk-UA"/>
        </w:rPr>
        <w:t>-</w:t>
      </w:r>
      <w:r w:rsidR="00BC0114" w:rsidRPr="002A25F9">
        <w:rPr>
          <w:color w:val="000000" w:themeColor="text1"/>
          <w:sz w:val="28"/>
          <w:szCs w:val="28"/>
          <w:bdr w:val="none" w:sz="0" w:space="0" w:color="auto" w:frame="1"/>
        </w:rPr>
        <w:t xml:space="preserve">2016, </w:t>
      </w:r>
      <w:r w:rsidR="00BC0114" w:rsidRPr="002A25F9">
        <w:rPr>
          <w:color w:val="000000" w:themeColor="text1"/>
          <w:sz w:val="28"/>
          <w:szCs w:val="28"/>
          <w:bdr w:val="none" w:sz="0" w:space="0" w:color="auto" w:frame="1"/>
          <w:lang w:val="uk-UA"/>
        </w:rPr>
        <w:t xml:space="preserve">«Кравець» ДСПТО </w:t>
      </w:r>
      <w:r w:rsidR="00BC0114" w:rsidRPr="002A25F9">
        <w:rPr>
          <w:color w:val="000000" w:themeColor="text1"/>
          <w:sz w:val="28"/>
          <w:szCs w:val="28"/>
          <w:bdr w:val="none" w:sz="0" w:space="0" w:color="auto" w:frame="1"/>
        </w:rPr>
        <w:t>7433.С.14.10.-2016</w:t>
      </w:r>
      <w:r w:rsidR="00BC0114" w:rsidRPr="002A25F9">
        <w:rPr>
          <w:color w:val="000000" w:themeColor="text1"/>
          <w:sz w:val="28"/>
          <w:szCs w:val="28"/>
          <w:bdr w:val="none" w:sz="0" w:space="0" w:color="auto" w:frame="1"/>
          <w:lang w:val="uk-UA"/>
        </w:rPr>
        <w:t>.</w:t>
      </w:r>
      <w:r w:rsidR="00BC0114" w:rsidRPr="002A25F9">
        <w:rPr>
          <w:color w:val="000000" w:themeColor="text1"/>
          <w:sz w:val="28"/>
          <w:szCs w:val="28"/>
          <w:bdr w:val="none" w:sz="0" w:space="0" w:color="auto" w:frame="1"/>
        </w:rPr>
        <w:t>     Базові</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підприємства, які  залучені  до впровадження</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дуальної</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форми</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навчання – Товариство з обмеженою</w:t>
      </w:r>
      <w:r w:rsidRPr="002A25F9">
        <w:rPr>
          <w:color w:val="000000" w:themeColor="text1"/>
          <w:sz w:val="28"/>
          <w:szCs w:val="28"/>
          <w:bdr w:val="none" w:sz="0" w:space="0" w:color="auto" w:frame="1"/>
          <w:lang w:val="uk-UA"/>
        </w:rPr>
        <w:t xml:space="preserve"> </w:t>
      </w:r>
      <w:r w:rsidR="00BC0114" w:rsidRPr="002A25F9">
        <w:rPr>
          <w:color w:val="000000" w:themeColor="text1"/>
          <w:sz w:val="28"/>
          <w:szCs w:val="28"/>
          <w:bdr w:val="none" w:sz="0" w:space="0" w:color="auto" w:frame="1"/>
        </w:rPr>
        <w:t>відповідальністю "Фабрика спецодягу</w:t>
      </w:r>
      <w:r w:rsidR="00BC0114" w:rsidRPr="002A25F9">
        <w:rPr>
          <w:color w:val="000000" w:themeColor="text1"/>
          <w:sz w:val="28"/>
          <w:szCs w:val="28"/>
          <w:bdr w:val="none" w:sz="0" w:space="0" w:color="auto" w:frame="1"/>
          <w:lang w:val="uk-UA"/>
        </w:rPr>
        <w:t>,</w:t>
      </w:r>
      <w:r w:rsidR="00BC0114" w:rsidRPr="002A25F9">
        <w:rPr>
          <w:color w:val="000000" w:themeColor="text1"/>
          <w:sz w:val="28"/>
          <w:szCs w:val="28"/>
          <w:bdr w:val="none" w:sz="0" w:space="0" w:color="auto" w:frame="1"/>
        </w:rPr>
        <w:t xml:space="preserve">" </w:t>
      </w:r>
      <w:r w:rsidR="00BC0114" w:rsidRPr="002A25F9">
        <w:rPr>
          <w:color w:val="000000" w:themeColor="text1"/>
          <w:sz w:val="28"/>
          <w:szCs w:val="28"/>
          <w:bdr w:val="none" w:sz="0" w:space="0" w:color="auto" w:frame="1"/>
          <w:lang w:val="uk-UA"/>
        </w:rPr>
        <w:t>Спільне Українсько-Угорське товариство з обмеженою відповідальністю «Гулівер Інтернешнл»</w:t>
      </w:r>
      <w:r w:rsidR="00BC0114" w:rsidRPr="002A25F9">
        <w:rPr>
          <w:color w:val="000000" w:themeColor="text1"/>
          <w:sz w:val="28"/>
          <w:szCs w:val="28"/>
          <w:bdr w:val="none" w:sz="0" w:space="0" w:color="auto" w:frame="1"/>
        </w:rPr>
        <w:t>.</w:t>
      </w:r>
      <w:r w:rsidR="00BC0114" w:rsidRPr="002A25F9">
        <w:rPr>
          <w:color w:val="000000" w:themeColor="text1"/>
          <w:sz w:val="28"/>
          <w:szCs w:val="28"/>
          <w:bdr w:val="none" w:sz="0" w:space="0" w:color="auto" w:frame="1"/>
          <w:lang w:val="uk-UA"/>
        </w:rPr>
        <w:t xml:space="preserve"> З цими підприємствами укладено тристоронні договори про дуальну форму навчання. </w:t>
      </w:r>
    </w:p>
    <w:p w:rsidR="00BC0114" w:rsidRPr="002A25F9" w:rsidRDefault="00BC0114" w:rsidP="002A25F9">
      <w:pPr>
        <w:pStyle w:val="a3"/>
        <w:shd w:val="clear" w:color="auto" w:fill="FFFFFF"/>
        <w:spacing w:before="0" w:beforeAutospacing="0" w:after="0" w:afterAutospacing="0" w:line="360" w:lineRule="auto"/>
        <w:jc w:val="both"/>
        <w:rPr>
          <w:color w:val="000000" w:themeColor="text1"/>
          <w:sz w:val="28"/>
          <w:szCs w:val="28"/>
          <w:bdr w:val="none" w:sz="0" w:space="0" w:color="auto" w:frame="1"/>
          <w:lang w:val="uk-UA"/>
        </w:rPr>
      </w:pPr>
      <w:r w:rsidRPr="002A25F9">
        <w:rPr>
          <w:color w:val="000000" w:themeColor="text1"/>
          <w:sz w:val="28"/>
          <w:szCs w:val="28"/>
          <w:bdr w:val="none" w:sz="0" w:space="0" w:color="auto" w:frame="1"/>
        </w:rPr>
        <w:t>     </w:t>
      </w:r>
      <w:r w:rsidR="007D10DB" w:rsidRPr="002A25F9">
        <w:rPr>
          <w:color w:val="000000" w:themeColor="text1"/>
          <w:sz w:val="28"/>
          <w:szCs w:val="28"/>
          <w:bdr w:val="none" w:sz="0" w:space="0" w:color="auto" w:frame="1"/>
          <w:lang w:val="uk-UA"/>
        </w:rPr>
        <w:tab/>
      </w:r>
      <w:r w:rsidRPr="002A25F9">
        <w:rPr>
          <w:color w:val="000000" w:themeColor="text1"/>
          <w:sz w:val="28"/>
          <w:szCs w:val="28"/>
          <w:bdr w:val="none" w:sz="0" w:space="0" w:color="auto" w:frame="1"/>
          <w:lang w:val="uk-UA"/>
        </w:rPr>
        <w:t>На базі закладу  освіти створено навчально-практичний</w:t>
      </w:r>
      <w:r w:rsidR="007D10DB" w:rsidRPr="002A25F9">
        <w:rPr>
          <w:color w:val="000000" w:themeColor="text1"/>
          <w:sz w:val="28"/>
          <w:szCs w:val="28"/>
          <w:bdr w:val="none" w:sz="0" w:space="0" w:color="auto" w:frame="1"/>
          <w:lang w:val="uk-UA"/>
        </w:rPr>
        <w:t xml:space="preserve"> центр з підготовки робітників за професією</w:t>
      </w:r>
      <w:r w:rsidRPr="002A25F9">
        <w:rPr>
          <w:color w:val="000000" w:themeColor="text1"/>
          <w:sz w:val="28"/>
          <w:szCs w:val="28"/>
          <w:bdr w:val="none" w:sz="0" w:space="0" w:color="auto" w:frame="1"/>
          <w:lang w:val="uk-UA"/>
        </w:rPr>
        <w:t xml:space="preserve"> «Швачка. Кравець. Закрійник».  З підприємствами укладено угоди на виготовлення швейної продукції. </w:t>
      </w:r>
    </w:p>
    <w:p w:rsidR="00BC0114" w:rsidRPr="002A25F9" w:rsidRDefault="007D10DB" w:rsidP="002A25F9">
      <w:pPr>
        <w:pStyle w:val="a3"/>
        <w:shd w:val="clear" w:color="auto" w:fill="FFFFFF"/>
        <w:spacing w:before="0" w:beforeAutospacing="0" w:after="0" w:afterAutospacing="0" w:line="360" w:lineRule="auto"/>
        <w:jc w:val="both"/>
        <w:rPr>
          <w:color w:val="000000" w:themeColor="text1"/>
          <w:sz w:val="28"/>
          <w:szCs w:val="28"/>
          <w:bdr w:val="none" w:sz="0" w:space="0" w:color="auto" w:frame="1"/>
          <w:lang w:val="uk-UA"/>
        </w:rPr>
      </w:pPr>
      <w:r w:rsidRPr="002A25F9">
        <w:rPr>
          <w:color w:val="000000" w:themeColor="text1"/>
          <w:sz w:val="28"/>
          <w:szCs w:val="28"/>
          <w:bdr w:val="none" w:sz="0" w:space="0" w:color="auto" w:frame="1"/>
          <w:lang w:val="uk-UA"/>
        </w:rPr>
        <w:t xml:space="preserve"> </w:t>
      </w:r>
      <w:r w:rsidRPr="002A25F9">
        <w:rPr>
          <w:color w:val="000000" w:themeColor="text1"/>
          <w:sz w:val="28"/>
          <w:szCs w:val="28"/>
          <w:bdr w:val="none" w:sz="0" w:space="0" w:color="auto" w:frame="1"/>
          <w:lang w:val="uk-UA"/>
        </w:rPr>
        <w:tab/>
        <w:t>1</w:t>
      </w:r>
      <w:r w:rsidR="00BC0114" w:rsidRPr="002A25F9">
        <w:rPr>
          <w:color w:val="000000" w:themeColor="text1"/>
          <w:sz w:val="28"/>
          <w:szCs w:val="28"/>
          <w:bdr w:val="none" w:sz="0" w:space="0" w:color="auto" w:frame="1"/>
          <w:lang w:val="uk-UA"/>
        </w:rPr>
        <w:t>9 лютого 2020 року на базі  НПЦ відбувся профорієнтаційний захід для учнів 9 класів Денихівського ліцею Тетіївської районної ради Київської області. Під час заходу запрошені мали можливість ознайомитися з професією, було проведено майстер-клас для учнів.</w:t>
      </w:r>
    </w:p>
    <w:p w:rsidR="00BC0114" w:rsidRPr="002A25F9" w:rsidRDefault="007D10DB" w:rsidP="002A25F9">
      <w:pPr>
        <w:pStyle w:val="a3"/>
        <w:shd w:val="clear" w:color="auto" w:fill="FFFFFF"/>
        <w:spacing w:before="0" w:beforeAutospacing="0" w:after="0" w:afterAutospacing="0" w:line="360" w:lineRule="auto"/>
        <w:jc w:val="both"/>
        <w:rPr>
          <w:color w:val="000000" w:themeColor="text1"/>
          <w:sz w:val="28"/>
          <w:szCs w:val="28"/>
          <w:bdr w:val="none" w:sz="0" w:space="0" w:color="auto" w:frame="1"/>
          <w:lang w:val="uk-UA"/>
        </w:rPr>
      </w:pPr>
      <w:r w:rsidRPr="002A25F9">
        <w:rPr>
          <w:color w:val="000000" w:themeColor="text1"/>
          <w:sz w:val="28"/>
          <w:szCs w:val="28"/>
          <w:bdr w:val="none" w:sz="0" w:space="0" w:color="auto" w:frame="1"/>
          <w:lang w:val="uk-UA"/>
        </w:rPr>
        <w:tab/>
      </w:r>
      <w:r w:rsidR="00BC0114" w:rsidRPr="002A25F9">
        <w:rPr>
          <w:color w:val="000000" w:themeColor="text1"/>
          <w:sz w:val="28"/>
          <w:szCs w:val="28"/>
          <w:bdr w:val="none" w:sz="0" w:space="0" w:color="auto" w:frame="1"/>
          <w:lang w:val="uk-UA"/>
        </w:rPr>
        <w:t>Також на базі центру 26 лютого відбувся конкурс фахової майстерності серед здобувачів освіти за професією «Швачка», де учні мали можливість показати свої уміння та навички. Переможцем визначено Зінчук Віру, інформація про захід відображена  на сайті навчального закладу.</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bdr w:val="none" w:sz="0" w:space="0" w:color="auto" w:frame="1"/>
          <w:lang w:val="uk-UA"/>
        </w:rPr>
        <w:tab/>
      </w:r>
      <w:r w:rsidRPr="002A25F9">
        <w:rPr>
          <w:rFonts w:ascii="Times New Roman" w:hAnsi="Times New Roman" w:cs="Times New Roman"/>
          <w:color w:val="000000" w:themeColor="text1"/>
          <w:sz w:val="28"/>
          <w:szCs w:val="28"/>
        </w:rPr>
        <w:t>Методична робота в училищі здійснюється згідно нормативних актів в галузі освіти і втілюється у різних формах, методах і засобах.</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11 березня 2020 р. проведено І етап Всеукраїнського конкурсу фахової майстерності з професії «Штукатур» серед здобувачів освіти ДНЗ «Тетіївське професійно-технічне училище».</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З 3 по 28 лютого 2020 року проведено місячник методичної роботи .</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Відповідно до плану проведено такі заходи: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1. Відкриті уроки: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в групі 2-4Т з виробничого навчання на тему: «Підготовка машинно-тракторних агрегатів до роботи в період збирання зернобобових культур»;</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в групі 1-3Ш з предмету «Фізична культура» на тему: «Застосування комплексу вправ методом колового тренування на уроці з волейболу»;</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в групі 1-1О з предмету «Бухгалтерський облік».</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2. Відкриті виховні години: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lastRenderedPageBreak/>
        <w:t>- в групі 1-2Б на тему: «Конвенція ООН про права дитини»;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в групі 2-2Б на тему: «Допомогти, врятувати,запобігти».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3. Виставки:</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«Творчі напрацювання педагогічних працівників».</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«Творча скарбничка» (творчі доробки, дидактичний роздатковий матеріал, розробки уроків) – майстер виробничого навчання групи 1-1О за професією «Обліковець з реєстрації бухгалтерських даних».</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ab/>
        <w:t>4. Засідання методичних комісій:</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майстрів виробничого навчання;</w:t>
      </w:r>
    </w:p>
    <w:p w:rsidR="007D10DB" w:rsidRPr="002A25F9" w:rsidRDefault="007D10DB" w:rsidP="002A25F9">
      <w:pPr>
        <w:spacing w:after="0" w:line="360" w:lineRule="auto"/>
        <w:jc w:val="both"/>
        <w:rPr>
          <w:rFonts w:ascii="Times New Roman" w:hAnsi="Times New Roman" w:cs="Times New Roman"/>
          <w:color w:val="000000" w:themeColor="text1"/>
          <w:sz w:val="28"/>
          <w:szCs w:val="28"/>
        </w:rPr>
      </w:pPr>
      <w:r w:rsidRPr="002A25F9">
        <w:rPr>
          <w:rFonts w:ascii="Times New Roman" w:hAnsi="Times New Roman" w:cs="Times New Roman"/>
          <w:color w:val="000000" w:themeColor="text1"/>
          <w:sz w:val="28"/>
          <w:szCs w:val="28"/>
        </w:rPr>
        <w:t>- викладачів спеціальних предметів.</w:t>
      </w:r>
    </w:p>
    <w:p w:rsidR="007D10DB" w:rsidRPr="002A25F9" w:rsidRDefault="007D10DB" w:rsidP="002A25F9">
      <w:pPr>
        <w:spacing w:after="0" w:line="360" w:lineRule="auto"/>
        <w:jc w:val="both"/>
        <w:rPr>
          <w:rFonts w:ascii="Times New Roman" w:hAnsi="Times New Roman" w:cs="Times New Roman"/>
          <w:color w:val="000000" w:themeColor="text1"/>
          <w:sz w:val="28"/>
          <w:szCs w:val="28"/>
          <w:lang w:val="uk-UA"/>
        </w:rPr>
      </w:pPr>
      <w:r w:rsidRPr="002A25F9">
        <w:rPr>
          <w:rFonts w:ascii="Times New Roman" w:hAnsi="Times New Roman" w:cs="Times New Roman"/>
          <w:color w:val="000000" w:themeColor="text1"/>
          <w:sz w:val="28"/>
          <w:szCs w:val="28"/>
        </w:rPr>
        <w:tab/>
        <w:t>Проведення місячника методичної роботи сприяло удосконаленню професійної компетентності педагогічних працівників та підвищення ефективності навчально-виховного процесу в училищі.</w:t>
      </w:r>
    </w:p>
    <w:p w:rsidR="00487B91" w:rsidRPr="002A25F9" w:rsidRDefault="007D10DB"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lang w:val="uk-UA"/>
        </w:rPr>
        <w:tab/>
        <w:t>Навчальний заклад прийняв участь  у створенні колекції ляльок-мотанок  (наш заклад виготовляв  ляльку-мотанку</w:t>
      </w:r>
      <w:r w:rsidR="00487B91" w:rsidRPr="002A25F9">
        <w:rPr>
          <w:color w:val="000000" w:themeColor="text1"/>
          <w:sz w:val="28"/>
          <w:szCs w:val="28"/>
          <w:lang w:val="uk-UA"/>
        </w:rPr>
        <w:t xml:space="preserve"> </w:t>
      </w:r>
      <w:r w:rsidRPr="002A25F9">
        <w:rPr>
          <w:color w:val="000000" w:themeColor="text1"/>
          <w:sz w:val="28"/>
          <w:szCs w:val="28"/>
          <w:lang w:val="uk-UA"/>
        </w:rPr>
        <w:t>Волинської</w:t>
      </w:r>
      <w:r w:rsidR="00676BD3">
        <w:rPr>
          <w:color w:val="000000" w:themeColor="text1"/>
          <w:sz w:val="28"/>
          <w:szCs w:val="28"/>
          <w:lang w:val="uk-UA"/>
        </w:rPr>
        <w:t xml:space="preserve"> </w:t>
      </w:r>
      <w:r w:rsidRPr="002A25F9">
        <w:rPr>
          <w:color w:val="000000" w:themeColor="text1"/>
          <w:sz w:val="28"/>
          <w:szCs w:val="28"/>
          <w:lang w:val="uk-UA"/>
        </w:rPr>
        <w:t>області) у спільній експозиції «Професійно-технічна освіта Київської</w:t>
      </w:r>
      <w:r w:rsidR="00487B91" w:rsidRPr="002A25F9">
        <w:rPr>
          <w:color w:val="000000" w:themeColor="text1"/>
          <w:sz w:val="28"/>
          <w:szCs w:val="28"/>
          <w:lang w:val="uk-UA"/>
        </w:rPr>
        <w:t xml:space="preserve"> </w:t>
      </w:r>
      <w:r w:rsidRPr="002A25F9">
        <w:rPr>
          <w:color w:val="000000" w:themeColor="text1"/>
          <w:sz w:val="28"/>
          <w:szCs w:val="28"/>
          <w:lang w:val="uk-UA"/>
        </w:rPr>
        <w:t>області» Одинадцятої</w:t>
      </w:r>
      <w:r w:rsidR="00487B91" w:rsidRPr="002A25F9">
        <w:rPr>
          <w:color w:val="000000" w:themeColor="text1"/>
          <w:sz w:val="28"/>
          <w:szCs w:val="28"/>
          <w:lang w:val="uk-UA"/>
        </w:rPr>
        <w:t xml:space="preserve"> </w:t>
      </w:r>
      <w:r w:rsidRPr="002A25F9">
        <w:rPr>
          <w:color w:val="000000" w:themeColor="text1"/>
          <w:sz w:val="28"/>
          <w:szCs w:val="28"/>
          <w:lang w:val="uk-UA"/>
        </w:rPr>
        <w:t>міжнародно</w:t>
      </w:r>
      <w:r w:rsidR="00676BD3">
        <w:rPr>
          <w:color w:val="000000" w:themeColor="text1"/>
          <w:sz w:val="28"/>
          <w:szCs w:val="28"/>
          <w:lang w:val="uk-UA"/>
        </w:rPr>
        <w:t xml:space="preserve">ї </w:t>
      </w:r>
      <w:r w:rsidRPr="002A25F9">
        <w:rPr>
          <w:color w:val="000000" w:themeColor="text1"/>
          <w:sz w:val="28"/>
          <w:szCs w:val="28"/>
          <w:lang w:val="uk-UA"/>
        </w:rPr>
        <w:t>виставки «Сучасні</w:t>
      </w:r>
      <w:r w:rsidR="00487B91" w:rsidRPr="002A25F9">
        <w:rPr>
          <w:color w:val="000000" w:themeColor="text1"/>
          <w:sz w:val="28"/>
          <w:szCs w:val="28"/>
          <w:lang w:val="uk-UA"/>
        </w:rPr>
        <w:t xml:space="preserve"> </w:t>
      </w:r>
      <w:r w:rsidRPr="002A25F9">
        <w:rPr>
          <w:color w:val="000000" w:themeColor="text1"/>
          <w:sz w:val="28"/>
          <w:szCs w:val="28"/>
          <w:lang w:val="uk-UA"/>
        </w:rPr>
        <w:t xml:space="preserve">заклади освіти-2020». </w:t>
      </w:r>
      <w:r w:rsidRPr="002A25F9">
        <w:rPr>
          <w:color w:val="000000" w:themeColor="text1"/>
          <w:sz w:val="28"/>
          <w:szCs w:val="28"/>
        </w:rPr>
        <w:t>Також</w:t>
      </w:r>
      <w:r w:rsidR="00487B91" w:rsidRPr="002A25F9">
        <w:rPr>
          <w:color w:val="000000" w:themeColor="text1"/>
          <w:sz w:val="28"/>
          <w:szCs w:val="28"/>
          <w:lang w:val="uk-UA"/>
        </w:rPr>
        <w:t xml:space="preserve"> </w:t>
      </w:r>
      <w:r w:rsidRPr="002A25F9">
        <w:rPr>
          <w:color w:val="000000" w:themeColor="text1"/>
          <w:sz w:val="28"/>
          <w:szCs w:val="28"/>
        </w:rPr>
        <w:t>прийняли участь у</w:t>
      </w:r>
      <w:r w:rsidR="00487B91" w:rsidRPr="002A25F9">
        <w:rPr>
          <w:color w:val="000000" w:themeColor="text1"/>
          <w:sz w:val="28"/>
          <w:szCs w:val="28"/>
          <w:lang w:val="uk-UA"/>
        </w:rPr>
        <w:t xml:space="preserve"> </w:t>
      </w:r>
      <w:r w:rsidRPr="002A25F9">
        <w:rPr>
          <w:color w:val="000000" w:themeColor="text1"/>
          <w:sz w:val="28"/>
          <w:szCs w:val="28"/>
        </w:rPr>
        <w:t>обласних</w:t>
      </w:r>
      <w:r w:rsidR="00487B91" w:rsidRPr="002A25F9">
        <w:rPr>
          <w:color w:val="000000" w:themeColor="text1"/>
          <w:sz w:val="28"/>
          <w:szCs w:val="28"/>
          <w:lang w:val="uk-UA"/>
        </w:rPr>
        <w:t xml:space="preserve"> </w:t>
      </w:r>
      <w:r w:rsidRPr="002A25F9">
        <w:rPr>
          <w:color w:val="000000" w:themeColor="text1"/>
          <w:sz w:val="28"/>
          <w:szCs w:val="28"/>
        </w:rPr>
        <w:t>проєктах «Доля мого народу на полотні»,  «З теплом в душі і добром в долонях» (Чумак А.В.).</w:t>
      </w:r>
      <w:r w:rsidR="00487B91" w:rsidRPr="002A25F9">
        <w:rPr>
          <w:color w:val="000000" w:themeColor="text1"/>
          <w:sz w:val="28"/>
          <w:szCs w:val="28"/>
        </w:rPr>
        <w:t xml:space="preserve"> </w:t>
      </w:r>
    </w:p>
    <w:p w:rsidR="00487B91" w:rsidRPr="002A25F9" w:rsidRDefault="00487B91"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lang w:val="uk-UA"/>
        </w:rPr>
        <w:tab/>
        <w:t xml:space="preserve">Дистанційне навчання в ДНЗ  «Тетіївське ПТУ» організовувалось відповідно до  постанов КМУ, Положенням про дистанційне навчання МОН, методичні рекомендації НМК ПТО у Київській області. Під час карантину було налагоджено дистанційне навчання зі здобувачами освіти через сайт навчального закладу, де викладачі та майстри виробничого навчання мали можливість давати щоденні завдання згідно розкладу занять та навчального плану по певній професії. Викладачі та  майстри виробничого навчання створили групи в соціальних мережах </w:t>
      </w:r>
      <w:r w:rsidRPr="002A25F9">
        <w:rPr>
          <w:color w:val="000000" w:themeColor="text1"/>
          <w:sz w:val="28"/>
          <w:szCs w:val="28"/>
        </w:rPr>
        <w:t>Telegram</w:t>
      </w:r>
      <w:r w:rsidRPr="002A25F9">
        <w:rPr>
          <w:color w:val="000000" w:themeColor="text1"/>
          <w:sz w:val="28"/>
          <w:szCs w:val="28"/>
          <w:lang w:val="uk-UA"/>
        </w:rPr>
        <w:t xml:space="preserve">, </w:t>
      </w:r>
      <w:r w:rsidRPr="002A25F9">
        <w:rPr>
          <w:color w:val="000000" w:themeColor="text1"/>
          <w:sz w:val="28"/>
          <w:szCs w:val="28"/>
        </w:rPr>
        <w:t>V</w:t>
      </w:r>
      <w:r w:rsidRPr="002A25F9">
        <w:rPr>
          <w:color w:val="000000" w:themeColor="text1"/>
          <w:sz w:val="28"/>
          <w:szCs w:val="28"/>
          <w:lang w:val="en-US"/>
        </w:rPr>
        <w:t>i</w:t>
      </w:r>
      <w:r w:rsidRPr="002A25F9">
        <w:rPr>
          <w:color w:val="000000" w:themeColor="text1"/>
          <w:sz w:val="28"/>
          <w:szCs w:val="28"/>
        </w:rPr>
        <w:t>ber</w:t>
      </w:r>
      <w:r w:rsidRPr="002A25F9">
        <w:rPr>
          <w:color w:val="000000" w:themeColor="text1"/>
          <w:sz w:val="28"/>
          <w:szCs w:val="28"/>
          <w:lang w:val="uk-UA"/>
        </w:rPr>
        <w:t xml:space="preserve">, </w:t>
      </w:r>
      <w:r w:rsidRPr="002A25F9">
        <w:rPr>
          <w:color w:val="000000" w:themeColor="text1"/>
          <w:sz w:val="28"/>
          <w:szCs w:val="28"/>
        </w:rPr>
        <w:t>Instagram</w:t>
      </w:r>
      <w:r w:rsidRPr="002A25F9">
        <w:rPr>
          <w:color w:val="000000" w:themeColor="text1"/>
          <w:sz w:val="28"/>
          <w:szCs w:val="28"/>
          <w:lang w:val="uk-UA"/>
        </w:rPr>
        <w:t xml:space="preserve">, </w:t>
      </w:r>
      <w:r w:rsidRPr="002A25F9">
        <w:rPr>
          <w:color w:val="000000" w:themeColor="text1"/>
          <w:sz w:val="28"/>
          <w:szCs w:val="28"/>
        </w:rPr>
        <w:t>Messenger</w:t>
      </w:r>
      <w:r w:rsidRPr="002A25F9">
        <w:rPr>
          <w:color w:val="000000" w:themeColor="text1"/>
          <w:sz w:val="28"/>
          <w:szCs w:val="28"/>
          <w:lang w:val="uk-UA"/>
        </w:rPr>
        <w:t>.</w:t>
      </w:r>
    </w:p>
    <w:p w:rsidR="00487B91" w:rsidRPr="002A25F9" w:rsidRDefault="00487B91" w:rsidP="002A25F9">
      <w:pPr>
        <w:pStyle w:val="a3"/>
        <w:shd w:val="clear" w:color="auto" w:fill="FFFFFF"/>
        <w:spacing w:before="0" w:beforeAutospacing="0" w:after="0" w:afterAutospacing="0" w:line="360" w:lineRule="auto"/>
        <w:jc w:val="both"/>
        <w:rPr>
          <w:color w:val="000000" w:themeColor="text1"/>
          <w:sz w:val="28"/>
          <w:szCs w:val="28"/>
          <w:lang w:val="uk-UA"/>
        </w:rPr>
      </w:pPr>
      <w:r w:rsidRPr="002A25F9">
        <w:rPr>
          <w:color w:val="000000" w:themeColor="text1"/>
          <w:sz w:val="28"/>
          <w:szCs w:val="28"/>
          <w:lang w:val="uk-UA"/>
        </w:rPr>
        <w:tab/>
        <w:t>Для зворотнього зв'язку використовували також адреси поштових скриньок. Проблеми дистанційного навчання: не всі здобувачі освіти мають доступ до мережі Інтернет, недостатнє покриття, не забезпеченість здобувачів освіти засобами онлайн зв’язку.</w:t>
      </w:r>
    </w:p>
    <w:p w:rsidR="002A25F9" w:rsidRPr="002A25F9" w:rsidRDefault="002A25F9" w:rsidP="002A25F9">
      <w:pPr>
        <w:spacing w:after="0" w:line="360" w:lineRule="auto"/>
        <w:ind w:firstLine="540"/>
        <w:jc w:val="both"/>
        <w:rPr>
          <w:rFonts w:ascii="Times New Roman" w:hAnsi="Times New Roman" w:cs="Times New Roman"/>
          <w:color w:val="000000" w:themeColor="text1"/>
          <w:sz w:val="28"/>
          <w:szCs w:val="28"/>
          <w:lang w:val="uk-UA"/>
        </w:rPr>
      </w:pPr>
      <w:r w:rsidRPr="002A25F9">
        <w:rPr>
          <w:rFonts w:ascii="Times New Roman" w:hAnsi="Times New Roman" w:cs="Times New Roman"/>
          <w:color w:val="000000" w:themeColor="text1"/>
          <w:sz w:val="28"/>
          <w:szCs w:val="28"/>
          <w:lang w:val="uk-UA"/>
        </w:rPr>
        <w:lastRenderedPageBreak/>
        <w:tab/>
        <w:t>Профорієнтаційна робота - це цілорічний безперервний процес, який розпочинається з аналізу профорієнтаційної роботи за попередній навчальний рік, моніторингу соціального середовища, ринку праці, контингенту учнів училища, видання управлінських рішень щодо форм, методів та напрямків профорієнтаційної роботи та реалізація цих заходів у закладах</w:t>
      </w:r>
      <w:r w:rsidR="00676BD3">
        <w:rPr>
          <w:rFonts w:ascii="Times New Roman" w:hAnsi="Times New Roman" w:cs="Times New Roman"/>
          <w:color w:val="000000" w:themeColor="text1"/>
          <w:sz w:val="28"/>
          <w:szCs w:val="28"/>
          <w:lang w:val="uk-UA"/>
        </w:rPr>
        <w:t xml:space="preserve"> освіти</w:t>
      </w:r>
      <w:r w:rsidRPr="002A25F9">
        <w:rPr>
          <w:rFonts w:ascii="Times New Roman" w:hAnsi="Times New Roman" w:cs="Times New Roman"/>
          <w:color w:val="000000" w:themeColor="text1"/>
          <w:sz w:val="28"/>
          <w:szCs w:val="28"/>
          <w:lang w:val="uk-UA"/>
        </w:rPr>
        <w:t>.</w:t>
      </w:r>
    </w:p>
    <w:p w:rsidR="002A25F9" w:rsidRPr="002A25F9" w:rsidRDefault="002A25F9" w:rsidP="002A25F9">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lang w:val="uk-UA"/>
        </w:rPr>
        <w:t xml:space="preserve">Протягом </w:t>
      </w:r>
      <w:r>
        <w:rPr>
          <w:rFonts w:ascii="Times New Roman" w:hAnsi="Times New Roman" w:cs="Times New Roman"/>
          <w:sz w:val="28"/>
          <w:szCs w:val="28"/>
        </w:rPr>
        <w:t>навчальн</w:t>
      </w:r>
      <w:r>
        <w:rPr>
          <w:rFonts w:ascii="Times New Roman" w:hAnsi="Times New Roman" w:cs="Times New Roman"/>
          <w:sz w:val="28"/>
          <w:szCs w:val="28"/>
          <w:lang w:val="uk-UA"/>
        </w:rPr>
        <w:t>ого</w:t>
      </w:r>
      <w:r>
        <w:rPr>
          <w:rFonts w:ascii="Times New Roman" w:hAnsi="Times New Roman" w:cs="Times New Roman"/>
          <w:sz w:val="28"/>
          <w:szCs w:val="28"/>
        </w:rPr>
        <w:t xml:space="preserve"> р</w:t>
      </w:r>
      <w:r>
        <w:rPr>
          <w:rFonts w:ascii="Times New Roman" w:hAnsi="Times New Roman" w:cs="Times New Roman"/>
          <w:sz w:val="28"/>
          <w:szCs w:val="28"/>
          <w:lang w:val="uk-UA"/>
        </w:rPr>
        <w:t>оку</w:t>
      </w:r>
      <w:r w:rsidRPr="002A25F9">
        <w:rPr>
          <w:rFonts w:ascii="Times New Roman" w:hAnsi="Times New Roman" w:cs="Times New Roman"/>
          <w:sz w:val="28"/>
          <w:szCs w:val="28"/>
        </w:rPr>
        <w:t xml:space="preserve"> </w:t>
      </w:r>
      <w:r>
        <w:rPr>
          <w:rFonts w:ascii="Times New Roman" w:hAnsi="Times New Roman" w:cs="Times New Roman"/>
          <w:sz w:val="28"/>
          <w:szCs w:val="28"/>
        </w:rPr>
        <w:t>прове</w:t>
      </w:r>
      <w:r>
        <w:rPr>
          <w:rFonts w:ascii="Times New Roman" w:hAnsi="Times New Roman" w:cs="Times New Roman"/>
          <w:sz w:val="28"/>
          <w:szCs w:val="28"/>
          <w:lang w:val="uk-UA"/>
        </w:rPr>
        <w:t>дено</w:t>
      </w:r>
      <w:r w:rsidRPr="002A25F9">
        <w:rPr>
          <w:rFonts w:ascii="Times New Roman" w:hAnsi="Times New Roman" w:cs="Times New Roman"/>
          <w:sz w:val="28"/>
          <w:szCs w:val="28"/>
        </w:rPr>
        <w:t xml:space="preserve"> заходи професійно-орієнтаційної роботи:</w:t>
      </w:r>
    </w:p>
    <w:p w:rsidR="002A25F9" w:rsidRPr="00B82EF0" w:rsidRDefault="002A25F9" w:rsidP="002A25F9">
      <w:pPr>
        <w:pStyle w:val="a5"/>
        <w:numPr>
          <w:ilvl w:val="0"/>
          <w:numId w:val="1"/>
        </w:numPr>
        <w:spacing w:after="0" w:line="360" w:lineRule="auto"/>
        <w:jc w:val="both"/>
        <w:rPr>
          <w:rFonts w:ascii="Times New Roman" w:hAnsi="Times New Roman" w:cs="Times New Roman"/>
          <w:sz w:val="28"/>
          <w:szCs w:val="28"/>
        </w:rPr>
      </w:pPr>
      <w:r w:rsidRPr="002A25F9">
        <w:rPr>
          <w:rFonts w:ascii="Times New Roman" w:hAnsi="Times New Roman" w:cs="Times New Roman"/>
          <w:sz w:val="28"/>
          <w:szCs w:val="28"/>
        </w:rPr>
        <w:t>Розроб</w:t>
      </w:r>
      <w:r w:rsidRPr="002A25F9">
        <w:rPr>
          <w:rFonts w:ascii="Times New Roman" w:hAnsi="Times New Roman" w:cs="Times New Roman"/>
          <w:sz w:val="28"/>
          <w:szCs w:val="28"/>
          <w:lang w:val="uk-UA"/>
        </w:rPr>
        <w:t>лено</w:t>
      </w:r>
      <w:r w:rsidRPr="002A25F9">
        <w:rPr>
          <w:rFonts w:ascii="Times New Roman" w:hAnsi="Times New Roman" w:cs="Times New Roman"/>
          <w:sz w:val="28"/>
          <w:szCs w:val="28"/>
        </w:rPr>
        <w:t xml:space="preserve"> і обговор</w:t>
      </w:r>
      <w:r w:rsidRPr="002A25F9">
        <w:rPr>
          <w:rFonts w:ascii="Times New Roman" w:hAnsi="Times New Roman" w:cs="Times New Roman"/>
          <w:sz w:val="28"/>
          <w:szCs w:val="28"/>
          <w:lang w:val="uk-UA"/>
        </w:rPr>
        <w:t>ено</w:t>
      </w:r>
      <w:r w:rsidRPr="002A25F9">
        <w:rPr>
          <w:rFonts w:ascii="Times New Roman" w:hAnsi="Times New Roman" w:cs="Times New Roman"/>
          <w:sz w:val="28"/>
          <w:szCs w:val="28"/>
        </w:rPr>
        <w:t xml:space="preserve"> на нараді педпрацівників план набору </w:t>
      </w:r>
      <w:r w:rsidRPr="002A25F9">
        <w:rPr>
          <w:rFonts w:ascii="Times New Roman" w:hAnsi="Times New Roman" w:cs="Times New Roman"/>
          <w:sz w:val="28"/>
          <w:szCs w:val="28"/>
          <w:lang w:val="uk-UA"/>
        </w:rPr>
        <w:t>здобувачів освіти</w:t>
      </w:r>
      <w:r>
        <w:rPr>
          <w:rFonts w:ascii="Times New Roman" w:hAnsi="Times New Roman" w:cs="Times New Roman"/>
          <w:sz w:val="28"/>
          <w:szCs w:val="28"/>
        </w:rPr>
        <w:t xml:space="preserve"> на навчальний рік</w:t>
      </w:r>
      <w:r>
        <w:rPr>
          <w:rFonts w:ascii="Times New Roman" w:hAnsi="Times New Roman" w:cs="Times New Roman"/>
          <w:sz w:val="28"/>
          <w:szCs w:val="28"/>
          <w:lang w:val="uk-UA"/>
        </w:rPr>
        <w:t>;</w:t>
      </w:r>
    </w:p>
    <w:p w:rsidR="00B82EF0" w:rsidRPr="00B82EF0" w:rsidRDefault="00676BD3" w:rsidP="002A25F9">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т</w:t>
      </w:r>
      <w:r w:rsidR="00B82EF0" w:rsidRPr="002A25F9">
        <w:rPr>
          <w:rFonts w:ascii="Times New Roman" w:hAnsi="Times New Roman" w:cs="Times New Roman"/>
          <w:sz w:val="28"/>
          <w:szCs w:val="28"/>
        </w:rPr>
        <w:t>естування учнів-абітурієнтів на предмет профпридатності</w:t>
      </w:r>
      <w:r w:rsidR="00B82EF0">
        <w:rPr>
          <w:rFonts w:ascii="Times New Roman" w:hAnsi="Times New Roman" w:cs="Times New Roman"/>
          <w:sz w:val="28"/>
          <w:szCs w:val="28"/>
          <w:lang w:val="uk-UA"/>
        </w:rPr>
        <w:t>;</w:t>
      </w:r>
    </w:p>
    <w:p w:rsidR="002A25F9" w:rsidRPr="00B82EF0" w:rsidRDefault="00676BD3" w:rsidP="00B82EF0">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w:t>
      </w:r>
      <w:r w:rsidR="00B82EF0">
        <w:rPr>
          <w:rFonts w:ascii="Times New Roman" w:hAnsi="Times New Roman" w:cs="Times New Roman"/>
          <w:sz w:val="28"/>
          <w:szCs w:val="28"/>
        </w:rPr>
        <w:t>ровод</w:t>
      </w:r>
      <w:r w:rsidR="00B82EF0">
        <w:rPr>
          <w:rFonts w:ascii="Times New Roman" w:hAnsi="Times New Roman" w:cs="Times New Roman"/>
          <w:sz w:val="28"/>
          <w:szCs w:val="28"/>
          <w:lang w:val="uk-UA"/>
        </w:rPr>
        <w:t xml:space="preserve">ено зустрічі з учнями шкіл Тетіївського району з метою </w:t>
      </w:r>
      <w:r>
        <w:rPr>
          <w:rFonts w:ascii="Times New Roman" w:hAnsi="Times New Roman" w:cs="Times New Roman"/>
          <w:sz w:val="28"/>
          <w:szCs w:val="28"/>
        </w:rPr>
        <w:t>пропаганди</w:t>
      </w:r>
      <w:r w:rsidR="002A25F9" w:rsidRPr="00B82EF0">
        <w:rPr>
          <w:rFonts w:ascii="Times New Roman" w:hAnsi="Times New Roman" w:cs="Times New Roman"/>
          <w:sz w:val="28"/>
          <w:szCs w:val="28"/>
        </w:rPr>
        <w:t xml:space="preserve"> професій</w:t>
      </w:r>
      <w:r w:rsidR="00B82EF0">
        <w:rPr>
          <w:rFonts w:ascii="Times New Roman" w:hAnsi="Times New Roman" w:cs="Times New Roman"/>
          <w:sz w:val="28"/>
          <w:szCs w:val="28"/>
          <w:lang w:val="uk-UA"/>
        </w:rPr>
        <w:t>;</w:t>
      </w:r>
    </w:p>
    <w:p w:rsidR="002A25F9" w:rsidRPr="00B82EF0" w:rsidRDefault="00676BD3" w:rsidP="00B82EF0">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w:t>
      </w:r>
      <w:r w:rsidR="00B82EF0">
        <w:rPr>
          <w:rFonts w:ascii="Times New Roman" w:hAnsi="Times New Roman" w:cs="Times New Roman"/>
          <w:sz w:val="28"/>
          <w:szCs w:val="28"/>
        </w:rPr>
        <w:t>исвітлен</w:t>
      </w:r>
      <w:r w:rsidR="00B82EF0">
        <w:rPr>
          <w:rFonts w:ascii="Times New Roman" w:hAnsi="Times New Roman" w:cs="Times New Roman"/>
          <w:sz w:val="28"/>
          <w:szCs w:val="28"/>
          <w:lang w:val="uk-UA"/>
        </w:rPr>
        <w:t>о</w:t>
      </w:r>
      <w:r w:rsidR="00B82EF0">
        <w:rPr>
          <w:rFonts w:ascii="Times New Roman" w:hAnsi="Times New Roman" w:cs="Times New Roman"/>
          <w:sz w:val="28"/>
          <w:szCs w:val="28"/>
        </w:rPr>
        <w:t xml:space="preserve"> робот</w:t>
      </w:r>
      <w:r w:rsidR="00B82EF0">
        <w:rPr>
          <w:rFonts w:ascii="Times New Roman" w:hAnsi="Times New Roman" w:cs="Times New Roman"/>
          <w:sz w:val="28"/>
          <w:szCs w:val="28"/>
          <w:lang w:val="uk-UA"/>
        </w:rPr>
        <w:t>у закладу освіти</w:t>
      </w:r>
      <w:r w:rsidR="002A25F9" w:rsidRPr="00B82EF0">
        <w:rPr>
          <w:rFonts w:ascii="Times New Roman" w:hAnsi="Times New Roman" w:cs="Times New Roman"/>
          <w:sz w:val="28"/>
          <w:szCs w:val="28"/>
        </w:rPr>
        <w:t xml:space="preserve"> в засобах масової інформації (преса, </w:t>
      </w:r>
      <w:r w:rsidR="00B82EF0">
        <w:rPr>
          <w:rFonts w:ascii="Times New Roman" w:hAnsi="Times New Roman" w:cs="Times New Roman"/>
          <w:sz w:val="28"/>
          <w:szCs w:val="28"/>
        </w:rPr>
        <w:t>Інтернет</w:t>
      </w:r>
      <w:r w:rsidR="002A25F9" w:rsidRPr="00B82EF0">
        <w:rPr>
          <w:rFonts w:ascii="Times New Roman" w:hAnsi="Times New Roman" w:cs="Times New Roman"/>
          <w:sz w:val="28"/>
          <w:szCs w:val="28"/>
        </w:rPr>
        <w:t>)</w:t>
      </w:r>
      <w:r w:rsidR="00B82EF0">
        <w:rPr>
          <w:rFonts w:ascii="Times New Roman" w:hAnsi="Times New Roman" w:cs="Times New Roman"/>
          <w:sz w:val="28"/>
          <w:szCs w:val="28"/>
          <w:lang w:val="uk-UA"/>
        </w:rPr>
        <w:t>;</w:t>
      </w:r>
    </w:p>
    <w:p w:rsidR="002A25F9" w:rsidRPr="00B82EF0" w:rsidRDefault="00676BD3" w:rsidP="00B82EF0">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w:t>
      </w:r>
      <w:r w:rsidR="00B82EF0">
        <w:rPr>
          <w:rFonts w:ascii="Times New Roman" w:hAnsi="Times New Roman" w:cs="Times New Roman"/>
          <w:sz w:val="28"/>
          <w:szCs w:val="28"/>
        </w:rPr>
        <w:t>озроб</w:t>
      </w:r>
      <w:r w:rsidR="00B82EF0">
        <w:rPr>
          <w:rFonts w:ascii="Times New Roman" w:hAnsi="Times New Roman" w:cs="Times New Roman"/>
          <w:sz w:val="28"/>
          <w:szCs w:val="28"/>
          <w:lang w:val="uk-UA"/>
        </w:rPr>
        <w:t xml:space="preserve">лено буклети та </w:t>
      </w:r>
      <w:r w:rsidR="002A25F9" w:rsidRPr="00B82EF0">
        <w:rPr>
          <w:rFonts w:ascii="Times New Roman" w:hAnsi="Times New Roman" w:cs="Times New Roman"/>
          <w:sz w:val="28"/>
          <w:szCs w:val="28"/>
        </w:rPr>
        <w:t xml:space="preserve"> пам’ятки </w:t>
      </w:r>
      <w:r>
        <w:rPr>
          <w:rFonts w:ascii="Times New Roman" w:hAnsi="Times New Roman" w:cs="Times New Roman"/>
          <w:sz w:val="28"/>
          <w:szCs w:val="28"/>
          <w:lang w:val="uk-UA"/>
        </w:rPr>
        <w:t>про професіях</w:t>
      </w:r>
      <w:r w:rsidR="00B82EF0">
        <w:rPr>
          <w:rFonts w:ascii="Times New Roman" w:hAnsi="Times New Roman" w:cs="Times New Roman"/>
          <w:sz w:val="28"/>
          <w:szCs w:val="28"/>
          <w:lang w:val="uk-UA"/>
        </w:rPr>
        <w:t>;</w:t>
      </w:r>
    </w:p>
    <w:p w:rsidR="00B82EF0" w:rsidRPr="00B82EF0" w:rsidRDefault="00676BD3" w:rsidP="00B82EF0">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н</w:t>
      </w:r>
      <w:r w:rsidR="00B82EF0">
        <w:rPr>
          <w:rFonts w:ascii="Times New Roman" w:hAnsi="Times New Roman" w:cs="Times New Roman"/>
          <w:sz w:val="28"/>
          <w:szCs w:val="28"/>
          <w:lang w:val="uk-UA"/>
        </w:rPr>
        <w:t>а електронні адреси навчальних закладів Тетіївського району направлялась інформація про набір учнів;</w:t>
      </w:r>
    </w:p>
    <w:p w:rsidR="00676BD3" w:rsidRDefault="00676BD3" w:rsidP="00676BD3">
      <w:pPr>
        <w:pStyle w:val="a5"/>
        <w:numPr>
          <w:ilvl w:val="0"/>
          <w:numId w:val="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т</w:t>
      </w:r>
      <w:r w:rsidR="00B82EF0" w:rsidRPr="00B82EF0">
        <w:rPr>
          <w:rFonts w:ascii="Times New Roman" w:hAnsi="Times New Roman" w:cs="Times New Roman"/>
          <w:sz w:val="28"/>
          <w:szCs w:val="28"/>
          <w:lang w:val="uk-UA"/>
        </w:rPr>
        <w:t xml:space="preserve">існо  співпрацювали </w:t>
      </w:r>
      <w:r w:rsidR="002A25F9" w:rsidRPr="00676BD3">
        <w:rPr>
          <w:rFonts w:ascii="Times New Roman" w:hAnsi="Times New Roman" w:cs="Times New Roman"/>
          <w:sz w:val="28"/>
          <w:szCs w:val="28"/>
          <w:lang w:val="uk-UA"/>
        </w:rPr>
        <w:t xml:space="preserve"> з районним центром зайнятості</w:t>
      </w:r>
      <w:r w:rsidR="00B82EF0" w:rsidRPr="00676BD3">
        <w:rPr>
          <w:rFonts w:ascii="Times New Roman" w:hAnsi="Times New Roman" w:cs="Times New Roman"/>
          <w:sz w:val="28"/>
          <w:szCs w:val="28"/>
          <w:lang w:val="uk-UA"/>
        </w:rPr>
        <w:t xml:space="preserve"> з</w:t>
      </w:r>
      <w:r w:rsidR="00B82EF0" w:rsidRPr="00B82EF0">
        <w:rPr>
          <w:rFonts w:ascii="Times New Roman" w:hAnsi="Times New Roman" w:cs="Times New Roman"/>
          <w:sz w:val="28"/>
          <w:szCs w:val="28"/>
          <w:lang w:val="uk-UA"/>
        </w:rPr>
        <w:t xml:space="preserve"> питань </w:t>
      </w:r>
      <w:r w:rsidR="00B82EF0" w:rsidRPr="00676BD3">
        <w:rPr>
          <w:rFonts w:ascii="Times New Roman" w:hAnsi="Times New Roman" w:cs="Times New Roman"/>
          <w:sz w:val="28"/>
          <w:szCs w:val="28"/>
          <w:lang w:val="uk-UA"/>
        </w:rPr>
        <w:t xml:space="preserve"> проф</w:t>
      </w:r>
      <w:r w:rsidR="00B82EF0">
        <w:rPr>
          <w:rFonts w:ascii="Times New Roman" w:hAnsi="Times New Roman" w:cs="Times New Roman"/>
          <w:sz w:val="28"/>
          <w:szCs w:val="28"/>
          <w:lang w:val="uk-UA"/>
        </w:rPr>
        <w:t>есійної орієнтації  незайнятої молоді, старшокласників, середніх класів.</w:t>
      </w:r>
    </w:p>
    <w:p w:rsidR="00676BD3" w:rsidRPr="00676BD3" w:rsidRDefault="00676BD3" w:rsidP="00676BD3">
      <w:pPr>
        <w:pStyle w:val="a5"/>
        <w:spacing w:after="0" w:line="360" w:lineRule="auto"/>
        <w:ind w:left="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Pr="00676BD3">
        <w:rPr>
          <w:rFonts w:ascii="Times New Roman" w:hAnsi="Times New Roman" w:cs="Times New Roman"/>
          <w:sz w:val="28"/>
          <w:szCs w:val="28"/>
          <w:lang w:val="uk-UA"/>
        </w:rPr>
        <w:t xml:space="preserve">Проведена робота педагогічного колективу </w:t>
      </w:r>
      <w:r>
        <w:rPr>
          <w:rFonts w:ascii="Times New Roman" w:hAnsi="Times New Roman" w:cs="Times New Roman"/>
          <w:sz w:val="28"/>
          <w:szCs w:val="28"/>
          <w:lang w:val="uk-UA"/>
        </w:rPr>
        <w:t>сприяла виконанню плану регіонального замовлення на 2020-2021 н.р.</w:t>
      </w:r>
    </w:p>
    <w:p w:rsidR="00D00460" w:rsidRPr="002A25F9" w:rsidRDefault="00D00460" w:rsidP="002A25F9">
      <w:pPr>
        <w:spacing w:after="0" w:line="360" w:lineRule="auto"/>
        <w:jc w:val="both"/>
        <w:rPr>
          <w:rFonts w:ascii="Times New Roman" w:hAnsi="Times New Roman" w:cs="Times New Roman"/>
          <w:color w:val="000000" w:themeColor="text1"/>
          <w:sz w:val="28"/>
          <w:szCs w:val="28"/>
          <w:lang w:val="uk-UA"/>
        </w:rPr>
      </w:pPr>
      <w:bookmarkStart w:id="0" w:name="_GoBack"/>
      <w:bookmarkEnd w:id="0"/>
    </w:p>
    <w:p w:rsidR="002A25F9" w:rsidRPr="002A25F9" w:rsidRDefault="002A25F9" w:rsidP="002A25F9">
      <w:pPr>
        <w:spacing w:after="0" w:line="360" w:lineRule="auto"/>
        <w:jc w:val="both"/>
        <w:rPr>
          <w:rFonts w:ascii="Times New Roman" w:hAnsi="Times New Roman" w:cs="Times New Roman"/>
          <w:color w:val="000000" w:themeColor="text1"/>
          <w:sz w:val="28"/>
          <w:szCs w:val="28"/>
          <w:lang w:val="uk-UA"/>
        </w:rPr>
      </w:pPr>
    </w:p>
    <w:sectPr w:rsidR="002A25F9" w:rsidRPr="002A25F9" w:rsidSect="00B82EF0">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E4B"/>
    <w:multiLevelType w:val="hybridMultilevel"/>
    <w:tmpl w:val="F9AA9410"/>
    <w:lvl w:ilvl="0" w:tplc="EA6CB3D8">
      <w:start w:val="1"/>
      <w:numFmt w:val="bullet"/>
      <w:lvlText w:val="-"/>
      <w:lvlJc w:val="left"/>
      <w:pPr>
        <w:ind w:left="959" w:hanging="360"/>
      </w:pPr>
      <w:rPr>
        <w:rFonts w:ascii="Times New Roman" w:eastAsiaTheme="minorHAnsi" w:hAnsi="Times New Roman" w:cs="Times New Roman" w:hint="default"/>
      </w:rPr>
    </w:lvl>
    <w:lvl w:ilvl="1" w:tplc="04220003" w:tentative="1">
      <w:start w:val="1"/>
      <w:numFmt w:val="bullet"/>
      <w:lvlText w:val="o"/>
      <w:lvlJc w:val="left"/>
      <w:pPr>
        <w:ind w:left="1679" w:hanging="360"/>
      </w:pPr>
      <w:rPr>
        <w:rFonts w:ascii="Courier New" w:hAnsi="Courier New" w:cs="Courier New" w:hint="default"/>
      </w:rPr>
    </w:lvl>
    <w:lvl w:ilvl="2" w:tplc="04220005" w:tentative="1">
      <w:start w:val="1"/>
      <w:numFmt w:val="bullet"/>
      <w:lvlText w:val=""/>
      <w:lvlJc w:val="left"/>
      <w:pPr>
        <w:ind w:left="2399" w:hanging="360"/>
      </w:pPr>
      <w:rPr>
        <w:rFonts w:ascii="Wingdings" w:hAnsi="Wingdings" w:hint="default"/>
      </w:rPr>
    </w:lvl>
    <w:lvl w:ilvl="3" w:tplc="04220001" w:tentative="1">
      <w:start w:val="1"/>
      <w:numFmt w:val="bullet"/>
      <w:lvlText w:val=""/>
      <w:lvlJc w:val="left"/>
      <w:pPr>
        <w:ind w:left="3119" w:hanging="360"/>
      </w:pPr>
      <w:rPr>
        <w:rFonts w:ascii="Symbol" w:hAnsi="Symbol" w:hint="default"/>
      </w:rPr>
    </w:lvl>
    <w:lvl w:ilvl="4" w:tplc="04220003" w:tentative="1">
      <w:start w:val="1"/>
      <w:numFmt w:val="bullet"/>
      <w:lvlText w:val="o"/>
      <w:lvlJc w:val="left"/>
      <w:pPr>
        <w:ind w:left="3839" w:hanging="360"/>
      </w:pPr>
      <w:rPr>
        <w:rFonts w:ascii="Courier New" w:hAnsi="Courier New" w:cs="Courier New" w:hint="default"/>
      </w:rPr>
    </w:lvl>
    <w:lvl w:ilvl="5" w:tplc="04220005" w:tentative="1">
      <w:start w:val="1"/>
      <w:numFmt w:val="bullet"/>
      <w:lvlText w:val=""/>
      <w:lvlJc w:val="left"/>
      <w:pPr>
        <w:ind w:left="4559" w:hanging="360"/>
      </w:pPr>
      <w:rPr>
        <w:rFonts w:ascii="Wingdings" w:hAnsi="Wingdings" w:hint="default"/>
      </w:rPr>
    </w:lvl>
    <w:lvl w:ilvl="6" w:tplc="04220001" w:tentative="1">
      <w:start w:val="1"/>
      <w:numFmt w:val="bullet"/>
      <w:lvlText w:val=""/>
      <w:lvlJc w:val="left"/>
      <w:pPr>
        <w:ind w:left="5279" w:hanging="360"/>
      </w:pPr>
      <w:rPr>
        <w:rFonts w:ascii="Symbol" w:hAnsi="Symbol" w:hint="default"/>
      </w:rPr>
    </w:lvl>
    <w:lvl w:ilvl="7" w:tplc="04220003" w:tentative="1">
      <w:start w:val="1"/>
      <w:numFmt w:val="bullet"/>
      <w:lvlText w:val="o"/>
      <w:lvlJc w:val="left"/>
      <w:pPr>
        <w:ind w:left="5999" w:hanging="360"/>
      </w:pPr>
      <w:rPr>
        <w:rFonts w:ascii="Courier New" w:hAnsi="Courier New" w:cs="Courier New" w:hint="default"/>
      </w:rPr>
    </w:lvl>
    <w:lvl w:ilvl="8" w:tplc="04220005" w:tentative="1">
      <w:start w:val="1"/>
      <w:numFmt w:val="bullet"/>
      <w:lvlText w:val=""/>
      <w:lvlJc w:val="left"/>
      <w:pPr>
        <w:ind w:left="67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rsids>
    <w:rsidRoot w:val="00A0348E"/>
    <w:rsid w:val="00163263"/>
    <w:rsid w:val="00265A67"/>
    <w:rsid w:val="002A25F9"/>
    <w:rsid w:val="0046731C"/>
    <w:rsid w:val="00487B91"/>
    <w:rsid w:val="004C5330"/>
    <w:rsid w:val="00676BD3"/>
    <w:rsid w:val="007916E5"/>
    <w:rsid w:val="007D10DB"/>
    <w:rsid w:val="00933D4F"/>
    <w:rsid w:val="009D19B5"/>
    <w:rsid w:val="00A0348E"/>
    <w:rsid w:val="00B82EF0"/>
    <w:rsid w:val="00BC0114"/>
    <w:rsid w:val="00D00460"/>
    <w:rsid w:val="00D6591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0114"/>
    <w:rPr>
      <w:b/>
      <w:bCs/>
    </w:rPr>
  </w:style>
  <w:style w:type="paragraph" w:styleId="a5">
    <w:name w:val="List Paragraph"/>
    <w:basedOn w:val="a"/>
    <w:uiPriority w:val="34"/>
    <w:qFormat/>
    <w:rsid w:val="002A2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4442</Words>
  <Characters>2533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PTU</dc:creator>
  <cp:keywords/>
  <dc:description/>
  <cp:lastModifiedBy>PC-4</cp:lastModifiedBy>
  <cp:revision>8</cp:revision>
  <dcterms:created xsi:type="dcterms:W3CDTF">2020-11-25T10:32:00Z</dcterms:created>
  <dcterms:modified xsi:type="dcterms:W3CDTF">2020-11-25T14:13:00Z</dcterms:modified>
</cp:coreProperties>
</file>