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00" w:rsidRPr="00945A00" w:rsidRDefault="00945A00" w:rsidP="00945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45A00" w:rsidRPr="00945A00" w:rsidRDefault="00945A00" w:rsidP="00945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5A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5A00">
        <w:rPr>
          <w:rFonts w:ascii="Times New Roman" w:hAnsi="Times New Roman" w:cs="Times New Roman"/>
          <w:sz w:val="28"/>
          <w:szCs w:val="28"/>
        </w:rPr>
        <w:t xml:space="preserve"> Затверджую</w:t>
      </w:r>
    </w:p>
    <w:p w:rsidR="00945A00" w:rsidRPr="00945A00" w:rsidRDefault="00945A00" w:rsidP="00945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00">
        <w:rPr>
          <w:rFonts w:ascii="Times New Roman" w:hAnsi="Times New Roman" w:cs="Times New Roman"/>
          <w:sz w:val="28"/>
          <w:szCs w:val="28"/>
        </w:rPr>
        <w:t xml:space="preserve"> Директор ДНЗ «Тетіївське ПТУ»</w:t>
      </w:r>
    </w:p>
    <w:p w:rsidR="00945A00" w:rsidRPr="00945A00" w:rsidRDefault="00945A00" w:rsidP="00945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A00">
        <w:rPr>
          <w:rFonts w:ascii="Times New Roman" w:hAnsi="Times New Roman" w:cs="Times New Roman"/>
          <w:sz w:val="28"/>
          <w:szCs w:val="28"/>
        </w:rPr>
        <w:t xml:space="preserve">______________  В. </w:t>
      </w:r>
      <w:proofErr w:type="spellStart"/>
      <w:r w:rsidRPr="00945A00">
        <w:rPr>
          <w:rFonts w:ascii="Times New Roman" w:hAnsi="Times New Roman" w:cs="Times New Roman"/>
          <w:sz w:val="28"/>
          <w:szCs w:val="28"/>
        </w:rPr>
        <w:t>Кінзерський</w:t>
      </w:r>
      <w:proofErr w:type="spellEnd"/>
      <w:r w:rsidRPr="0094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00" w:rsidRPr="00945A00" w:rsidRDefault="00945A00" w:rsidP="00945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A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5A00">
        <w:rPr>
          <w:rFonts w:ascii="Times New Roman" w:hAnsi="Times New Roman" w:cs="Times New Roman"/>
          <w:sz w:val="28"/>
          <w:szCs w:val="28"/>
        </w:rPr>
        <w:t xml:space="preserve"> «</w:t>
      </w:r>
      <w:r w:rsidRPr="00945A00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 w:rsidRPr="00945A00">
        <w:rPr>
          <w:rFonts w:ascii="Times New Roman" w:hAnsi="Times New Roman" w:cs="Times New Roman"/>
          <w:sz w:val="28"/>
          <w:szCs w:val="28"/>
        </w:rPr>
        <w:t xml:space="preserve">» </w:t>
      </w:r>
      <w:r w:rsidRPr="00945A00">
        <w:rPr>
          <w:rFonts w:ascii="Times New Roman" w:hAnsi="Times New Roman" w:cs="Times New Roman"/>
          <w:sz w:val="28"/>
          <w:szCs w:val="28"/>
          <w:u w:val="single"/>
        </w:rPr>
        <w:t xml:space="preserve"> січня  </w:t>
      </w:r>
      <w:r w:rsidRPr="00945A00">
        <w:rPr>
          <w:rFonts w:ascii="Times New Roman" w:hAnsi="Times New Roman" w:cs="Times New Roman"/>
          <w:sz w:val="28"/>
          <w:szCs w:val="28"/>
        </w:rPr>
        <w:t xml:space="preserve"> 2020 рік                                                  </w:t>
      </w:r>
    </w:p>
    <w:p w:rsidR="00945A00" w:rsidRPr="00945A00" w:rsidRDefault="00945A00" w:rsidP="00945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A00" w:rsidRPr="00945A00" w:rsidRDefault="00945A00" w:rsidP="0094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0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5A00" w:rsidRPr="00945A00" w:rsidRDefault="00945A00" w:rsidP="00945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A00">
        <w:rPr>
          <w:rFonts w:ascii="Times New Roman" w:hAnsi="Times New Roman" w:cs="Times New Roman"/>
          <w:sz w:val="28"/>
          <w:szCs w:val="28"/>
        </w:rPr>
        <w:t>проведення місячника методичної роботи</w:t>
      </w:r>
    </w:p>
    <w:p w:rsidR="00945A00" w:rsidRPr="00945A00" w:rsidRDefault="00945A00" w:rsidP="00945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A00">
        <w:rPr>
          <w:rFonts w:ascii="Times New Roman" w:hAnsi="Times New Roman" w:cs="Times New Roman"/>
          <w:sz w:val="28"/>
          <w:szCs w:val="28"/>
        </w:rPr>
        <w:t>в ДНЗ «Тетіївське професійно-технічне училище»</w:t>
      </w:r>
    </w:p>
    <w:p w:rsidR="00945A00" w:rsidRPr="00945A00" w:rsidRDefault="00945A00" w:rsidP="00945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A00">
        <w:rPr>
          <w:rFonts w:ascii="Times New Roman" w:hAnsi="Times New Roman" w:cs="Times New Roman"/>
          <w:sz w:val="28"/>
          <w:szCs w:val="28"/>
        </w:rPr>
        <w:t>(лютий 2020 р.)</w:t>
      </w:r>
    </w:p>
    <w:tbl>
      <w:tblPr>
        <w:tblpPr w:leftFromText="180" w:rightFromText="180" w:vertAnchor="text" w:horzAnchor="margin" w:tblpXSpec="center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1"/>
        <w:gridCol w:w="4370"/>
        <w:gridCol w:w="2125"/>
        <w:gridCol w:w="162"/>
        <w:gridCol w:w="2247"/>
      </w:tblGrid>
      <w:tr w:rsidR="00945A00" w:rsidRPr="00945A00" w:rsidTr="00945A0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Час       проведення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Виконавці </w:t>
            </w:r>
          </w:p>
        </w:tc>
      </w:tr>
      <w:tr w:rsidR="00945A00" w:rsidRPr="00945A00" w:rsidTr="00945A0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A00" w:rsidRPr="00945A00" w:rsidTr="00945A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лютого </w:t>
            </w:r>
          </w:p>
        </w:tc>
      </w:tr>
      <w:tr w:rsidR="00945A00" w:rsidRPr="00945A00" w:rsidTr="00945A00">
        <w:trPr>
          <w:trHeight w:val="6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Відкриття та ознайомлення з планом проведення місячника методичної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Інформаційно-ресурсний </w:t>
            </w:r>
          </w:p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Кінзерський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ВР</w:t>
            </w:r>
          </w:p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Чумак А.В., методист </w:t>
            </w:r>
          </w:p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Сопець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Т.І. </w:t>
            </w:r>
          </w:p>
        </w:tc>
      </w:tr>
      <w:tr w:rsidR="00945A00" w:rsidRPr="00945A00" w:rsidTr="00945A00">
        <w:trPr>
          <w:trHeight w:val="97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дня </w:t>
            </w:r>
          </w:p>
          <w:p w:rsidR="00945A00" w:rsidRPr="00945A00" w:rsidRDefault="00945A00" w:rsidP="00945A00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Виставка творчих напрацювань педагогічних працівників</w:t>
            </w:r>
          </w:p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</w:p>
          <w:p w:rsidR="00945A00" w:rsidRPr="00945A00" w:rsidRDefault="00945A00" w:rsidP="0094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Бачинська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О.Г.,</w:t>
            </w:r>
          </w:p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Сопець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</w:tr>
      <w:tr w:rsidR="00945A00" w:rsidRPr="00945A00" w:rsidTr="00945A00">
        <w:trPr>
          <w:trHeight w:val="97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Інформаційна година з головами методичних комісій щодо проведення відкритих уроків і виховних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Інформаційно-ресурсний центр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ВР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Чумак А.В.,</w:t>
            </w:r>
          </w:p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Сопець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</w:tr>
      <w:tr w:rsidR="00945A00" w:rsidRPr="00945A00" w:rsidTr="00945A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7  лютого</w:t>
            </w:r>
          </w:p>
        </w:tc>
      </w:tr>
      <w:tr w:rsidR="00945A00" w:rsidRPr="00945A00" w:rsidTr="00945A00">
        <w:trPr>
          <w:trHeight w:val="290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Відкритий урок з виробничого навчання на тему: «Підготовка машинно-тракторних агрегатів до роботи  в період збирання зернобобових культур».</w:t>
            </w:r>
          </w:p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Засідання методичної комісії майстрів виробничого навчання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майстер в/н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Коваленко М.П.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Голова методичної комісії</w:t>
            </w:r>
          </w:p>
          <w:p w:rsidR="00945A00" w:rsidRPr="00945A00" w:rsidRDefault="00945A00" w:rsidP="0094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Попруга О.В.</w:t>
            </w:r>
          </w:p>
        </w:tc>
      </w:tr>
      <w:tr w:rsidR="00945A00" w:rsidRPr="00945A00" w:rsidTr="00945A00">
        <w:trPr>
          <w:trHeight w:val="51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11 лютого</w:t>
            </w:r>
          </w:p>
        </w:tc>
      </w:tr>
      <w:tr w:rsidR="00945A00" w:rsidRPr="00945A00" w:rsidTr="00945A00">
        <w:trPr>
          <w:trHeight w:val="122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Першість училища з силової підготовки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Керівник фізичного виховання Поліщук В.А.</w:t>
            </w:r>
          </w:p>
        </w:tc>
      </w:tr>
      <w:tr w:rsidR="00945A00" w:rsidRPr="00945A00" w:rsidTr="00945A00">
        <w:trPr>
          <w:trHeight w:val="56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       проведення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Виконавці </w:t>
            </w:r>
          </w:p>
        </w:tc>
      </w:tr>
      <w:tr w:rsidR="00945A00" w:rsidRPr="00945A00" w:rsidTr="00945A00">
        <w:trPr>
          <w:trHeight w:val="32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A00" w:rsidRPr="00945A00" w:rsidTr="00945A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12 лютого</w:t>
            </w:r>
          </w:p>
        </w:tc>
      </w:tr>
      <w:tr w:rsidR="00945A00" w:rsidRPr="00945A00" w:rsidTr="00945A0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14.05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Відкрита виховна година в групі 1-2Б на тему: «Конвенція ООН про права дитини».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Кабінет №6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45A00" w:rsidRPr="00945A00" w:rsidTr="00945A00">
        <w:trPr>
          <w:trHeight w:val="2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лютого  </w:t>
            </w:r>
          </w:p>
        </w:tc>
      </w:tr>
      <w:tr w:rsidR="00945A00" w:rsidRPr="00945A00" w:rsidTr="00945A00">
        <w:trPr>
          <w:trHeight w:val="291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Відкритий урок з предмету «Фізична культура» на тему: «Застосування комплексу вправ методом колового тренування на уроці з волейболу».</w:t>
            </w:r>
          </w:p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Засідання методичної комісії викладачів спецдисциплін.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Кабінет №6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Викладач Петрик А.А.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Голова методичної комісії 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Швець М.А.</w:t>
            </w:r>
          </w:p>
        </w:tc>
      </w:tr>
      <w:tr w:rsidR="00945A00" w:rsidRPr="00945A00" w:rsidTr="00945A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19 лютого</w:t>
            </w:r>
          </w:p>
        </w:tc>
      </w:tr>
      <w:tr w:rsidR="00945A00" w:rsidRPr="00945A00" w:rsidTr="00945A0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Позакласний захід </w:t>
            </w: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профорієнта-ційного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спрямування за участю 9-11 класів </w:t>
            </w: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Денихівської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ВР Чумак А.В.,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майстри в/н, викладачі</w:t>
            </w:r>
          </w:p>
        </w:tc>
      </w:tr>
      <w:tr w:rsidR="00945A00" w:rsidRPr="00945A00" w:rsidTr="00945A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20 лютого</w:t>
            </w:r>
          </w:p>
        </w:tc>
      </w:tr>
      <w:tr w:rsidR="00945A00" w:rsidRPr="00945A00" w:rsidTr="00945A00">
        <w:trPr>
          <w:trHeight w:val="27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Протягом дня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Відкритий урок з предмету: «Бухгалтерський облік» за професією «Обліковець з реєстрації бухгалтерських даних»</w:t>
            </w:r>
          </w:p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Виставка «Творча скарбничка» творчих доробок, дидактичного </w:t>
            </w: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роздаткового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матеріалу, розробок уроків.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Кабінет №1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Бойко В.І.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A00" w:rsidRPr="00945A00" w:rsidTr="00945A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 лютого</w:t>
            </w:r>
          </w:p>
        </w:tc>
      </w:tr>
      <w:tr w:rsidR="00945A00" w:rsidRPr="00945A00" w:rsidTr="00945A0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Конкурс фахової майстерності серед учнів училища за професією «Швачка».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Кабінет №2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Майстри виробничого навчання Швидка О.В.,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Попруга О.В.</w:t>
            </w:r>
          </w:p>
        </w:tc>
      </w:tr>
      <w:tr w:rsidR="00945A00" w:rsidRPr="00945A00" w:rsidTr="00945A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27 лютого</w:t>
            </w:r>
          </w:p>
        </w:tc>
      </w:tr>
      <w:tr w:rsidR="00945A00" w:rsidRPr="00945A00" w:rsidTr="00945A0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Відкрита виховна година в групі 2-2Б на тему: «Допомогти, врятувати, запобігти».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Кабінет №6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Швець М.А.</w:t>
            </w:r>
          </w:p>
        </w:tc>
      </w:tr>
      <w:tr w:rsidR="00945A00" w:rsidRPr="00945A00" w:rsidTr="00945A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b/>
                <w:sz w:val="28"/>
                <w:szCs w:val="28"/>
              </w:rPr>
              <w:t>28 лютого</w:t>
            </w:r>
          </w:p>
        </w:tc>
      </w:tr>
      <w:tr w:rsidR="00945A00" w:rsidRPr="00945A00" w:rsidTr="00945A0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місячника методичної роботи.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Кабінет №6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00" w:rsidRPr="00945A00" w:rsidRDefault="00945A00" w:rsidP="0094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45A00" w:rsidRPr="00945A00" w:rsidRDefault="00945A00" w:rsidP="00945A00">
            <w:pPr>
              <w:spacing w:after="0" w:line="240" w:lineRule="auto"/>
              <w:ind w:left="-20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>Кінзерський</w:t>
            </w:r>
            <w:proofErr w:type="spellEnd"/>
            <w:r w:rsidRPr="00945A0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945A00" w:rsidRDefault="00945A00" w:rsidP="00945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4E1" w:rsidRPr="00945A00" w:rsidRDefault="00945A00" w:rsidP="00945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5A00"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Т. </w:t>
      </w:r>
      <w:proofErr w:type="spellStart"/>
      <w:r w:rsidRPr="00945A00">
        <w:rPr>
          <w:rFonts w:ascii="Times New Roman" w:hAnsi="Times New Roman" w:cs="Times New Roman"/>
          <w:sz w:val="28"/>
          <w:szCs w:val="28"/>
        </w:rPr>
        <w:t>Сопець</w:t>
      </w:r>
      <w:proofErr w:type="spellEnd"/>
      <w:r w:rsidRPr="0094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6474E1" w:rsidRPr="00945A00" w:rsidSect="00945A0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45A00"/>
    <w:rsid w:val="006474E1"/>
    <w:rsid w:val="0094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1106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3</cp:revision>
  <dcterms:created xsi:type="dcterms:W3CDTF">2020-12-09T12:20:00Z</dcterms:created>
  <dcterms:modified xsi:type="dcterms:W3CDTF">2020-12-09T12:22:00Z</dcterms:modified>
</cp:coreProperties>
</file>