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CBEEF" w14:textId="3568E170" w:rsidR="003A1433" w:rsidRPr="00710718" w:rsidRDefault="003A1433" w:rsidP="003A1433">
      <w:pPr>
        <w:pStyle w:val="a7"/>
        <w:rPr>
          <w:rFonts w:ascii="Times New Roman" w:hAnsi="Times New Roman" w:cs="Times New Roman"/>
          <w:sz w:val="24"/>
          <w:szCs w:val="24"/>
        </w:rPr>
      </w:pPr>
      <w:r w:rsidRPr="007107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0718">
        <w:rPr>
          <w:rFonts w:ascii="Times New Roman" w:hAnsi="Times New Roman" w:cs="Times New Roman"/>
          <w:sz w:val="24"/>
          <w:szCs w:val="24"/>
        </w:rPr>
        <w:t xml:space="preserve"> Предмет </w:t>
      </w:r>
      <w:r>
        <w:rPr>
          <w:rFonts w:ascii="Times New Roman" w:hAnsi="Times New Roman" w:cs="Times New Roman"/>
          <w:sz w:val="24"/>
          <w:szCs w:val="24"/>
          <w:lang w:val="ru-RU"/>
        </w:rPr>
        <w:t xml:space="preserve">   </w:t>
      </w:r>
      <w:r w:rsidRPr="00710718">
        <w:rPr>
          <w:rFonts w:ascii="Times New Roman" w:hAnsi="Times New Roman" w:cs="Times New Roman"/>
          <w:sz w:val="24"/>
          <w:szCs w:val="24"/>
        </w:rPr>
        <w:t>«</w:t>
      </w:r>
      <w:r>
        <w:rPr>
          <w:rFonts w:ascii="Times New Roman" w:hAnsi="Times New Roman" w:cs="Times New Roman"/>
          <w:sz w:val="24"/>
          <w:szCs w:val="24"/>
        </w:rPr>
        <w:t>Електротехніка</w:t>
      </w:r>
      <w:r w:rsidRPr="00710718">
        <w:rPr>
          <w:rFonts w:ascii="Times New Roman" w:hAnsi="Times New Roman" w:cs="Times New Roman"/>
          <w:sz w:val="24"/>
          <w:szCs w:val="24"/>
        </w:rPr>
        <w:t>»</w:t>
      </w:r>
      <w:r>
        <w:rPr>
          <w:rFonts w:ascii="Times New Roman" w:hAnsi="Times New Roman" w:cs="Times New Roman"/>
          <w:sz w:val="24"/>
          <w:szCs w:val="24"/>
        </w:rPr>
        <w:t>,  Група 1-3 Ш</w:t>
      </w:r>
    </w:p>
    <w:p w14:paraId="5845C890" w14:textId="77777777" w:rsidR="003A1433" w:rsidRDefault="003A1433" w:rsidP="003A1433">
      <w:pPr>
        <w:pStyle w:val="a7"/>
        <w:rPr>
          <w:rFonts w:ascii="Times New Roman" w:hAnsi="Times New Roman" w:cs="Times New Roman"/>
          <w:sz w:val="24"/>
          <w:szCs w:val="24"/>
        </w:rPr>
      </w:pPr>
      <w:r>
        <w:rPr>
          <w:rFonts w:ascii="Times New Roman" w:hAnsi="Times New Roman" w:cs="Times New Roman"/>
          <w:sz w:val="24"/>
          <w:szCs w:val="24"/>
        </w:rPr>
        <w:t xml:space="preserve"> </w:t>
      </w:r>
      <w:r w:rsidRPr="0071071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82C322E" w14:textId="77777777" w:rsidR="003A1433" w:rsidRDefault="003A1433" w:rsidP="003A1433">
      <w:pPr>
        <w:pStyle w:val="a7"/>
        <w:rPr>
          <w:rFonts w:ascii="Times New Roman" w:hAnsi="Times New Roman" w:cs="Times New Roman"/>
          <w:sz w:val="24"/>
          <w:szCs w:val="24"/>
        </w:rPr>
      </w:pPr>
      <w:r>
        <w:rPr>
          <w:rFonts w:ascii="Times New Roman" w:hAnsi="Times New Roman" w:cs="Times New Roman"/>
          <w:sz w:val="24"/>
          <w:szCs w:val="24"/>
        </w:rPr>
        <w:t xml:space="preserve">    Викладач </w:t>
      </w:r>
      <w:proofErr w:type="spellStart"/>
      <w:r>
        <w:rPr>
          <w:rFonts w:ascii="Times New Roman" w:hAnsi="Times New Roman" w:cs="Times New Roman"/>
          <w:sz w:val="24"/>
          <w:szCs w:val="24"/>
        </w:rPr>
        <w:t>Кінзерський</w:t>
      </w:r>
      <w:proofErr w:type="spellEnd"/>
      <w:r>
        <w:rPr>
          <w:rFonts w:ascii="Times New Roman" w:hAnsi="Times New Roman" w:cs="Times New Roman"/>
          <w:sz w:val="24"/>
          <w:szCs w:val="24"/>
        </w:rPr>
        <w:t xml:space="preserve"> Віктор Анатолійович</w:t>
      </w:r>
    </w:p>
    <w:p w14:paraId="228DB779" w14:textId="77777777" w:rsidR="003A1433" w:rsidRPr="00AC6305" w:rsidRDefault="003A1433" w:rsidP="003A1433">
      <w:pPr>
        <w:pStyle w:val="a7"/>
        <w:ind w:left="284" w:hanging="284"/>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t xml:space="preserve">    Запитання,</w:t>
      </w:r>
      <w:r w:rsidRPr="00AC6305">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rPr>
        <w:t xml:space="preserve">виконані практичні завдання та іншу інформацію надавати на       електронну адресу </w:t>
      </w:r>
      <w:proofErr w:type="spellStart"/>
      <w:r>
        <w:rPr>
          <w:rFonts w:ascii="Times New Roman" w:hAnsi="Times New Roman" w:cs="Times New Roman"/>
          <w:color w:val="000000" w:themeColor="text1"/>
          <w:sz w:val="24"/>
          <w:szCs w:val="24"/>
          <w:lang w:val="en-US"/>
        </w:rPr>
        <w:t>Kinzv</w:t>
      </w:r>
      <w:proofErr w:type="spellEnd"/>
      <w:r w:rsidRPr="00AC6305">
        <w:rPr>
          <w:rFonts w:ascii="Times New Roman" w:hAnsi="Times New Roman" w:cs="Times New Roman"/>
          <w:color w:val="000000" w:themeColor="text1"/>
          <w:sz w:val="24"/>
          <w:szCs w:val="24"/>
          <w:lang w:val="ru-RU"/>
        </w:rPr>
        <w:t>@</w:t>
      </w:r>
      <w:proofErr w:type="spellStart"/>
      <w:r>
        <w:rPr>
          <w:rFonts w:ascii="Times New Roman" w:hAnsi="Times New Roman" w:cs="Times New Roman"/>
          <w:color w:val="000000" w:themeColor="text1"/>
          <w:sz w:val="24"/>
          <w:szCs w:val="24"/>
          <w:lang w:val="en-US"/>
        </w:rPr>
        <w:t>ukr</w:t>
      </w:r>
      <w:proofErr w:type="spellEnd"/>
      <w:r w:rsidRPr="00AC6305">
        <w:rPr>
          <w:rFonts w:ascii="Times New Roman" w:hAnsi="Times New Roman" w:cs="Times New Roman"/>
          <w:color w:val="000000" w:themeColor="text1"/>
          <w:sz w:val="24"/>
          <w:szCs w:val="24"/>
          <w:lang w:val="ru-RU"/>
        </w:rPr>
        <w:t>.</w:t>
      </w:r>
      <w:r>
        <w:rPr>
          <w:rFonts w:ascii="Times New Roman" w:hAnsi="Times New Roman" w:cs="Times New Roman"/>
          <w:color w:val="000000" w:themeColor="text1"/>
          <w:sz w:val="24"/>
          <w:szCs w:val="24"/>
          <w:lang w:val="en-US"/>
        </w:rPr>
        <w:t>net</w:t>
      </w:r>
    </w:p>
    <w:p w14:paraId="31C46F9B" w14:textId="77777777" w:rsidR="003A1433" w:rsidRDefault="003A1433" w:rsidP="003A1433">
      <w:pPr>
        <w:pStyle w:val="a7"/>
        <w:rPr>
          <w:rFonts w:ascii="Times New Roman" w:hAnsi="Times New Roman" w:cs="Times New Roman"/>
          <w:bCs/>
          <w:color w:val="222222"/>
          <w:sz w:val="24"/>
          <w:szCs w:val="24"/>
        </w:rPr>
      </w:pPr>
      <w:r>
        <w:rPr>
          <w:rFonts w:ascii="Times New Roman" w:hAnsi="Times New Roman" w:cs="Times New Roman"/>
          <w:bCs/>
          <w:color w:val="222222"/>
          <w:sz w:val="24"/>
          <w:szCs w:val="24"/>
        </w:rPr>
        <w:t xml:space="preserve">  </w:t>
      </w:r>
    </w:p>
    <w:p w14:paraId="5022C783" w14:textId="3AAC496C" w:rsidR="003A1433" w:rsidRPr="003A1433" w:rsidRDefault="003A1433" w:rsidP="003A1433">
      <w:pPr>
        <w:pStyle w:val="a7"/>
        <w:rPr>
          <w:rFonts w:ascii="Times New Roman" w:hAnsi="Times New Roman" w:cs="Times New Roman"/>
          <w:color w:val="000000" w:themeColor="text1"/>
          <w:sz w:val="24"/>
          <w:szCs w:val="24"/>
        </w:rPr>
      </w:pPr>
      <w:r>
        <w:rPr>
          <w:rFonts w:ascii="Times New Roman" w:hAnsi="Times New Roman" w:cs="Times New Roman"/>
          <w:bCs/>
          <w:color w:val="222222"/>
          <w:sz w:val="24"/>
          <w:szCs w:val="24"/>
        </w:rPr>
        <w:t xml:space="preserve">  </w:t>
      </w:r>
      <w:r w:rsidRPr="00710718">
        <w:rPr>
          <w:rFonts w:ascii="Times New Roman" w:hAnsi="Times New Roman" w:cs="Times New Roman"/>
          <w:bCs/>
          <w:color w:val="222222"/>
          <w:sz w:val="24"/>
          <w:szCs w:val="24"/>
        </w:rPr>
        <w:t>Дата проведення 1</w:t>
      </w:r>
      <w:r>
        <w:rPr>
          <w:rFonts w:ascii="Times New Roman" w:hAnsi="Times New Roman" w:cs="Times New Roman"/>
          <w:bCs/>
          <w:color w:val="222222"/>
          <w:sz w:val="24"/>
          <w:szCs w:val="24"/>
        </w:rPr>
        <w:t>2</w:t>
      </w:r>
      <w:r w:rsidRPr="00710718">
        <w:rPr>
          <w:rFonts w:ascii="Times New Roman" w:hAnsi="Times New Roman" w:cs="Times New Roman"/>
          <w:bCs/>
          <w:color w:val="222222"/>
          <w:sz w:val="24"/>
          <w:szCs w:val="24"/>
        </w:rPr>
        <w:t>.10.2022р.</w:t>
      </w:r>
    </w:p>
    <w:p w14:paraId="5FDC8270" w14:textId="0F80430F" w:rsidR="003A1433" w:rsidRDefault="003A1433" w:rsidP="00CD7F5C">
      <w:pPr>
        <w:shd w:val="clear" w:color="auto" w:fill="FFFFFF"/>
        <w:spacing w:before="450" w:after="300" w:line="396" w:lineRule="atLeast"/>
        <w:outlineLvl w:val="1"/>
        <w:rPr>
          <w:rFonts w:ascii="Times New Roman" w:hAnsi="Times New Roman" w:cs="Times New Roman"/>
          <w:b/>
          <w:sz w:val="24"/>
          <w:szCs w:val="24"/>
        </w:rPr>
      </w:pPr>
      <w:r w:rsidRPr="003A1433">
        <w:rPr>
          <w:rFonts w:ascii="Times New Roman" w:hAnsi="Times New Roman" w:cs="Times New Roman"/>
          <w:b/>
          <w:sz w:val="24"/>
          <w:szCs w:val="24"/>
        </w:rPr>
        <w:t>Т</w:t>
      </w:r>
      <w:r w:rsidRPr="003A1433">
        <w:rPr>
          <w:rFonts w:ascii="Times New Roman" w:hAnsi="Times New Roman" w:cs="Times New Roman"/>
          <w:b/>
          <w:sz w:val="24"/>
          <w:szCs w:val="24"/>
        </w:rPr>
        <w:t xml:space="preserve">ема </w:t>
      </w:r>
      <w:r w:rsidRPr="003A1433">
        <w:rPr>
          <w:rFonts w:ascii="Times New Roman" w:hAnsi="Times New Roman" w:cs="Times New Roman"/>
          <w:b/>
          <w:sz w:val="24"/>
          <w:szCs w:val="24"/>
        </w:rPr>
        <w:t>6.Колективні та індивідуальні засоби захисту від дії електричного струму</w:t>
      </w:r>
      <w:r w:rsidRPr="003A1433">
        <w:rPr>
          <w:rFonts w:ascii="Times New Roman" w:hAnsi="Times New Roman" w:cs="Times New Roman"/>
          <w:b/>
          <w:sz w:val="24"/>
          <w:szCs w:val="24"/>
        </w:rPr>
        <w:t xml:space="preserve"> (1 година)</w:t>
      </w:r>
    </w:p>
    <w:p w14:paraId="43C28090" w14:textId="77777777" w:rsidR="003A1433" w:rsidRPr="003A1433" w:rsidRDefault="003A1433" w:rsidP="003A1433">
      <w:pPr>
        <w:pStyle w:val="a7"/>
        <w:rPr>
          <w:rFonts w:ascii="Times New Roman" w:hAnsi="Times New Roman" w:cs="Times New Roman"/>
          <w:sz w:val="24"/>
          <w:szCs w:val="24"/>
          <w:lang w:eastAsia="uk-UA"/>
        </w:rPr>
      </w:pPr>
      <w:r w:rsidRPr="003A1433">
        <w:rPr>
          <w:rFonts w:ascii="Times New Roman" w:hAnsi="Times New Roman" w:cs="Times New Roman"/>
          <w:sz w:val="24"/>
          <w:szCs w:val="24"/>
          <w:lang w:eastAsia="uk-UA"/>
        </w:rPr>
        <w:t>1.Колективні засоби захисту в електроустановках</w:t>
      </w:r>
    </w:p>
    <w:p w14:paraId="29594706" w14:textId="139D59C3" w:rsidR="003A1433" w:rsidRDefault="003A1433" w:rsidP="003A1433">
      <w:pPr>
        <w:pStyle w:val="a7"/>
        <w:rPr>
          <w:rFonts w:ascii="Times New Roman" w:hAnsi="Times New Roman" w:cs="Times New Roman"/>
          <w:sz w:val="24"/>
          <w:szCs w:val="24"/>
          <w:lang w:eastAsia="uk-UA"/>
        </w:rPr>
      </w:pPr>
      <w:r w:rsidRPr="003A1433">
        <w:rPr>
          <w:rFonts w:ascii="Times New Roman" w:hAnsi="Times New Roman" w:cs="Times New Roman"/>
          <w:sz w:val="24"/>
          <w:szCs w:val="24"/>
          <w:lang w:eastAsia="uk-UA"/>
        </w:rPr>
        <w:t>2.</w:t>
      </w:r>
      <w:r w:rsidRPr="003A1433">
        <w:rPr>
          <w:rFonts w:ascii="Times New Roman" w:hAnsi="Times New Roman" w:cs="Times New Roman"/>
          <w:sz w:val="24"/>
          <w:szCs w:val="24"/>
          <w:lang w:eastAsia="uk-UA"/>
        </w:rPr>
        <w:t>Індивідуальні засоби захисту від ураження електричним струмом</w:t>
      </w:r>
    </w:p>
    <w:p w14:paraId="168939AD" w14:textId="29765F4A" w:rsidR="003A1433" w:rsidRDefault="003A1433" w:rsidP="003A1433">
      <w:pPr>
        <w:pStyle w:val="a7"/>
        <w:rPr>
          <w:rFonts w:ascii="Times New Roman" w:hAnsi="Times New Roman" w:cs="Times New Roman"/>
          <w:sz w:val="24"/>
          <w:szCs w:val="24"/>
          <w:lang w:eastAsia="uk-UA"/>
        </w:rPr>
      </w:pPr>
    </w:p>
    <w:p w14:paraId="3D3271A0" w14:textId="31525ED6" w:rsidR="003A1433" w:rsidRPr="003A1433" w:rsidRDefault="003A1433" w:rsidP="003A1433">
      <w:pPr>
        <w:pStyle w:val="a7"/>
        <w:rPr>
          <w:rFonts w:ascii="Times New Roman" w:hAnsi="Times New Roman" w:cs="Times New Roman"/>
          <w:b/>
          <w:sz w:val="32"/>
          <w:szCs w:val="32"/>
          <w:lang w:eastAsia="uk-UA"/>
        </w:rPr>
      </w:pPr>
      <w:r>
        <w:rPr>
          <w:rFonts w:ascii="Times New Roman" w:hAnsi="Times New Roman" w:cs="Times New Roman"/>
          <w:sz w:val="24"/>
          <w:szCs w:val="24"/>
          <w:lang w:eastAsia="uk-UA"/>
        </w:rPr>
        <w:t xml:space="preserve">                                 </w:t>
      </w:r>
      <w:r>
        <w:rPr>
          <w:rFonts w:ascii="Times New Roman" w:hAnsi="Times New Roman" w:cs="Times New Roman"/>
          <w:b/>
          <w:sz w:val="32"/>
          <w:szCs w:val="32"/>
          <w:lang w:eastAsia="uk-UA"/>
        </w:rPr>
        <w:t>Теоретичні відомості</w:t>
      </w:r>
    </w:p>
    <w:p w14:paraId="5B4C4864" w14:textId="272347A5" w:rsidR="00CD7F5C" w:rsidRPr="003A1433" w:rsidRDefault="003A1433" w:rsidP="00CD7F5C">
      <w:pPr>
        <w:shd w:val="clear" w:color="auto" w:fill="FFFFFF"/>
        <w:spacing w:before="450" w:after="300" w:line="396" w:lineRule="atLeast"/>
        <w:outlineLvl w:val="1"/>
        <w:rPr>
          <w:rFonts w:ascii="Times New Roman" w:eastAsia="Times New Roman" w:hAnsi="Times New Roman" w:cs="Times New Roman"/>
          <w:b/>
          <w:bCs/>
          <w:color w:val="365899"/>
          <w:sz w:val="28"/>
          <w:szCs w:val="28"/>
          <w:lang w:eastAsia="uk-UA"/>
        </w:rPr>
      </w:pPr>
      <w:r w:rsidRPr="003A1433">
        <w:rPr>
          <w:rFonts w:ascii="Times New Roman" w:eastAsia="Times New Roman" w:hAnsi="Times New Roman" w:cs="Times New Roman"/>
          <w:b/>
          <w:bCs/>
          <w:color w:val="365899"/>
          <w:sz w:val="28"/>
          <w:szCs w:val="28"/>
          <w:lang w:eastAsia="uk-UA"/>
        </w:rPr>
        <w:t>1.</w:t>
      </w:r>
      <w:r w:rsidR="00CD7F5C" w:rsidRPr="003A1433">
        <w:rPr>
          <w:rFonts w:ascii="Times New Roman" w:eastAsia="Times New Roman" w:hAnsi="Times New Roman" w:cs="Times New Roman"/>
          <w:b/>
          <w:bCs/>
          <w:color w:val="365899"/>
          <w:sz w:val="28"/>
          <w:szCs w:val="28"/>
          <w:lang w:eastAsia="uk-UA"/>
        </w:rPr>
        <w:t>Колективні засоби захисту в електроустановках</w:t>
      </w:r>
    </w:p>
    <w:p w14:paraId="1881FC39" w14:textId="77777777" w:rsidR="00CD7F5C" w:rsidRPr="003A1433" w:rsidRDefault="00CD7F5C" w:rsidP="00CD7F5C">
      <w:pPr>
        <w:shd w:val="clear" w:color="auto" w:fill="FFFFFF"/>
        <w:spacing w:after="150" w:line="240" w:lineRule="auto"/>
        <w:rPr>
          <w:rFonts w:ascii="Times New Roman" w:eastAsia="Times New Roman" w:hAnsi="Times New Roman" w:cs="Times New Roman"/>
          <w:color w:val="2B2B2B"/>
          <w:sz w:val="24"/>
          <w:szCs w:val="24"/>
          <w:lang w:eastAsia="uk-UA"/>
        </w:rPr>
      </w:pPr>
      <w:r w:rsidRPr="003A1433">
        <w:rPr>
          <w:rFonts w:ascii="Times New Roman" w:eastAsia="Times New Roman" w:hAnsi="Times New Roman" w:cs="Times New Roman"/>
          <w:color w:val="2B2B2B"/>
          <w:sz w:val="24"/>
          <w:szCs w:val="24"/>
          <w:lang w:eastAsia="uk-UA"/>
        </w:rPr>
        <w:t>Для захисту працівників від ураження електричним струмом використовуються окремо або у поєднанні один із одним такі засоби, як-от:</w:t>
      </w:r>
    </w:p>
    <w:p w14:paraId="4DB5CCA8" w14:textId="77777777" w:rsidR="00CD7F5C" w:rsidRPr="003A1433" w:rsidRDefault="00CD7F5C" w:rsidP="00CD7F5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uk-UA"/>
        </w:rPr>
      </w:pPr>
      <w:r w:rsidRPr="003A1433">
        <w:rPr>
          <w:rFonts w:ascii="Times New Roman" w:eastAsia="Times New Roman" w:hAnsi="Times New Roman" w:cs="Times New Roman"/>
          <w:color w:val="2B2B2B"/>
          <w:sz w:val="24"/>
          <w:szCs w:val="24"/>
          <w:lang w:eastAsia="uk-UA"/>
        </w:rPr>
        <w:t>захисне заземлення;</w:t>
      </w:r>
    </w:p>
    <w:p w14:paraId="52791A7A" w14:textId="77777777" w:rsidR="00CD7F5C" w:rsidRPr="003A1433" w:rsidRDefault="00CD7F5C" w:rsidP="00CD7F5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uk-UA"/>
        </w:rPr>
      </w:pPr>
      <w:r w:rsidRPr="003A1433">
        <w:rPr>
          <w:rFonts w:ascii="Times New Roman" w:eastAsia="Times New Roman" w:hAnsi="Times New Roman" w:cs="Times New Roman"/>
          <w:color w:val="2B2B2B"/>
          <w:sz w:val="24"/>
          <w:szCs w:val="24"/>
          <w:lang w:eastAsia="uk-UA"/>
        </w:rPr>
        <w:t>захисне занулення;</w:t>
      </w:r>
    </w:p>
    <w:p w14:paraId="0AF9A52C" w14:textId="77777777" w:rsidR="00CD7F5C" w:rsidRPr="003A1433" w:rsidRDefault="00CD7F5C" w:rsidP="00CD7F5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uk-UA"/>
        </w:rPr>
      </w:pPr>
      <w:r w:rsidRPr="003A1433">
        <w:rPr>
          <w:rFonts w:ascii="Times New Roman" w:eastAsia="Times New Roman" w:hAnsi="Times New Roman" w:cs="Times New Roman"/>
          <w:color w:val="2B2B2B"/>
          <w:sz w:val="24"/>
          <w:szCs w:val="24"/>
          <w:lang w:eastAsia="uk-UA"/>
        </w:rPr>
        <w:t>захисне відімкнення;</w:t>
      </w:r>
    </w:p>
    <w:p w14:paraId="26423D36" w14:textId="77777777" w:rsidR="00CD7F5C" w:rsidRPr="003A1433" w:rsidRDefault="00CD7F5C" w:rsidP="00CD7F5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uk-UA"/>
        </w:rPr>
      </w:pPr>
      <w:r w:rsidRPr="003A1433">
        <w:rPr>
          <w:rFonts w:ascii="Times New Roman" w:eastAsia="Times New Roman" w:hAnsi="Times New Roman" w:cs="Times New Roman"/>
          <w:color w:val="2B2B2B"/>
          <w:sz w:val="24"/>
          <w:szCs w:val="24"/>
          <w:lang w:eastAsia="uk-UA"/>
        </w:rPr>
        <w:t>вирівнювання потенціалів;</w:t>
      </w:r>
    </w:p>
    <w:p w14:paraId="56330B3F" w14:textId="77777777" w:rsidR="00CD7F5C" w:rsidRPr="003A1433" w:rsidRDefault="00CD7F5C" w:rsidP="00CD7F5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uk-UA"/>
        </w:rPr>
      </w:pPr>
      <w:r w:rsidRPr="003A1433">
        <w:rPr>
          <w:rFonts w:ascii="Times New Roman" w:eastAsia="Times New Roman" w:hAnsi="Times New Roman" w:cs="Times New Roman"/>
          <w:color w:val="2B2B2B"/>
          <w:sz w:val="24"/>
          <w:szCs w:val="24"/>
          <w:lang w:eastAsia="uk-UA"/>
        </w:rPr>
        <w:t>ізоляція струмопровідних частин;</w:t>
      </w:r>
    </w:p>
    <w:p w14:paraId="7F43466D" w14:textId="77777777" w:rsidR="00CD7F5C" w:rsidRPr="003A1433" w:rsidRDefault="00CD7F5C" w:rsidP="00CD7F5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uk-UA"/>
        </w:rPr>
      </w:pPr>
      <w:r w:rsidRPr="003A1433">
        <w:rPr>
          <w:rFonts w:ascii="Times New Roman" w:eastAsia="Times New Roman" w:hAnsi="Times New Roman" w:cs="Times New Roman"/>
          <w:color w:val="2B2B2B"/>
          <w:sz w:val="24"/>
          <w:szCs w:val="24"/>
          <w:lang w:eastAsia="uk-UA"/>
        </w:rPr>
        <w:t xml:space="preserve">забезпечення недоступності неізольованих </w:t>
      </w:r>
      <w:proofErr w:type="spellStart"/>
      <w:r w:rsidRPr="003A1433">
        <w:rPr>
          <w:rFonts w:ascii="Times New Roman" w:eastAsia="Times New Roman" w:hAnsi="Times New Roman" w:cs="Times New Roman"/>
          <w:color w:val="2B2B2B"/>
          <w:sz w:val="24"/>
          <w:szCs w:val="24"/>
          <w:lang w:eastAsia="uk-UA"/>
        </w:rPr>
        <w:t>струмовідних</w:t>
      </w:r>
      <w:proofErr w:type="spellEnd"/>
      <w:r w:rsidRPr="003A1433">
        <w:rPr>
          <w:rFonts w:ascii="Times New Roman" w:eastAsia="Times New Roman" w:hAnsi="Times New Roman" w:cs="Times New Roman"/>
          <w:color w:val="2B2B2B"/>
          <w:sz w:val="24"/>
          <w:szCs w:val="24"/>
          <w:lang w:eastAsia="uk-UA"/>
        </w:rPr>
        <w:t xml:space="preserve"> частин;</w:t>
      </w:r>
    </w:p>
    <w:p w14:paraId="52F1BBEF" w14:textId="77777777" w:rsidR="00CD7F5C" w:rsidRPr="003A1433" w:rsidRDefault="00CD7F5C" w:rsidP="00CD7F5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uk-UA"/>
        </w:rPr>
      </w:pPr>
      <w:r w:rsidRPr="003A1433">
        <w:rPr>
          <w:rFonts w:ascii="Times New Roman" w:eastAsia="Times New Roman" w:hAnsi="Times New Roman" w:cs="Times New Roman"/>
          <w:color w:val="2B2B2B"/>
          <w:sz w:val="24"/>
          <w:szCs w:val="24"/>
          <w:lang w:eastAsia="uk-UA"/>
        </w:rPr>
        <w:t>обмеження сили струму;</w:t>
      </w:r>
    </w:p>
    <w:p w14:paraId="1EC38EE0" w14:textId="77777777" w:rsidR="00CD7F5C" w:rsidRPr="003A1433" w:rsidRDefault="00CD7F5C" w:rsidP="00CD7F5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uk-UA"/>
        </w:rPr>
      </w:pPr>
      <w:r w:rsidRPr="003A1433">
        <w:rPr>
          <w:rFonts w:ascii="Times New Roman" w:eastAsia="Times New Roman" w:hAnsi="Times New Roman" w:cs="Times New Roman"/>
          <w:color w:val="2B2B2B"/>
          <w:sz w:val="24"/>
          <w:szCs w:val="24"/>
          <w:lang w:eastAsia="uk-UA"/>
        </w:rPr>
        <w:t>попереджувальні сигналізація, знаки та написи.</w:t>
      </w:r>
    </w:p>
    <w:p w14:paraId="4F4CF30D" w14:textId="77777777" w:rsidR="00CD7F5C" w:rsidRPr="003A1433" w:rsidRDefault="00CD7F5C" w:rsidP="00CD7F5C">
      <w:pPr>
        <w:shd w:val="clear" w:color="auto" w:fill="FFFFFF"/>
        <w:spacing w:after="150" w:line="240" w:lineRule="auto"/>
        <w:rPr>
          <w:rFonts w:ascii="Times New Roman" w:eastAsia="Times New Roman" w:hAnsi="Times New Roman" w:cs="Times New Roman"/>
          <w:color w:val="2B2B2B"/>
          <w:sz w:val="24"/>
          <w:szCs w:val="24"/>
          <w:lang w:eastAsia="uk-UA"/>
        </w:rPr>
      </w:pPr>
      <w:r w:rsidRPr="003A1433">
        <w:rPr>
          <w:rFonts w:ascii="Times New Roman" w:eastAsia="Times New Roman" w:hAnsi="Times New Roman" w:cs="Times New Roman"/>
          <w:color w:val="2B2B2B"/>
          <w:sz w:val="24"/>
          <w:szCs w:val="24"/>
          <w:lang w:eastAsia="uk-UA"/>
        </w:rPr>
        <w:t>Розглянемо деякі з цих видів засобів захисту детальніше.</w:t>
      </w:r>
    </w:p>
    <w:p w14:paraId="56152518" w14:textId="77777777" w:rsidR="00CD7F5C" w:rsidRPr="003A1433" w:rsidRDefault="00CD7F5C" w:rsidP="00CD7F5C">
      <w:pPr>
        <w:shd w:val="clear" w:color="auto" w:fill="FFFFFF"/>
        <w:spacing w:before="450" w:after="300" w:line="330" w:lineRule="atLeast"/>
        <w:outlineLvl w:val="2"/>
        <w:rPr>
          <w:rFonts w:ascii="Times New Roman" w:eastAsia="Times New Roman" w:hAnsi="Times New Roman" w:cs="Times New Roman"/>
          <w:b/>
          <w:bCs/>
          <w:color w:val="365899"/>
          <w:sz w:val="27"/>
          <w:szCs w:val="27"/>
          <w:lang w:eastAsia="uk-UA"/>
        </w:rPr>
      </w:pPr>
      <w:r w:rsidRPr="003A1433">
        <w:rPr>
          <w:rFonts w:ascii="Times New Roman" w:eastAsia="Times New Roman" w:hAnsi="Times New Roman" w:cs="Times New Roman"/>
          <w:b/>
          <w:bCs/>
          <w:color w:val="365899"/>
          <w:sz w:val="27"/>
          <w:szCs w:val="27"/>
          <w:lang w:eastAsia="uk-UA"/>
        </w:rPr>
        <w:t>Ізоляція як засіб захисту від ураження електричним струмом</w:t>
      </w:r>
    </w:p>
    <w:p w14:paraId="043CEEBA" w14:textId="77777777" w:rsidR="00CD7F5C" w:rsidRPr="003A1433" w:rsidRDefault="00CD7F5C" w:rsidP="00CD7F5C">
      <w:pPr>
        <w:shd w:val="clear" w:color="auto" w:fill="FFFFFF"/>
        <w:spacing w:after="150" w:line="240" w:lineRule="auto"/>
        <w:rPr>
          <w:rFonts w:ascii="Times New Roman" w:eastAsia="Times New Roman" w:hAnsi="Times New Roman" w:cs="Times New Roman"/>
          <w:color w:val="2B2B2B"/>
          <w:sz w:val="24"/>
          <w:szCs w:val="24"/>
          <w:lang w:eastAsia="uk-UA"/>
        </w:rPr>
      </w:pPr>
      <w:r w:rsidRPr="003A1433">
        <w:rPr>
          <w:rFonts w:ascii="Times New Roman" w:eastAsia="Times New Roman" w:hAnsi="Times New Roman" w:cs="Times New Roman"/>
          <w:color w:val="2B2B2B"/>
          <w:sz w:val="24"/>
          <w:szCs w:val="24"/>
          <w:lang w:eastAsia="uk-UA"/>
        </w:rPr>
        <w:t>Ізоляція — це покриття струмопровідних частин шаром діелектрика. Вона забезпечує захист людини від випадкового доторкання до частин електроустановок, через які проходить струм.</w:t>
      </w:r>
    </w:p>
    <w:p w14:paraId="309F035A" w14:textId="77777777" w:rsidR="00CD7F5C" w:rsidRPr="003A1433" w:rsidRDefault="00CD7F5C" w:rsidP="00CD7F5C">
      <w:pPr>
        <w:shd w:val="clear" w:color="auto" w:fill="FFFFFF"/>
        <w:spacing w:after="150" w:line="240" w:lineRule="auto"/>
        <w:rPr>
          <w:rFonts w:ascii="Times New Roman" w:eastAsia="Times New Roman" w:hAnsi="Times New Roman" w:cs="Times New Roman"/>
          <w:color w:val="2B2B2B"/>
          <w:sz w:val="24"/>
          <w:szCs w:val="24"/>
          <w:lang w:eastAsia="uk-UA"/>
        </w:rPr>
      </w:pPr>
      <w:r w:rsidRPr="003A1433">
        <w:rPr>
          <w:rFonts w:ascii="Times New Roman" w:eastAsia="Times New Roman" w:hAnsi="Times New Roman" w:cs="Times New Roman"/>
          <w:color w:val="2B2B2B"/>
          <w:sz w:val="24"/>
          <w:szCs w:val="24"/>
          <w:lang w:eastAsia="uk-UA"/>
        </w:rPr>
        <w:t>Виокремлюють основну, додаткову, подвійну, посилену ізоляцію. Основна ізоляція має повністю покривати струмопровідні частини і бути стійкою до механічних, електричних, хімічних, теплових впливів, які виникають під час експлуатації електрообладнання.</w:t>
      </w:r>
    </w:p>
    <w:p w14:paraId="5F506CDC" w14:textId="77777777" w:rsidR="00CD7F5C" w:rsidRPr="003A1433" w:rsidRDefault="00CD7F5C" w:rsidP="00CD7F5C">
      <w:pPr>
        <w:shd w:val="clear" w:color="auto" w:fill="FFFFFF"/>
        <w:spacing w:after="150" w:line="240" w:lineRule="auto"/>
        <w:rPr>
          <w:rFonts w:ascii="Times New Roman" w:eastAsia="Times New Roman" w:hAnsi="Times New Roman" w:cs="Times New Roman"/>
          <w:color w:val="2B2B2B"/>
          <w:sz w:val="24"/>
          <w:szCs w:val="24"/>
          <w:lang w:eastAsia="uk-UA"/>
        </w:rPr>
      </w:pPr>
      <w:r w:rsidRPr="003A1433">
        <w:rPr>
          <w:rFonts w:ascii="Times New Roman" w:eastAsia="Times New Roman" w:hAnsi="Times New Roman" w:cs="Times New Roman"/>
          <w:color w:val="2B2B2B"/>
          <w:sz w:val="24"/>
          <w:szCs w:val="24"/>
          <w:lang w:eastAsia="uk-UA"/>
        </w:rPr>
        <w:t>У разі пошкодження ізоляції, щоб не допустити ураження струмом, застосовують:</w:t>
      </w:r>
    </w:p>
    <w:p w14:paraId="2B6D139B" w14:textId="77777777" w:rsidR="00CD7F5C" w:rsidRPr="003A1433" w:rsidRDefault="00CD7F5C" w:rsidP="00CD7F5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uk-UA"/>
        </w:rPr>
      </w:pPr>
      <w:r w:rsidRPr="003A1433">
        <w:rPr>
          <w:rFonts w:ascii="Times New Roman" w:eastAsia="Times New Roman" w:hAnsi="Times New Roman" w:cs="Times New Roman"/>
          <w:color w:val="2B2B2B"/>
          <w:sz w:val="24"/>
          <w:szCs w:val="24"/>
          <w:lang w:eastAsia="uk-UA"/>
        </w:rPr>
        <w:t>захисне заземлення — навмисне електричне з’єднання із землею або з її еквівалентом металевих частин електроустановки, які нормально не перебувають під напругою, але можуть опинитись під нею в аварійних режимах роботи;</w:t>
      </w:r>
    </w:p>
    <w:p w14:paraId="1295F96D" w14:textId="77777777" w:rsidR="00CD7F5C" w:rsidRPr="003A1433" w:rsidRDefault="00CD7F5C" w:rsidP="00CD7F5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uk-UA"/>
        </w:rPr>
      </w:pPr>
      <w:r w:rsidRPr="003A1433">
        <w:rPr>
          <w:rFonts w:ascii="Times New Roman" w:eastAsia="Times New Roman" w:hAnsi="Times New Roman" w:cs="Times New Roman"/>
          <w:color w:val="2B2B2B"/>
          <w:sz w:val="24"/>
          <w:szCs w:val="24"/>
          <w:lang w:eastAsia="uk-UA"/>
        </w:rPr>
        <w:t>захисне занулення — навмисне електричне з’єднання з нульовим захисним проводом металевих частин електроустановки, які нормально не перебувають під напругою, але можуть опинитися під нею в аварійних режимах роботи.</w:t>
      </w:r>
    </w:p>
    <w:p w14:paraId="1E8E9574" w14:textId="77777777" w:rsidR="00CD7F5C" w:rsidRPr="003A1433" w:rsidRDefault="00CD7F5C" w:rsidP="00CD7F5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uk-UA"/>
        </w:rPr>
      </w:pPr>
      <w:r w:rsidRPr="003A1433">
        <w:rPr>
          <w:rFonts w:ascii="Times New Roman" w:eastAsia="Times New Roman" w:hAnsi="Times New Roman" w:cs="Times New Roman"/>
          <w:color w:val="2B2B2B"/>
          <w:sz w:val="24"/>
          <w:szCs w:val="24"/>
          <w:lang w:eastAsia="uk-UA"/>
        </w:rPr>
        <w:t>захисне вимикання — забезпечує автоматичне вимкнення електроустановки (в термін до 0,2 с) у разі виникнення в ній небезпеки ураження струмом;</w:t>
      </w:r>
    </w:p>
    <w:p w14:paraId="5F084839" w14:textId="77777777" w:rsidR="00CD7F5C" w:rsidRPr="003A1433" w:rsidRDefault="00CD7F5C" w:rsidP="00CD7F5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uk-UA"/>
        </w:rPr>
      </w:pPr>
      <w:r w:rsidRPr="003A1433">
        <w:rPr>
          <w:rFonts w:ascii="Times New Roman" w:eastAsia="Times New Roman" w:hAnsi="Times New Roman" w:cs="Times New Roman"/>
          <w:color w:val="2B2B2B"/>
          <w:sz w:val="24"/>
          <w:szCs w:val="24"/>
          <w:lang w:eastAsia="uk-UA"/>
        </w:rPr>
        <w:t xml:space="preserve">вирівнювання потенціалів — спосіб зниження </w:t>
      </w:r>
      <w:proofErr w:type="spellStart"/>
      <w:r w:rsidRPr="003A1433">
        <w:rPr>
          <w:rFonts w:ascii="Times New Roman" w:eastAsia="Times New Roman" w:hAnsi="Times New Roman" w:cs="Times New Roman"/>
          <w:color w:val="2B2B2B"/>
          <w:sz w:val="24"/>
          <w:szCs w:val="24"/>
          <w:lang w:eastAsia="uk-UA"/>
        </w:rPr>
        <w:t>напруг</w:t>
      </w:r>
      <w:proofErr w:type="spellEnd"/>
      <w:r w:rsidRPr="003A1433">
        <w:rPr>
          <w:rFonts w:ascii="Times New Roman" w:eastAsia="Times New Roman" w:hAnsi="Times New Roman" w:cs="Times New Roman"/>
          <w:color w:val="2B2B2B"/>
          <w:sz w:val="24"/>
          <w:szCs w:val="24"/>
          <w:lang w:eastAsia="uk-UA"/>
        </w:rPr>
        <w:t xml:space="preserve"> дотику та кроку між точками електричного кола, до яких можливе одночасне доторкання;</w:t>
      </w:r>
    </w:p>
    <w:p w14:paraId="5BC79EAD" w14:textId="77777777" w:rsidR="00CD7F5C" w:rsidRPr="003A1433" w:rsidRDefault="00CD7F5C" w:rsidP="00CD7F5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uk-UA"/>
        </w:rPr>
      </w:pPr>
      <w:r w:rsidRPr="003A1433">
        <w:rPr>
          <w:rFonts w:ascii="Times New Roman" w:eastAsia="Times New Roman" w:hAnsi="Times New Roman" w:cs="Times New Roman"/>
          <w:color w:val="2B2B2B"/>
          <w:sz w:val="24"/>
          <w:szCs w:val="24"/>
          <w:lang w:eastAsia="uk-UA"/>
        </w:rPr>
        <w:lastRenderedPageBreak/>
        <w:t>захисне розділення електромережі — передбачає поділ електромережі на окремі електрично незв’язані між собою дільниці за допомогою роздільних трансформаторів;</w:t>
      </w:r>
    </w:p>
    <w:p w14:paraId="141F493D" w14:textId="77777777" w:rsidR="00CD7F5C" w:rsidRPr="003A1433" w:rsidRDefault="00CD7F5C" w:rsidP="00CD7F5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uk-UA"/>
        </w:rPr>
      </w:pPr>
      <w:r w:rsidRPr="003A1433">
        <w:rPr>
          <w:rFonts w:ascii="Times New Roman" w:eastAsia="Times New Roman" w:hAnsi="Times New Roman" w:cs="Times New Roman"/>
          <w:color w:val="2B2B2B"/>
          <w:sz w:val="24"/>
          <w:szCs w:val="24"/>
          <w:lang w:eastAsia="uk-UA"/>
        </w:rPr>
        <w:t>використання ізольованих (непровідних) приміщень, зон, площадок;</w:t>
      </w:r>
    </w:p>
    <w:p w14:paraId="0F495C57" w14:textId="77777777" w:rsidR="00CD7F5C" w:rsidRPr="003A1433" w:rsidRDefault="00CD7F5C" w:rsidP="00CD7F5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uk-UA"/>
        </w:rPr>
      </w:pPr>
      <w:r w:rsidRPr="003A1433">
        <w:rPr>
          <w:rFonts w:ascii="Times New Roman" w:eastAsia="Times New Roman" w:hAnsi="Times New Roman" w:cs="Times New Roman"/>
          <w:color w:val="2B2B2B"/>
          <w:sz w:val="24"/>
          <w:szCs w:val="24"/>
          <w:lang w:eastAsia="uk-UA"/>
        </w:rPr>
        <w:t>використання систем наднизької напруги.</w:t>
      </w:r>
    </w:p>
    <w:p w14:paraId="449A8C74" w14:textId="1157E0D6" w:rsidR="00CD7F5C" w:rsidRPr="003A1433" w:rsidRDefault="003A1433" w:rsidP="00CD7F5C">
      <w:pPr>
        <w:pStyle w:val="3"/>
        <w:shd w:val="clear" w:color="auto" w:fill="FFFFFF"/>
        <w:spacing w:before="450" w:beforeAutospacing="0" w:after="300" w:afterAutospacing="0" w:line="330" w:lineRule="atLeast"/>
        <w:rPr>
          <w:color w:val="365899"/>
        </w:rPr>
      </w:pPr>
      <w:r w:rsidRPr="003A1433">
        <w:rPr>
          <w:color w:val="365899"/>
        </w:rPr>
        <w:t>З</w:t>
      </w:r>
      <w:r w:rsidR="00CD7F5C" w:rsidRPr="003A1433">
        <w:rPr>
          <w:color w:val="365899"/>
        </w:rPr>
        <w:t xml:space="preserve">абезпечення недоступності неізольованих </w:t>
      </w:r>
      <w:proofErr w:type="spellStart"/>
      <w:r w:rsidR="00CD7F5C" w:rsidRPr="003A1433">
        <w:rPr>
          <w:color w:val="365899"/>
        </w:rPr>
        <w:t>струмовідних</w:t>
      </w:r>
      <w:proofErr w:type="spellEnd"/>
      <w:r w:rsidR="00CD7F5C" w:rsidRPr="003A1433">
        <w:rPr>
          <w:color w:val="365899"/>
        </w:rPr>
        <w:t xml:space="preserve"> частин</w:t>
      </w:r>
    </w:p>
    <w:p w14:paraId="780B204B" w14:textId="77777777" w:rsidR="00CD7F5C" w:rsidRPr="003A1433" w:rsidRDefault="00CD7F5C" w:rsidP="00CD7F5C">
      <w:pPr>
        <w:pStyle w:val="a3"/>
        <w:shd w:val="clear" w:color="auto" w:fill="FFFFFF"/>
        <w:spacing w:before="0" w:beforeAutospacing="0" w:after="150" w:afterAutospacing="0"/>
        <w:rPr>
          <w:color w:val="2B2B2B"/>
        </w:rPr>
      </w:pPr>
      <w:r w:rsidRPr="003A1433">
        <w:rPr>
          <w:color w:val="2B2B2B"/>
        </w:rPr>
        <w:t xml:space="preserve">Цей вид захисту передбачає застосування захисних огороджень та розташування неізольованих </w:t>
      </w:r>
      <w:proofErr w:type="spellStart"/>
      <w:r w:rsidRPr="003A1433">
        <w:rPr>
          <w:color w:val="2B2B2B"/>
        </w:rPr>
        <w:t>струмовідних</w:t>
      </w:r>
      <w:proofErr w:type="spellEnd"/>
      <w:r w:rsidRPr="003A1433">
        <w:rPr>
          <w:color w:val="2B2B2B"/>
        </w:rPr>
        <w:t xml:space="preserve"> частин на недосяжній висоті чи в недоступному місці. Якщо ж під час експлуатації електроустановок передбачений періодичний доступ (для оглядів, технічного обслуговування, ремонтів) до огороджених зон, то дверцята чи кришки доступу до цих огороджень повинні бути обладнані блокувальними пристроями, які забезпечуватимуть зняття напруги зі </w:t>
      </w:r>
      <w:proofErr w:type="spellStart"/>
      <w:r w:rsidRPr="003A1433">
        <w:rPr>
          <w:color w:val="2B2B2B"/>
        </w:rPr>
        <w:t>струмовідних</w:t>
      </w:r>
      <w:proofErr w:type="spellEnd"/>
      <w:r w:rsidRPr="003A1433">
        <w:rPr>
          <w:color w:val="2B2B2B"/>
        </w:rPr>
        <w:t xml:space="preserve"> частин у разі їх відкривання.</w:t>
      </w:r>
    </w:p>
    <w:p w14:paraId="5DE2DB80" w14:textId="77777777" w:rsidR="00CD7F5C" w:rsidRPr="003A1433" w:rsidRDefault="00CD7F5C" w:rsidP="00CD7F5C">
      <w:pPr>
        <w:pStyle w:val="3"/>
        <w:shd w:val="clear" w:color="auto" w:fill="FFFFFF"/>
        <w:spacing w:before="450" w:beforeAutospacing="0" w:after="300" w:afterAutospacing="0" w:line="330" w:lineRule="atLeast"/>
        <w:rPr>
          <w:color w:val="365899"/>
        </w:rPr>
      </w:pPr>
      <w:r w:rsidRPr="003A1433">
        <w:rPr>
          <w:color w:val="365899"/>
        </w:rPr>
        <w:t>Попереджувальні сигналізація, знаки та написи</w:t>
      </w:r>
    </w:p>
    <w:p w14:paraId="630B99E3" w14:textId="77777777" w:rsidR="00CD7F5C" w:rsidRPr="003A1433" w:rsidRDefault="00CD7F5C" w:rsidP="00CD7F5C">
      <w:pPr>
        <w:pStyle w:val="a3"/>
        <w:shd w:val="clear" w:color="auto" w:fill="FFFFFF"/>
        <w:spacing w:before="0" w:beforeAutospacing="0" w:after="150" w:afterAutospacing="0"/>
        <w:rPr>
          <w:color w:val="2B2B2B"/>
        </w:rPr>
      </w:pPr>
      <w:r w:rsidRPr="003A1433">
        <w:rPr>
          <w:color w:val="2B2B2B"/>
        </w:rPr>
        <w:t>Це — пасивні засобами захисту, які не усувають небезпеки ураження, а лише інформують про її наявність. Попереджувальна сигналізація може бути світловою (лампочки, світлодіодні написи тощо) та звуковою (зумери, сирени, дзвінки) тощо. </w:t>
      </w:r>
    </w:p>
    <w:p w14:paraId="4F1B71E1" w14:textId="77777777" w:rsidR="00CD7F5C" w:rsidRPr="003A1433" w:rsidRDefault="00CD7F5C" w:rsidP="00CD7F5C">
      <w:pPr>
        <w:pStyle w:val="3"/>
        <w:shd w:val="clear" w:color="auto" w:fill="FFFFFF"/>
        <w:spacing w:before="450" w:beforeAutospacing="0" w:after="300" w:afterAutospacing="0" w:line="330" w:lineRule="atLeast"/>
        <w:rPr>
          <w:color w:val="365899"/>
        </w:rPr>
      </w:pPr>
      <w:r w:rsidRPr="003A1433">
        <w:rPr>
          <w:color w:val="365899"/>
        </w:rPr>
        <w:t>Межа безпечної напруги (струму)</w:t>
      </w:r>
    </w:p>
    <w:p w14:paraId="6AECAB76" w14:textId="77777777" w:rsidR="00CD7F5C" w:rsidRPr="003A1433" w:rsidRDefault="00CD7F5C" w:rsidP="00CD7F5C">
      <w:pPr>
        <w:pStyle w:val="a3"/>
        <w:shd w:val="clear" w:color="auto" w:fill="FFFFFF"/>
        <w:spacing w:before="0" w:beforeAutospacing="0" w:after="150" w:afterAutospacing="0"/>
        <w:rPr>
          <w:color w:val="2B2B2B"/>
        </w:rPr>
      </w:pPr>
      <w:r w:rsidRPr="003A1433">
        <w:rPr>
          <w:color w:val="2B2B2B"/>
        </w:rPr>
        <w:t>За відсутності пошкодження засобом захисту від ураження електричним струмом може бути обмеження сили струму за рівнями, які є небезпечними або відчутними для людини.</w:t>
      </w:r>
    </w:p>
    <w:p w14:paraId="147ACF32" w14:textId="77777777" w:rsidR="00CD7F5C" w:rsidRPr="003A1433" w:rsidRDefault="00CD7F5C" w:rsidP="00CD7F5C">
      <w:pPr>
        <w:pStyle w:val="a3"/>
        <w:shd w:val="clear" w:color="auto" w:fill="FFFFFF"/>
        <w:spacing w:before="0" w:beforeAutospacing="0" w:after="150" w:afterAutospacing="0"/>
        <w:rPr>
          <w:color w:val="2B2B2B"/>
        </w:rPr>
      </w:pPr>
      <w:r w:rsidRPr="003A1433">
        <w:rPr>
          <w:color w:val="2B2B2B"/>
        </w:rPr>
        <w:t>Межі </w:t>
      </w:r>
      <w:hyperlink r:id="rId5" w:tgtFrame="_blank" w:history="1">
        <w:r w:rsidRPr="003A1433">
          <w:rPr>
            <w:rStyle w:val="a4"/>
            <w:color w:val="0072C4"/>
            <w:bdr w:val="dashed" w:sz="6" w:space="0" w:color="A0A0A0" w:frame="1"/>
          </w:rPr>
          <w:t>безпечної напруги</w:t>
        </w:r>
      </w:hyperlink>
      <w:r w:rsidRPr="003A1433">
        <w:rPr>
          <w:color w:val="2B2B2B"/>
        </w:rPr>
        <w:t> для різних електроустановок за різного режиму їх роботи встановлено в </w:t>
      </w:r>
      <w:hyperlink r:id="rId6" w:history="1">
        <w:r w:rsidRPr="003A1433">
          <w:rPr>
            <w:rStyle w:val="a4"/>
            <w:color w:val="333333"/>
          </w:rPr>
          <w:t>нормативних документах</w:t>
        </w:r>
      </w:hyperlink>
      <w:r w:rsidRPr="003A1433">
        <w:rPr>
          <w:color w:val="2B2B2B"/>
        </w:rPr>
        <w:t>, зокрема </w:t>
      </w:r>
      <w:r w:rsidRPr="003A1433">
        <w:rPr>
          <w:b/>
          <w:bCs/>
          <w:color w:val="2B2B2B"/>
        </w:rPr>
        <w:t>ДСТУ ГОСТ 12.1.038:2008</w:t>
      </w:r>
      <w:r w:rsidRPr="003A1433">
        <w:rPr>
          <w:color w:val="2B2B2B"/>
        </w:rPr>
        <w:t xml:space="preserve"> «Система </w:t>
      </w:r>
      <w:proofErr w:type="spellStart"/>
      <w:r w:rsidRPr="003A1433">
        <w:rPr>
          <w:color w:val="2B2B2B"/>
        </w:rPr>
        <w:t>стандартов</w:t>
      </w:r>
      <w:proofErr w:type="spellEnd"/>
      <w:r w:rsidRPr="003A1433">
        <w:rPr>
          <w:color w:val="2B2B2B"/>
        </w:rPr>
        <w:t xml:space="preserve"> </w:t>
      </w:r>
      <w:proofErr w:type="spellStart"/>
      <w:r w:rsidRPr="003A1433">
        <w:rPr>
          <w:color w:val="2B2B2B"/>
        </w:rPr>
        <w:t>безопасности</w:t>
      </w:r>
      <w:proofErr w:type="spellEnd"/>
      <w:r w:rsidRPr="003A1433">
        <w:rPr>
          <w:color w:val="2B2B2B"/>
        </w:rPr>
        <w:t xml:space="preserve"> труда. </w:t>
      </w:r>
      <w:proofErr w:type="spellStart"/>
      <w:r w:rsidRPr="003A1433">
        <w:rPr>
          <w:color w:val="2B2B2B"/>
        </w:rPr>
        <w:t>Электробезопасность</w:t>
      </w:r>
      <w:proofErr w:type="spellEnd"/>
      <w:r w:rsidRPr="003A1433">
        <w:rPr>
          <w:color w:val="2B2B2B"/>
        </w:rPr>
        <w:t xml:space="preserve">. </w:t>
      </w:r>
      <w:proofErr w:type="spellStart"/>
      <w:r w:rsidRPr="003A1433">
        <w:rPr>
          <w:color w:val="2B2B2B"/>
        </w:rPr>
        <w:t>Предельно</w:t>
      </w:r>
      <w:proofErr w:type="spellEnd"/>
      <w:r w:rsidRPr="003A1433">
        <w:rPr>
          <w:color w:val="2B2B2B"/>
        </w:rPr>
        <w:t xml:space="preserve"> </w:t>
      </w:r>
      <w:proofErr w:type="spellStart"/>
      <w:r w:rsidRPr="003A1433">
        <w:rPr>
          <w:color w:val="2B2B2B"/>
        </w:rPr>
        <w:t>допустимые</w:t>
      </w:r>
      <w:proofErr w:type="spellEnd"/>
      <w:r w:rsidRPr="003A1433">
        <w:rPr>
          <w:color w:val="2B2B2B"/>
        </w:rPr>
        <w:t xml:space="preserve"> </w:t>
      </w:r>
      <w:proofErr w:type="spellStart"/>
      <w:r w:rsidRPr="003A1433">
        <w:rPr>
          <w:color w:val="2B2B2B"/>
        </w:rPr>
        <w:t>значения</w:t>
      </w:r>
      <w:proofErr w:type="spellEnd"/>
      <w:r w:rsidRPr="003A1433">
        <w:rPr>
          <w:color w:val="2B2B2B"/>
        </w:rPr>
        <w:t xml:space="preserve"> </w:t>
      </w:r>
      <w:proofErr w:type="spellStart"/>
      <w:r w:rsidRPr="003A1433">
        <w:rPr>
          <w:color w:val="2B2B2B"/>
        </w:rPr>
        <w:t>прикосновения</w:t>
      </w:r>
      <w:proofErr w:type="spellEnd"/>
      <w:r w:rsidRPr="003A1433">
        <w:rPr>
          <w:color w:val="2B2B2B"/>
        </w:rPr>
        <w:t xml:space="preserve"> и </w:t>
      </w:r>
      <w:proofErr w:type="spellStart"/>
      <w:r w:rsidRPr="003A1433">
        <w:rPr>
          <w:color w:val="2B2B2B"/>
        </w:rPr>
        <w:t>токов</w:t>
      </w:r>
      <w:proofErr w:type="spellEnd"/>
      <w:r w:rsidRPr="003A1433">
        <w:rPr>
          <w:color w:val="2B2B2B"/>
        </w:rPr>
        <w:t>» (</w:t>
      </w:r>
      <w:r w:rsidRPr="003A1433">
        <w:rPr>
          <w:rStyle w:val="a5"/>
          <w:color w:val="2B2B2B"/>
        </w:rPr>
        <w:t>далі </w:t>
      </w:r>
      <w:r w:rsidRPr="003A1433">
        <w:rPr>
          <w:color w:val="2B2B2B"/>
        </w:rPr>
        <w:t>— ДСТУ ГОСТ 12.1.038:2008).</w:t>
      </w:r>
    </w:p>
    <w:p w14:paraId="466B786C" w14:textId="77777777" w:rsidR="00CD7F5C" w:rsidRPr="003A1433" w:rsidRDefault="00CD7F5C" w:rsidP="00CD7F5C">
      <w:pPr>
        <w:pStyle w:val="a3"/>
        <w:shd w:val="clear" w:color="auto" w:fill="FFFFFF"/>
        <w:spacing w:before="0" w:beforeAutospacing="0" w:after="150" w:afterAutospacing="0"/>
        <w:rPr>
          <w:color w:val="2B2B2B"/>
        </w:rPr>
      </w:pPr>
      <w:r w:rsidRPr="003A1433">
        <w:rPr>
          <w:color w:val="2B2B2B"/>
        </w:rPr>
        <w:t xml:space="preserve">Так, межа безпечної напруги (струму) у разі нормального (неаварійного) режиму роботи електроустановки становить: за змінного струму частотою 50 </w:t>
      </w:r>
      <w:proofErr w:type="spellStart"/>
      <w:r w:rsidRPr="003A1433">
        <w:rPr>
          <w:color w:val="2B2B2B"/>
        </w:rPr>
        <w:t>Гц</w:t>
      </w:r>
      <w:proofErr w:type="spellEnd"/>
      <w:r w:rsidRPr="003A1433">
        <w:rPr>
          <w:color w:val="2B2B2B"/>
        </w:rPr>
        <w:t xml:space="preserve"> — 2 В (0,3 </w:t>
      </w:r>
      <w:proofErr w:type="spellStart"/>
      <w:r w:rsidRPr="003A1433">
        <w:rPr>
          <w:color w:val="2B2B2B"/>
        </w:rPr>
        <w:t>мА</w:t>
      </w:r>
      <w:proofErr w:type="spellEnd"/>
      <w:r w:rsidRPr="003A1433">
        <w:rPr>
          <w:color w:val="2B2B2B"/>
        </w:rPr>
        <w:t xml:space="preserve">), постійного — 8 В (1 </w:t>
      </w:r>
      <w:proofErr w:type="spellStart"/>
      <w:r w:rsidRPr="003A1433">
        <w:rPr>
          <w:color w:val="2B2B2B"/>
        </w:rPr>
        <w:t>мА</w:t>
      </w:r>
      <w:proofErr w:type="spellEnd"/>
      <w:r w:rsidRPr="003A1433">
        <w:rPr>
          <w:color w:val="2B2B2B"/>
        </w:rPr>
        <w:t>).</w:t>
      </w:r>
    </w:p>
    <w:p w14:paraId="23F7971C" w14:textId="77777777" w:rsidR="00CD7F5C" w:rsidRPr="003A1433" w:rsidRDefault="00CD7F5C" w:rsidP="00CD7F5C">
      <w:pPr>
        <w:pStyle w:val="a3"/>
        <w:shd w:val="clear" w:color="auto" w:fill="FFFFFF"/>
        <w:spacing w:before="0" w:beforeAutospacing="0" w:after="150" w:afterAutospacing="0"/>
        <w:rPr>
          <w:color w:val="2B2B2B"/>
        </w:rPr>
      </w:pPr>
      <w:r w:rsidRPr="003A1433">
        <w:rPr>
          <w:color w:val="2B2B2B"/>
        </w:rPr>
        <w:t xml:space="preserve">Межа безпечної напруги (струму) при аварійному режимі роботи виробничої електроустановки (за тривалості дії струму понад 1 с) становить: у разі змінного струму частотою 50 </w:t>
      </w:r>
      <w:proofErr w:type="spellStart"/>
      <w:r w:rsidRPr="003A1433">
        <w:rPr>
          <w:color w:val="2B2B2B"/>
        </w:rPr>
        <w:t>Гц</w:t>
      </w:r>
      <w:proofErr w:type="spellEnd"/>
      <w:r w:rsidRPr="003A1433">
        <w:rPr>
          <w:color w:val="2B2B2B"/>
        </w:rPr>
        <w:t xml:space="preserve"> — 20 В (6 </w:t>
      </w:r>
      <w:proofErr w:type="spellStart"/>
      <w:r w:rsidRPr="003A1433">
        <w:rPr>
          <w:color w:val="2B2B2B"/>
        </w:rPr>
        <w:t>мА</w:t>
      </w:r>
      <w:proofErr w:type="spellEnd"/>
      <w:r w:rsidRPr="003A1433">
        <w:rPr>
          <w:color w:val="2B2B2B"/>
        </w:rPr>
        <w:t xml:space="preserve">), постійного — 40 В (15 </w:t>
      </w:r>
      <w:proofErr w:type="spellStart"/>
      <w:r w:rsidRPr="003A1433">
        <w:rPr>
          <w:color w:val="2B2B2B"/>
        </w:rPr>
        <w:t>мА</w:t>
      </w:r>
      <w:proofErr w:type="spellEnd"/>
      <w:r w:rsidRPr="003A1433">
        <w:rPr>
          <w:color w:val="2B2B2B"/>
        </w:rPr>
        <w:t>). Аварійний режим електроустановки означає, що вона має певні пошкодження, які можуть призвести до виникнення небезпечних ситуацій.</w:t>
      </w:r>
    </w:p>
    <w:p w14:paraId="6C6CD8C6" w14:textId="77777777" w:rsidR="00CD7F5C" w:rsidRPr="003A1433" w:rsidRDefault="00CD7F5C" w:rsidP="00CD7F5C">
      <w:pPr>
        <w:pStyle w:val="a3"/>
        <w:shd w:val="clear" w:color="auto" w:fill="FFFFFF"/>
        <w:spacing w:before="0" w:beforeAutospacing="0" w:after="150" w:afterAutospacing="0"/>
        <w:rPr>
          <w:color w:val="2B2B2B"/>
        </w:rPr>
      </w:pPr>
      <w:r w:rsidRPr="003A1433">
        <w:rPr>
          <w:color w:val="2B2B2B"/>
        </w:rPr>
        <w:t xml:space="preserve">Межа безпечної напруги (струму) для побутової електроустановки, яка працює в аварійному режимі (за тривалості дії струму 0,5 с), є найнижчою і становить у разі змінного струму частотою 50 </w:t>
      </w:r>
      <w:proofErr w:type="spellStart"/>
      <w:r w:rsidRPr="003A1433">
        <w:rPr>
          <w:color w:val="2B2B2B"/>
        </w:rPr>
        <w:t>Гц</w:t>
      </w:r>
      <w:proofErr w:type="spellEnd"/>
      <w:r w:rsidRPr="003A1433">
        <w:rPr>
          <w:color w:val="2B2B2B"/>
        </w:rPr>
        <w:t xml:space="preserve"> — 12 В (2 </w:t>
      </w:r>
      <w:proofErr w:type="spellStart"/>
      <w:r w:rsidRPr="003A1433">
        <w:rPr>
          <w:color w:val="2B2B2B"/>
        </w:rPr>
        <w:t>мА</w:t>
      </w:r>
      <w:proofErr w:type="spellEnd"/>
      <w:r w:rsidRPr="003A1433">
        <w:rPr>
          <w:color w:val="2B2B2B"/>
        </w:rPr>
        <w:t>).</w:t>
      </w:r>
    </w:p>
    <w:p w14:paraId="26C50856" w14:textId="279F56AB" w:rsidR="00CD7F5C" w:rsidRPr="003A1433" w:rsidRDefault="00CD7F5C" w:rsidP="00CD7F5C">
      <w:pPr>
        <w:pStyle w:val="a3"/>
        <w:shd w:val="clear" w:color="auto" w:fill="FFFFFF"/>
        <w:spacing w:before="0" w:beforeAutospacing="0" w:after="150" w:afterAutospacing="0"/>
        <w:rPr>
          <w:color w:val="2B2B2B"/>
        </w:rPr>
      </w:pPr>
      <w:r w:rsidRPr="003A1433">
        <w:rPr>
          <w:i/>
          <w:iCs/>
          <w:noProof/>
          <w:color w:val="2B2B2B"/>
        </w:rPr>
        <w:drawing>
          <wp:inline distT="0" distB="0" distL="0" distR="0" wp14:anchorId="32D586A1" wp14:editId="29DD3DFA">
            <wp:extent cx="379730" cy="379730"/>
            <wp:effectExtent l="0" t="0" r="1270" b="1270"/>
            <wp:docPr id="1" name="Рисунок 1" descr="Засоби індивідуального і колективного захисту від ураження електричним струм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соби індивідуального і колективного захисту від ураження електричним струмо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3A1433">
        <w:rPr>
          <w:rStyle w:val="a5"/>
          <w:color w:val="2B2B2B"/>
        </w:rPr>
        <w:t xml:space="preserve"> Для людини рекомендовано, щоб сила струму, що протікає між одночасно доступними провідними частинами, за активного опору 2000 </w:t>
      </w:r>
      <w:proofErr w:type="spellStart"/>
      <w:r w:rsidRPr="003A1433">
        <w:rPr>
          <w:rStyle w:val="a5"/>
          <w:color w:val="2B2B2B"/>
        </w:rPr>
        <w:t>Ом</w:t>
      </w:r>
      <w:proofErr w:type="spellEnd"/>
      <w:r w:rsidRPr="003A1433">
        <w:rPr>
          <w:rStyle w:val="a5"/>
          <w:color w:val="2B2B2B"/>
        </w:rPr>
        <w:t xml:space="preserve">, не перевищувала 0,5 </w:t>
      </w:r>
      <w:proofErr w:type="spellStart"/>
      <w:r w:rsidRPr="003A1433">
        <w:rPr>
          <w:rStyle w:val="a5"/>
          <w:color w:val="2B2B2B"/>
        </w:rPr>
        <w:t>мА</w:t>
      </w:r>
      <w:proofErr w:type="spellEnd"/>
      <w:r w:rsidRPr="003A1433">
        <w:rPr>
          <w:rStyle w:val="a5"/>
          <w:color w:val="2B2B2B"/>
        </w:rPr>
        <w:t xml:space="preserve"> для змінного струму і 2 </w:t>
      </w:r>
      <w:proofErr w:type="spellStart"/>
      <w:r w:rsidRPr="003A1433">
        <w:rPr>
          <w:rStyle w:val="a5"/>
          <w:color w:val="2B2B2B"/>
        </w:rPr>
        <w:t>мА</w:t>
      </w:r>
      <w:proofErr w:type="spellEnd"/>
      <w:r w:rsidRPr="003A1433">
        <w:rPr>
          <w:rStyle w:val="a5"/>
          <w:color w:val="2B2B2B"/>
        </w:rPr>
        <w:t xml:space="preserve"> для постійного струму.</w:t>
      </w:r>
    </w:p>
    <w:p w14:paraId="6FDD8E00" w14:textId="77777777" w:rsidR="00CD7F5C" w:rsidRPr="003A1433" w:rsidRDefault="00CD7F5C" w:rsidP="00CD7F5C">
      <w:pPr>
        <w:pStyle w:val="a3"/>
        <w:shd w:val="clear" w:color="auto" w:fill="FFFFFF"/>
        <w:spacing w:before="0" w:beforeAutospacing="0" w:after="150" w:afterAutospacing="0"/>
        <w:rPr>
          <w:color w:val="2B2B2B"/>
        </w:rPr>
      </w:pPr>
      <w:r w:rsidRPr="003A1433">
        <w:rPr>
          <w:color w:val="2B2B2B"/>
        </w:rPr>
        <w:t>Якщо ізоляція пошкоджена (аварійний режим), то застосовують системи безпечної, захисної та функціональної наднизької напруги як заходи захисту від </w:t>
      </w:r>
      <w:hyperlink r:id="rId8" w:history="1">
        <w:r w:rsidRPr="003A1433">
          <w:rPr>
            <w:rStyle w:val="a4"/>
            <w:color w:val="0072C4"/>
          </w:rPr>
          <w:t>ураження електричним струмом</w:t>
        </w:r>
      </w:hyperlink>
      <w:r w:rsidRPr="003A1433">
        <w:rPr>
          <w:color w:val="2B2B2B"/>
        </w:rPr>
        <w:t>. Найбільш доцільно використовувати ці системи в особливо небезпечних приміщеннях або приміщеннях із підвищеною небезпекою.</w:t>
      </w:r>
    </w:p>
    <w:p w14:paraId="4624726C" w14:textId="278D162A" w:rsidR="00454D11" w:rsidRPr="003A1433" w:rsidRDefault="00CD7F5C">
      <w:pPr>
        <w:rPr>
          <w:rFonts w:ascii="Times New Roman" w:hAnsi="Times New Roman" w:cs="Times New Roman"/>
          <w:color w:val="2B2B2B"/>
          <w:shd w:val="clear" w:color="auto" w:fill="FFFFFF"/>
        </w:rPr>
      </w:pPr>
      <w:r w:rsidRPr="003A1433">
        <w:rPr>
          <w:rFonts w:ascii="Times New Roman" w:hAnsi="Times New Roman" w:cs="Times New Roman"/>
          <w:color w:val="2B2B2B"/>
          <w:shd w:val="clear" w:color="auto" w:fill="FFFFFF"/>
        </w:rPr>
        <w:lastRenderedPageBreak/>
        <w:t>Якщо системи безпечної і захисної наднизької напруги неможливо або недоречно використовувати, то у колі наднизької напруги застосовують такі засоби захисту від ураження електричним струмом, як огорожі або ізоляцію та автоматичне вимкнення живлення.</w:t>
      </w:r>
    </w:p>
    <w:p w14:paraId="7EA33A33" w14:textId="77777777" w:rsidR="00CD7F5C" w:rsidRPr="003A1433" w:rsidRDefault="00CD7F5C" w:rsidP="00CD7F5C">
      <w:pPr>
        <w:shd w:val="clear" w:color="auto" w:fill="FFFFFF"/>
        <w:spacing w:before="450" w:after="300" w:line="396" w:lineRule="atLeast"/>
        <w:outlineLvl w:val="1"/>
        <w:rPr>
          <w:rFonts w:ascii="Times New Roman" w:eastAsia="Times New Roman" w:hAnsi="Times New Roman" w:cs="Times New Roman"/>
          <w:b/>
          <w:bCs/>
          <w:color w:val="365899"/>
          <w:sz w:val="28"/>
          <w:szCs w:val="28"/>
          <w:lang w:eastAsia="uk-UA"/>
        </w:rPr>
      </w:pPr>
      <w:r w:rsidRPr="003A1433">
        <w:rPr>
          <w:rFonts w:ascii="Times New Roman" w:eastAsia="Times New Roman" w:hAnsi="Times New Roman" w:cs="Times New Roman"/>
          <w:b/>
          <w:bCs/>
          <w:color w:val="365899"/>
          <w:sz w:val="28"/>
          <w:szCs w:val="28"/>
          <w:lang w:eastAsia="uk-UA"/>
        </w:rPr>
        <w:t>Індивідуальні засоби захисту від ураження електричним струмом</w:t>
      </w:r>
    </w:p>
    <w:p w14:paraId="56FCBFDF" w14:textId="1B9A6F38" w:rsidR="00CD7F5C" w:rsidRPr="003A1433" w:rsidRDefault="003A1433" w:rsidP="00CD7F5C">
      <w:pPr>
        <w:shd w:val="clear" w:color="auto" w:fill="FFFFFF"/>
        <w:spacing w:after="150" w:line="240" w:lineRule="auto"/>
        <w:rPr>
          <w:rFonts w:ascii="Times New Roman" w:eastAsia="Times New Roman" w:hAnsi="Times New Roman" w:cs="Times New Roman"/>
          <w:color w:val="2B2B2B"/>
          <w:sz w:val="24"/>
          <w:szCs w:val="24"/>
          <w:lang w:eastAsia="uk-UA"/>
        </w:rPr>
      </w:pPr>
      <w:r>
        <w:rPr>
          <w:rFonts w:ascii="Times New Roman" w:eastAsia="Times New Roman" w:hAnsi="Times New Roman" w:cs="Times New Roman"/>
          <w:color w:val="2B2B2B"/>
          <w:sz w:val="24"/>
          <w:szCs w:val="24"/>
          <w:lang w:eastAsia="uk-UA"/>
        </w:rPr>
        <w:t xml:space="preserve">    </w:t>
      </w:r>
      <w:bookmarkStart w:id="0" w:name="_GoBack"/>
      <w:bookmarkEnd w:id="0"/>
      <w:r w:rsidR="00CD7F5C" w:rsidRPr="003A1433">
        <w:rPr>
          <w:rFonts w:ascii="Times New Roman" w:eastAsia="Times New Roman" w:hAnsi="Times New Roman" w:cs="Times New Roman"/>
          <w:color w:val="2B2B2B"/>
          <w:sz w:val="24"/>
          <w:szCs w:val="24"/>
          <w:lang w:eastAsia="uk-UA"/>
        </w:rPr>
        <w:t xml:space="preserve">Працівників, які обслуговують електроустановки, потрібно своєчасно забезпечувати усіма необхідними засобами захисту, а також навчити правильно їх використовувати. Відповідальність за навчання </w:t>
      </w:r>
      <w:proofErr w:type="spellStart"/>
      <w:r w:rsidR="00CD7F5C" w:rsidRPr="003A1433">
        <w:rPr>
          <w:rFonts w:ascii="Times New Roman" w:eastAsia="Times New Roman" w:hAnsi="Times New Roman" w:cs="Times New Roman"/>
          <w:color w:val="2B2B2B"/>
          <w:sz w:val="24"/>
          <w:szCs w:val="24"/>
          <w:lang w:eastAsia="uk-UA"/>
        </w:rPr>
        <w:t>електроперсоналу</w:t>
      </w:r>
      <w:proofErr w:type="spellEnd"/>
      <w:r w:rsidR="00CD7F5C" w:rsidRPr="003A1433">
        <w:rPr>
          <w:rFonts w:ascii="Times New Roman" w:eastAsia="Times New Roman" w:hAnsi="Times New Roman" w:cs="Times New Roman"/>
          <w:color w:val="2B2B2B"/>
          <w:sz w:val="24"/>
          <w:szCs w:val="24"/>
          <w:lang w:eastAsia="uk-UA"/>
        </w:rPr>
        <w:t>, своєчасне забезпечення його випробуваними засобами захисту відповідно до встановлених норм, а також за дотримання норм зберігання, застосування та обліку несуть керівники підприємств (установ, організацій), інші посадові особи.</w:t>
      </w:r>
    </w:p>
    <w:p w14:paraId="3959A5E7" w14:textId="77777777" w:rsidR="00CD7F5C" w:rsidRPr="003A1433" w:rsidRDefault="00CD7F5C" w:rsidP="00CD7F5C">
      <w:pPr>
        <w:shd w:val="clear" w:color="auto" w:fill="FFFFFF"/>
        <w:spacing w:after="150" w:line="240" w:lineRule="auto"/>
        <w:rPr>
          <w:rFonts w:ascii="Times New Roman" w:eastAsia="Times New Roman" w:hAnsi="Times New Roman" w:cs="Times New Roman"/>
          <w:color w:val="2B2B2B"/>
          <w:sz w:val="24"/>
          <w:szCs w:val="24"/>
          <w:lang w:eastAsia="uk-UA"/>
        </w:rPr>
      </w:pPr>
      <w:r w:rsidRPr="003A1433">
        <w:rPr>
          <w:rFonts w:ascii="Times New Roman" w:eastAsia="Times New Roman" w:hAnsi="Times New Roman" w:cs="Times New Roman"/>
          <w:color w:val="2B2B2B"/>
          <w:sz w:val="24"/>
          <w:szCs w:val="24"/>
          <w:lang w:eastAsia="uk-UA"/>
        </w:rPr>
        <w:t>Залежно від призначення засоби індивідуального захисту від ураження електричним струмом поділяються на ізолювальні, огороджувальні та запобіжні.</w:t>
      </w:r>
    </w:p>
    <w:p w14:paraId="3F3E6B3B" w14:textId="77777777" w:rsidR="00CD7F5C" w:rsidRPr="003A1433" w:rsidRDefault="00CD7F5C" w:rsidP="00CD7F5C">
      <w:pPr>
        <w:shd w:val="clear" w:color="auto" w:fill="FFFFFF"/>
        <w:spacing w:after="150" w:line="240" w:lineRule="auto"/>
        <w:rPr>
          <w:rFonts w:ascii="Times New Roman" w:eastAsia="Times New Roman" w:hAnsi="Times New Roman" w:cs="Times New Roman"/>
          <w:color w:val="2B2B2B"/>
          <w:sz w:val="24"/>
          <w:szCs w:val="24"/>
          <w:lang w:eastAsia="uk-UA"/>
        </w:rPr>
      </w:pPr>
      <w:r w:rsidRPr="003A1433">
        <w:rPr>
          <w:rFonts w:ascii="Times New Roman" w:eastAsia="Times New Roman" w:hAnsi="Times New Roman" w:cs="Times New Roman"/>
          <w:color w:val="2B2B2B"/>
          <w:sz w:val="24"/>
          <w:szCs w:val="24"/>
          <w:lang w:eastAsia="uk-UA"/>
        </w:rPr>
        <w:t>Своєю чергою, ізолювальні засоби захисту поділяються на основні й додаткові.</w:t>
      </w:r>
    </w:p>
    <w:p w14:paraId="58A487E1" w14:textId="77777777" w:rsidR="00CD7F5C" w:rsidRPr="003A1433" w:rsidRDefault="00CD7F5C" w:rsidP="00CD7F5C">
      <w:pPr>
        <w:shd w:val="clear" w:color="auto" w:fill="FFFFFF"/>
        <w:spacing w:after="150" w:line="240" w:lineRule="auto"/>
        <w:rPr>
          <w:rFonts w:ascii="Times New Roman" w:eastAsia="Times New Roman" w:hAnsi="Times New Roman" w:cs="Times New Roman"/>
          <w:color w:val="2B2B2B"/>
          <w:sz w:val="24"/>
          <w:szCs w:val="24"/>
          <w:lang w:eastAsia="uk-UA"/>
        </w:rPr>
      </w:pPr>
      <w:r w:rsidRPr="003A1433">
        <w:rPr>
          <w:rFonts w:ascii="Times New Roman" w:eastAsia="Times New Roman" w:hAnsi="Times New Roman" w:cs="Times New Roman"/>
          <w:color w:val="2B2B2B"/>
          <w:sz w:val="24"/>
          <w:szCs w:val="24"/>
          <w:lang w:eastAsia="uk-UA"/>
        </w:rPr>
        <w:t xml:space="preserve">До основних ізолювальних </w:t>
      </w:r>
      <w:proofErr w:type="spellStart"/>
      <w:r w:rsidRPr="003A1433">
        <w:rPr>
          <w:rFonts w:ascii="Times New Roman" w:eastAsia="Times New Roman" w:hAnsi="Times New Roman" w:cs="Times New Roman"/>
          <w:color w:val="2B2B2B"/>
          <w:sz w:val="24"/>
          <w:szCs w:val="24"/>
          <w:lang w:eastAsia="uk-UA"/>
        </w:rPr>
        <w:t>електрозахисних</w:t>
      </w:r>
      <w:proofErr w:type="spellEnd"/>
      <w:r w:rsidRPr="003A1433">
        <w:rPr>
          <w:rFonts w:ascii="Times New Roman" w:eastAsia="Times New Roman" w:hAnsi="Times New Roman" w:cs="Times New Roman"/>
          <w:color w:val="2B2B2B"/>
          <w:sz w:val="24"/>
          <w:szCs w:val="24"/>
          <w:lang w:eastAsia="uk-UA"/>
        </w:rPr>
        <w:t xml:space="preserve"> засобів належать:</w:t>
      </w:r>
    </w:p>
    <w:p w14:paraId="3AFDAD96" w14:textId="77777777" w:rsidR="00CD7F5C" w:rsidRPr="003A1433" w:rsidRDefault="00CD7F5C" w:rsidP="00CD7F5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uk-UA"/>
        </w:rPr>
      </w:pPr>
      <w:r w:rsidRPr="003A1433">
        <w:rPr>
          <w:rFonts w:ascii="Times New Roman" w:eastAsia="Times New Roman" w:hAnsi="Times New Roman" w:cs="Times New Roman"/>
          <w:color w:val="2B2B2B"/>
          <w:sz w:val="24"/>
          <w:szCs w:val="24"/>
          <w:lang w:eastAsia="uk-UA"/>
        </w:rPr>
        <w:t>при роботах у електроустановках з напругою до 1000 В — діелектричні рукавички, ізолювальні штанги, ізолювальні кліщі, покажчики напруги, інструменти з ізолювальними рукоятками, електровимірювальні кліщі;</w:t>
      </w:r>
    </w:p>
    <w:p w14:paraId="30F92E15" w14:textId="77777777" w:rsidR="00CD7F5C" w:rsidRPr="003A1433" w:rsidRDefault="00CD7F5C" w:rsidP="00CD7F5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uk-UA"/>
        </w:rPr>
      </w:pPr>
      <w:r w:rsidRPr="003A1433">
        <w:rPr>
          <w:rFonts w:ascii="Times New Roman" w:eastAsia="Times New Roman" w:hAnsi="Times New Roman" w:cs="Times New Roman"/>
          <w:color w:val="2B2B2B"/>
          <w:sz w:val="24"/>
          <w:szCs w:val="24"/>
          <w:lang w:eastAsia="uk-UA"/>
        </w:rPr>
        <w:t xml:space="preserve">при роботі в електроустановках напругою понад 1000 В — ізолювальні штанги, електровимірювальні та ізолювальні кліщі, покажчики напруги, покажчик напруги для </w:t>
      </w:r>
      <w:proofErr w:type="spellStart"/>
      <w:r w:rsidRPr="003A1433">
        <w:rPr>
          <w:rFonts w:ascii="Times New Roman" w:eastAsia="Times New Roman" w:hAnsi="Times New Roman" w:cs="Times New Roman"/>
          <w:color w:val="2B2B2B"/>
          <w:sz w:val="24"/>
          <w:szCs w:val="24"/>
          <w:lang w:eastAsia="uk-UA"/>
        </w:rPr>
        <w:t>фазування</w:t>
      </w:r>
      <w:proofErr w:type="spellEnd"/>
      <w:r w:rsidRPr="003A1433">
        <w:rPr>
          <w:rFonts w:ascii="Times New Roman" w:eastAsia="Times New Roman" w:hAnsi="Times New Roman" w:cs="Times New Roman"/>
          <w:color w:val="2B2B2B"/>
          <w:sz w:val="24"/>
          <w:szCs w:val="24"/>
          <w:lang w:eastAsia="uk-UA"/>
        </w:rPr>
        <w:t>.</w:t>
      </w:r>
    </w:p>
    <w:p w14:paraId="6269A641" w14:textId="77777777" w:rsidR="00CD7F5C" w:rsidRPr="003A1433" w:rsidRDefault="00CD7F5C" w:rsidP="00CD7F5C">
      <w:pPr>
        <w:shd w:val="clear" w:color="auto" w:fill="FFFFFF"/>
        <w:spacing w:after="150" w:line="240" w:lineRule="auto"/>
        <w:rPr>
          <w:rFonts w:ascii="Times New Roman" w:eastAsia="Times New Roman" w:hAnsi="Times New Roman" w:cs="Times New Roman"/>
          <w:color w:val="2B2B2B"/>
          <w:sz w:val="24"/>
          <w:szCs w:val="24"/>
          <w:lang w:eastAsia="uk-UA"/>
        </w:rPr>
      </w:pPr>
      <w:r w:rsidRPr="003A1433">
        <w:rPr>
          <w:rFonts w:ascii="Times New Roman" w:eastAsia="Times New Roman" w:hAnsi="Times New Roman" w:cs="Times New Roman"/>
          <w:color w:val="2B2B2B"/>
          <w:sz w:val="24"/>
          <w:szCs w:val="24"/>
          <w:lang w:eastAsia="uk-UA"/>
        </w:rPr>
        <w:t>Додаткові захисні засоби самі по собі мають недостатні ізолювальні властивості й призначені для підсилення захисної дії основних засобів, а отже застосовуються лише одночасно з ними.</w:t>
      </w:r>
    </w:p>
    <w:p w14:paraId="0A1C0886" w14:textId="77777777" w:rsidR="00CD7F5C" w:rsidRPr="003A1433" w:rsidRDefault="00CD7F5C" w:rsidP="00CD7F5C">
      <w:pPr>
        <w:shd w:val="clear" w:color="auto" w:fill="FFFFFF"/>
        <w:spacing w:after="150" w:line="240" w:lineRule="auto"/>
        <w:rPr>
          <w:rFonts w:ascii="Times New Roman" w:eastAsia="Times New Roman" w:hAnsi="Times New Roman" w:cs="Times New Roman"/>
          <w:color w:val="2B2B2B"/>
          <w:sz w:val="24"/>
          <w:szCs w:val="24"/>
          <w:lang w:eastAsia="uk-UA"/>
        </w:rPr>
      </w:pPr>
      <w:r w:rsidRPr="003A1433">
        <w:rPr>
          <w:rFonts w:ascii="Times New Roman" w:eastAsia="Times New Roman" w:hAnsi="Times New Roman" w:cs="Times New Roman"/>
          <w:color w:val="2B2B2B"/>
          <w:sz w:val="24"/>
          <w:szCs w:val="24"/>
          <w:lang w:eastAsia="uk-UA"/>
        </w:rPr>
        <w:t>До них, зокрема, належать:</w:t>
      </w:r>
    </w:p>
    <w:p w14:paraId="707FA849" w14:textId="77777777" w:rsidR="00CD7F5C" w:rsidRPr="003A1433" w:rsidRDefault="00CD7F5C" w:rsidP="00CD7F5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uk-UA"/>
        </w:rPr>
      </w:pPr>
      <w:r w:rsidRPr="003A1433">
        <w:rPr>
          <w:rFonts w:ascii="Times New Roman" w:eastAsia="Times New Roman" w:hAnsi="Times New Roman" w:cs="Times New Roman"/>
          <w:color w:val="2B2B2B"/>
          <w:sz w:val="24"/>
          <w:szCs w:val="24"/>
          <w:lang w:eastAsia="uk-UA"/>
        </w:rPr>
        <w:t>при роботах у електроустановках з напругою до 1000 В — діелектричні калоші, килимки, ізолювальні підставки, накладки, ковпаки, сигналізатори напруги, захисні огородження, переносні заземлення, плакати і </w:t>
      </w:r>
      <w:hyperlink r:id="rId9" w:history="1">
        <w:r w:rsidRPr="003A1433">
          <w:rPr>
            <w:rFonts w:ascii="Times New Roman" w:eastAsia="Times New Roman" w:hAnsi="Times New Roman" w:cs="Times New Roman"/>
            <w:color w:val="0072C4"/>
            <w:sz w:val="24"/>
            <w:szCs w:val="24"/>
            <w:u w:val="single"/>
            <w:lang w:eastAsia="uk-UA"/>
          </w:rPr>
          <w:t>знаки безпеки</w:t>
        </w:r>
      </w:hyperlink>
      <w:r w:rsidRPr="003A1433">
        <w:rPr>
          <w:rFonts w:ascii="Times New Roman" w:eastAsia="Times New Roman" w:hAnsi="Times New Roman" w:cs="Times New Roman"/>
          <w:color w:val="2B2B2B"/>
          <w:sz w:val="24"/>
          <w:szCs w:val="24"/>
          <w:lang w:eastAsia="uk-UA"/>
        </w:rPr>
        <w:t> тощо;</w:t>
      </w:r>
    </w:p>
    <w:p w14:paraId="6C67EDC8" w14:textId="77777777" w:rsidR="00CD7F5C" w:rsidRPr="003A1433" w:rsidRDefault="00CD7F5C" w:rsidP="00CD7F5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uk-UA"/>
        </w:rPr>
      </w:pPr>
      <w:r w:rsidRPr="003A1433">
        <w:rPr>
          <w:rFonts w:ascii="Times New Roman" w:eastAsia="Times New Roman" w:hAnsi="Times New Roman" w:cs="Times New Roman"/>
          <w:color w:val="2B2B2B"/>
          <w:sz w:val="24"/>
          <w:szCs w:val="24"/>
          <w:lang w:eastAsia="uk-UA"/>
        </w:rPr>
        <w:t>при роботах у електроустановках з напругою понад 1000 В — діелектричні рукавички, боти, килимки, ізолювальні підставки, штанги для перенесення і вирівнювання потенціалу, сигналізатори напруги та інші засоби захисту.</w:t>
      </w:r>
    </w:p>
    <w:p w14:paraId="6A19F5D5" w14:textId="77777777" w:rsidR="00CD7F5C" w:rsidRPr="003A1433" w:rsidRDefault="00CD7F5C" w:rsidP="00CD7F5C">
      <w:pPr>
        <w:shd w:val="clear" w:color="auto" w:fill="FFFFFF"/>
        <w:spacing w:after="150" w:line="240" w:lineRule="auto"/>
        <w:rPr>
          <w:rFonts w:ascii="Times New Roman" w:eastAsia="Times New Roman" w:hAnsi="Times New Roman" w:cs="Times New Roman"/>
          <w:color w:val="2B2B2B"/>
          <w:sz w:val="24"/>
          <w:szCs w:val="24"/>
          <w:lang w:eastAsia="uk-UA"/>
        </w:rPr>
      </w:pPr>
      <w:r w:rsidRPr="003A1433">
        <w:rPr>
          <w:rFonts w:ascii="Times New Roman" w:eastAsia="Times New Roman" w:hAnsi="Times New Roman" w:cs="Times New Roman"/>
          <w:color w:val="2B2B2B"/>
          <w:sz w:val="24"/>
          <w:szCs w:val="24"/>
          <w:lang w:eastAsia="uk-UA"/>
        </w:rPr>
        <w:t xml:space="preserve">Огороджувальні </w:t>
      </w:r>
      <w:proofErr w:type="spellStart"/>
      <w:r w:rsidRPr="003A1433">
        <w:rPr>
          <w:rFonts w:ascii="Times New Roman" w:eastAsia="Times New Roman" w:hAnsi="Times New Roman" w:cs="Times New Roman"/>
          <w:color w:val="2B2B2B"/>
          <w:sz w:val="24"/>
          <w:szCs w:val="24"/>
          <w:lang w:eastAsia="uk-UA"/>
        </w:rPr>
        <w:t>електрозахисні</w:t>
      </w:r>
      <w:proofErr w:type="spellEnd"/>
      <w:r w:rsidRPr="003A1433">
        <w:rPr>
          <w:rFonts w:ascii="Times New Roman" w:eastAsia="Times New Roman" w:hAnsi="Times New Roman" w:cs="Times New Roman"/>
          <w:color w:val="2B2B2B"/>
          <w:sz w:val="24"/>
          <w:szCs w:val="24"/>
          <w:lang w:eastAsia="uk-UA"/>
        </w:rPr>
        <w:t xml:space="preserve"> засоби це щити, ширми, екрани, плакати електробезпеки, які призначені для захисту працівників, котрі виконують роботи в електроустановках, від випадкового доторкання чи наближення на небезпечну відстань до </w:t>
      </w:r>
      <w:proofErr w:type="spellStart"/>
      <w:r w:rsidRPr="003A1433">
        <w:rPr>
          <w:rFonts w:ascii="Times New Roman" w:eastAsia="Times New Roman" w:hAnsi="Times New Roman" w:cs="Times New Roman"/>
          <w:color w:val="2B2B2B"/>
          <w:sz w:val="24"/>
          <w:szCs w:val="24"/>
          <w:lang w:eastAsia="uk-UA"/>
        </w:rPr>
        <w:t>струмовідних</w:t>
      </w:r>
      <w:proofErr w:type="spellEnd"/>
      <w:r w:rsidRPr="003A1433">
        <w:rPr>
          <w:rFonts w:ascii="Times New Roman" w:eastAsia="Times New Roman" w:hAnsi="Times New Roman" w:cs="Times New Roman"/>
          <w:color w:val="2B2B2B"/>
          <w:sz w:val="24"/>
          <w:szCs w:val="24"/>
          <w:lang w:eastAsia="uk-UA"/>
        </w:rPr>
        <w:t xml:space="preserve"> частин під напругою.</w:t>
      </w:r>
    </w:p>
    <w:p w14:paraId="00F8E70A" w14:textId="77777777" w:rsidR="00CD7F5C" w:rsidRPr="003A1433" w:rsidRDefault="00CD7F5C" w:rsidP="00CD7F5C">
      <w:pPr>
        <w:shd w:val="clear" w:color="auto" w:fill="FFFFFF"/>
        <w:spacing w:after="150" w:line="240" w:lineRule="auto"/>
        <w:rPr>
          <w:rFonts w:ascii="Times New Roman" w:eastAsia="Times New Roman" w:hAnsi="Times New Roman" w:cs="Times New Roman"/>
          <w:color w:val="2B2B2B"/>
          <w:sz w:val="24"/>
          <w:szCs w:val="24"/>
          <w:lang w:eastAsia="uk-UA"/>
        </w:rPr>
      </w:pPr>
      <w:r w:rsidRPr="003A1433">
        <w:rPr>
          <w:rFonts w:ascii="Times New Roman" w:eastAsia="Times New Roman" w:hAnsi="Times New Roman" w:cs="Times New Roman"/>
          <w:color w:val="2B2B2B"/>
          <w:sz w:val="24"/>
          <w:szCs w:val="24"/>
          <w:lang w:eastAsia="uk-UA"/>
        </w:rPr>
        <w:t xml:space="preserve">Запобіжні </w:t>
      </w:r>
      <w:proofErr w:type="spellStart"/>
      <w:r w:rsidRPr="003A1433">
        <w:rPr>
          <w:rFonts w:ascii="Times New Roman" w:eastAsia="Times New Roman" w:hAnsi="Times New Roman" w:cs="Times New Roman"/>
          <w:color w:val="2B2B2B"/>
          <w:sz w:val="24"/>
          <w:szCs w:val="24"/>
          <w:lang w:eastAsia="uk-UA"/>
        </w:rPr>
        <w:t>електрозахисні</w:t>
      </w:r>
      <w:proofErr w:type="spellEnd"/>
      <w:r w:rsidRPr="003A1433">
        <w:rPr>
          <w:rFonts w:ascii="Times New Roman" w:eastAsia="Times New Roman" w:hAnsi="Times New Roman" w:cs="Times New Roman"/>
          <w:color w:val="2B2B2B"/>
          <w:sz w:val="24"/>
          <w:szCs w:val="24"/>
          <w:lang w:eastAsia="uk-UA"/>
        </w:rPr>
        <w:t xml:space="preserve"> засоби та пристосування призначені:</w:t>
      </w:r>
    </w:p>
    <w:p w14:paraId="67C42B5E" w14:textId="77777777" w:rsidR="00CD7F5C" w:rsidRPr="003A1433" w:rsidRDefault="00CD7F5C" w:rsidP="00CD7F5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uk-UA"/>
        </w:rPr>
      </w:pPr>
      <w:r w:rsidRPr="003A1433">
        <w:rPr>
          <w:rFonts w:ascii="Times New Roman" w:eastAsia="Times New Roman" w:hAnsi="Times New Roman" w:cs="Times New Roman"/>
          <w:color w:val="2B2B2B"/>
          <w:sz w:val="24"/>
          <w:szCs w:val="24"/>
          <w:lang w:eastAsia="uk-UA"/>
        </w:rPr>
        <w:t xml:space="preserve">для захисту персоналу від випадкового падіння з висоти (запобіжні пояси, </w:t>
      </w:r>
      <w:proofErr w:type="spellStart"/>
      <w:r w:rsidRPr="003A1433">
        <w:rPr>
          <w:rFonts w:ascii="Times New Roman" w:eastAsia="Times New Roman" w:hAnsi="Times New Roman" w:cs="Times New Roman"/>
          <w:color w:val="2B2B2B"/>
          <w:sz w:val="24"/>
          <w:szCs w:val="24"/>
          <w:lang w:eastAsia="uk-UA"/>
        </w:rPr>
        <w:t>страхувальні</w:t>
      </w:r>
      <w:proofErr w:type="spellEnd"/>
      <w:r w:rsidRPr="003A1433">
        <w:rPr>
          <w:rFonts w:ascii="Times New Roman" w:eastAsia="Times New Roman" w:hAnsi="Times New Roman" w:cs="Times New Roman"/>
          <w:color w:val="2B2B2B"/>
          <w:sz w:val="24"/>
          <w:szCs w:val="24"/>
          <w:lang w:eastAsia="uk-UA"/>
        </w:rPr>
        <w:t xml:space="preserve"> канати);</w:t>
      </w:r>
    </w:p>
    <w:p w14:paraId="6BC0B2F4" w14:textId="77777777" w:rsidR="00CD7F5C" w:rsidRPr="003A1433" w:rsidRDefault="00CD7F5C" w:rsidP="00CD7F5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uk-UA"/>
        </w:rPr>
      </w:pPr>
      <w:r w:rsidRPr="003A1433">
        <w:rPr>
          <w:rFonts w:ascii="Times New Roman" w:eastAsia="Times New Roman" w:hAnsi="Times New Roman" w:cs="Times New Roman"/>
          <w:color w:val="2B2B2B"/>
          <w:sz w:val="24"/>
          <w:szCs w:val="24"/>
          <w:lang w:eastAsia="uk-UA"/>
        </w:rPr>
        <w:t>для забезпечення безпечного піднімання на висоту (ізолювальні драбини, кігті-лази монтерські);</w:t>
      </w:r>
    </w:p>
    <w:p w14:paraId="5A9E1EF8" w14:textId="77777777" w:rsidR="00CD7F5C" w:rsidRPr="003A1433" w:rsidRDefault="00CD7F5C" w:rsidP="00CD7F5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uk-UA"/>
        </w:rPr>
      </w:pPr>
      <w:r w:rsidRPr="003A1433">
        <w:rPr>
          <w:rFonts w:ascii="Times New Roman" w:eastAsia="Times New Roman" w:hAnsi="Times New Roman" w:cs="Times New Roman"/>
          <w:color w:val="2B2B2B"/>
          <w:sz w:val="24"/>
          <w:szCs w:val="24"/>
          <w:lang w:eastAsia="uk-UA"/>
        </w:rPr>
        <w:t>для захисту від світлової, теплової чи механічної дії електричної дуги (захисні окуляри, щитки, спецодяг, каски, захисні рукавички тощо).</w:t>
      </w:r>
    </w:p>
    <w:p w14:paraId="6A98221F" w14:textId="77777777" w:rsidR="00CD7F5C" w:rsidRDefault="00CD7F5C"/>
    <w:sectPr w:rsidR="00CD7F5C" w:rsidSect="003A143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25D4B"/>
    <w:multiLevelType w:val="multilevel"/>
    <w:tmpl w:val="9164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AC4C36"/>
    <w:multiLevelType w:val="multilevel"/>
    <w:tmpl w:val="F00A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4B4E1C"/>
    <w:multiLevelType w:val="multilevel"/>
    <w:tmpl w:val="9992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3F59EF"/>
    <w:multiLevelType w:val="multilevel"/>
    <w:tmpl w:val="D69A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A92530"/>
    <w:multiLevelType w:val="multilevel"/>
    <w:tmpl w:val="CDA8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D11"/>
    <w:rsid w:val="003A1433"/>
    <w:rsid w:val="00454D11"/>
    <w:rsid w:val="00CD7F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BC0D"/>
  <w15:chartTrackingRefBased/>
  <w15:docId w15:val="{2B9C6E30-7BBB-4DB1-9835-D4EA5599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CD7F5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CD7F5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7F5C"/>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CD7F5C"/>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CD7F5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CD7F5C"/>
    <w:rPr>
      <w:color w:val="0000FF"/>
      <w:u w:val="single"/>
    </w:rPr>
  </w:style>
  <w:style w:type="character" w:styleId="a5">
    <w:name w:val="Emphasis"/>
    <w:basedOn w:val="a0"/>
    <w:uiPriority w:val="20"/>
    <w:qFormat/>
    <w:rsid w:val="00CD7F5C"/>
    <w:rPr>
      <w:i/>
      <w:iCs/>
    </w:rPr>
  </w:style>
  <w:style w:type="character" w:styleId="a6">
    <w:name w:val="Strong"/>
    <w:basedOn w:val="a0"/>
    <w:uiPriority w:val="22"/>
    <w:qFormat/>
    <w:rsid w:val="00CD7F5C"/>
    <w:rPr>
      <w:b/>
      <w:bCs/>
    </w:rPr>
  </w:style>
  <w:style w:type="paragraph" w:styleId="a7">
    <w:name w:val="No Spacing"/>
    <w:uiPriority w:val="1"/>
    <w:qFormat/>
    <w:rsid w:val="003A14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85347">
      <w:bodyDiv w:val="1"/>
      <w:marLeft w:val="0"/>
      <w:marRight w:val="0"/>
      <w:marTop w:val="0"/>
      <w:marBottom w:val="0"/>
      <w:divBdr>
        <w:top w:val="none" w:sz="0" w:space="0" w:color="auto"/>
        <w:left w:val="none" w:sz="0" w:space="0" w:color="auto"/>
        <w:bottom w:val="none" w:sz="0" w:space="0" w:color="auto"/>
        <w:right w:val="none" w:sz="0" w:space="0" w:color="auto"/>
      </w:divBdr>
    </w:div>
    <w:div w:id="1679962843">
      <w:bodyDiv w:val="1"/>
      <w:marLeft w:val="0"/>
      <w:marRight w:val="0"/>
      <w:marTop w:val="0"/>
      <w:marBottom w:val="0"/>
      <w:divBdr>
        <w:top w:val="none" w:sz="0" w:space="0" w:color="auto"/>
        <w:left w:val="none" w:sz="0" w:space="0" w:color="auto"/>
        <w:bottom w:val="none" w:sz="0" w:space="0" w:color="auto"/>
        <w:right w:val="none" w:sz="0" w:space="0" w:color="auto"/>
      </w:divBdr>
    </w:div>
    <w:div w:id="188050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op.com.ua/article/592-dopomoga-pri-urajenn-strum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main/index" TargetMode="External"/><Relationship Id="rId11" Type="http://schemas.openxmlformats.org/officeDocument/2006/relationships/theme" Target="theme/theme1.xml"/><Relationship Id="rId5" Type="http://schemas.openxmlformats.org/officeDocument/2006/relationships/hyperlink" Target="https://esop.expertus.com.ua/?utm_medium=refer&amp;utm_source=pro-op.com.ua&amp;utm_term=96&amp;utm_content=article&amp;utm_campaign=red_block_content_link_fram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op.com.ua/article/257-qqq-16-m1-12-01-2016-znaki-bezpeki-na-virobnitstv"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5290</Words>
  <Characters>3016</Characters>
  <Application>Microsoft Office Word</Application>
  <DocSecurity>0</DocSecurity>
  <Lines>25</Lines>
  <Paragraphs>16</Paragraphs>
  <ScaleCrop>false</ScaleCrop>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ROZUMNIKI</cp:lastModifiedBy>
  <cp:revision>3</cp:revision>
  <dcterms:created xsi:type="dcterms:W3CDTF">2022-10-11T16:17:00Z</dcterms:created>
  <dcterms:modified xsi:type="dcterms:W3CDTF">2022-10-11T16:27:00Z</dcterms:modified>
</cp:coreProperties>
</file>