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>Монтаж  </w:t>
      </w:r>
      <w:r>
        <w:rPr>
          <w:rStyle w:val="a4"/>
          <w:color w:val="000000"/>
          <w:sz w:val="28"/>
          <w:szCs w:val="28"/>
        </w:rPr>
        <w:t>великих  цег</w:t>
      </w:r>
      <w:r w:rsidRPr="004F4819">
        <w:rPr>
          <w:rStyle w:val="a4"/>
          <w:color w:val="000000"/>
          <w:sz w:val="28"/>
          <w:szCs w:val="28"/>
        </w:rPr>
        <w:t>л</w:t>
      </w:r>
      <w:r>
        <w:rPr>
          <w:rStyle w:val="a4"/>
          <w:color w:val="000000"/>
          <w:sz w:val="28"/>
          <w:szCs w:val="28"/>
        </w:rPr>
        <w:t>я</w:t>
      </w:r>
      <w:r w:rsidRPr="004F4819">
        <w:rPr>
          <w:rStyle w:val="a4"/>
          <w:color w:val="000000"/>
          <w:sz w:val="28"/>
          <w:szCs w:val="28"/>
        </w:rPr>
        <w:t>них  блоків та  великопанельних стін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Монтаж зовнішніх стін починають з установки кутових і маякових бло</w:t>
      </w:r>
      <w:r w:rsidRPr="004F4819">
        <w:rPr>
          <w:color w:val="000000"/>
          <w:sz w:val="28"/>
          <w:szCs w:val="28"/>
        </w:rPr>
        <w:softHyphen/>
        <w:t>ків. Для підготовки розчинової постілі  (</w:t>
      </w:r>
      <w:proofErr w:type="spellStart"/>
      <w:r w:rsidRPr="004F4819">
        <w:rPr>
          <w:color w:val="000000"/>
          <w:sz w:val="28"/>
          <w:szCs w:val="28"/>
        </w:rPr>
        <w:t>мал</w:t>
      </w:r>
      <w:proofErr w:type="spellEnd"/>
      <w:r w:rsidRPr="004F4819">
        <w:rPr>
          <w:color w:val="000000"/>
          <w:sz w:val="28"/>
          <w:szCs w:val="28"/>
        </w:rPr>
        <w:t>. 1) використовують спеціаль</w:t>
      </w:r>
      <w:r w:rsidRPr="004F4819">
        <w:rPr>
          <w:color w:val="000000"/>
          <w:sz w:val="28"/>
          <w:szCs w:val="28"/>
        </w:rPr>
        <w:softHyphen/>
        <w:t>ну рамку, що обмежує товщину і ширину горизонтального шва, і рей</w:t>
      </w:r>
      <w:r w:rsidRPr="004F4819">
        <w:rPr>
          <w:color w:val="000000"/>
          <w:sz w:val="28"/>
          <w:szCs w:val="28"/>
        </w:rPr>
        <w:softHyphen/>
        <w:t>ку, що надає розчину пиловидну  форму.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90620" cy="2331085"/>
            <wp:effectExtent l="0" t="0" r="5080" b="0"/>
            <wp:docPr id="7" name="Рисунок 7" descr="https://dvpbud.ucoz.ua/4rtkr/t11/u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4rtkr/t11/u2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>. 1 ПІДГОТОВКА  РОЗЧИНОВОЇ  ПОСТІЛІ  ПРИ  УСТАНОВЦІ КУТОВИХ (МАЯЧНИХ) БЛОКІВ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5"/>
          <w:b/>
          <w:bCs/>
          <w:color w:val="000000"/>
          <w:sz w:val="28"/>
          <w:szCs w:val="28"/>
        </w:rPr>
        <w:t>1- </w:t>
      </w:r>
      <w:r w:rsidRPr="004F4819">
        <w:rPr>
          <w:rStyle w:val="a4"/>
          <w:color w:val="000000"/>
          <w:sz w:val="28"/>
          <w:szCs w:val="28"/>
        </w:rPr>
        <w:t>рамка; 2-шар розчину; </w:t>
      </w:r>
      <w:r w:rsidRPr="004F4819">
        <w:rPr>
          <w:rStyle w:val="a5"/>
          <w:b/>
          <w:bCs/>
          <w:color w:val="000000"/>
          <w:sz w:val="28"/>
          <w:szCs w:val="28"/>
        </w:rPr>
        <w:t>3 - </w:t>
      </w:r>
      <w:r w:rsidRPr="004F4819">
        <w:rPr>
          <w:rStyle w:val="a4"/>
          <w:color w:val="000000"/>
          <w:sz w:val="28"/>
          <w:szCs w:val="28"/>
        </w:rPr>
        <w:t>зубчаста рейка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При цьому заповнення горизон</w:t>
      </w:r>
      <w:r w:rsidRPr="004F4819">
        <w:rPr>
          <w:color w:val="000000"/>
          <w:sz w:val="28"/>
          <w:szCs w:val="28"/>
        </w:rPr>
        <w:softHyphen/>
        <w:t>тального шва має бути повним (на 15 мм не доходити до лицьової грані блоків).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proofErr w:type="spellStart"/>
      <w:r w:rsidRPr="004F4819">
        <w:rPr>
          <w:color w:val="000000"/>
          <w:sz w:val="28"/>
          <w:szCs w:val="28"/>
        </w:rPr>
        <w:t>Стропують</w:t>
      </w:r>
      <w:proofErr w:type="spellEnd"/>
      <w:r w:rsidRPr="004F4819">
        <w:rPr>
          <w:color w:val="000000"/>
          <w:sz w:val="28"/>
          <w:szCs w:val="28"/>
        </w:rPr>
        <w:t>  великі цегельні бло</w:t>
      </w:r>
      <w:r w:rsidRPr="004F4819">
        <w:rPr>
          <w:color w:val="000000"/>
          <w:sz w:val="28"/>
          <w:szCs w:val="28"/>
        </w:rPr>
        <w:softHyphen/>
        <w:t xml:space="preserve">ки за монтажні петлі </w:t>
      </w:r>
      <w:proofErr w:type="spellStart"/>
      <w:r w:rsidRPr="004F4819">
        <w:rPr>
          <w:color w:val="000000"/>
          <w:sz w:val="28"/>
          <w:szCs w:val="28"/>
        </w:rPr>
        <w:t>двохгілковим</w:t>
      </w:r>
      <w:proofErr w:type="spellEnd"/>
      <w:r w:rsidRPr="004F4819">
        <w:rPr>
          <w:color w:val="000000"/>
          <w:sz w:val="28"/>
          <w:szCs w:val="28"/>
        </w:rPr>
        <w:t> стропом. Після наведення блок плавно опускають на постіль розчину (</w:t>
      </w:r>
      <w:proofErr w:type="spellStart"/>
      <w:r w:rsidRPr="004F4819">
        <w:rPr>
          <w:color w:val="000000"/>
          <w:sz w:val="28"/>
          <w:szCs w:val="28"/>
        </w:rPr>
        <w:t>мал</w:t>
      </w:r>
      <w:proofErr w:type="spellEnd"/>
      <w:r w:rsidRPr="004F4819">
        <w:rPr>
          <w:color w:val="000000"/>
          <w:sz w:val="28"/>
          <w:szCs w:val="28"/>
        </w:rPr>
        <w:t>. 2). Висотне положе</w:t>
      </w:r>
      <w:r w:rsidRPr="004F4819">
        <w:rPr>
          <w:color w:val="000000"/>
          <w:sz w:val="28"/>
          <w:szCs w:val="28"/>
        </w:rPr>
        <w:softHyphen/>
        <w:t>ння блоку фіксують підкладки (два маяки розміром 40X70 мм,   що  лежать  в рівні монтажного горизонту).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Рихтування (переміщення)  блоку ведуть ломом при натягнутих стропах, добиваючись поєднання граней з розмічальними рисками. Вивіряння вертикальності блоку забезпечується за рахунок оса</w:t>
      </w:r>
      <w:r w:rsidRPr="004F4819">
        <w:rPr>
          <w:color w:val="000000"/>
          <w:sz w:val="28"/>
          <w:szCs w:val="28"/>
        </w:rPr>
        <w:softHyphen/>
        <w:t>джування  клинів і контролюється рейкою-</w:t>
      </w:r>
      <w:proofErr w:type="spellStart"/>
      <w:r w:rsidRPr="004F4819">
        <w:rPr>
          <w:color w:val="000000"/>
          <w:sz w:val="28"/>
          <w:szCs w:val="28"/>
        </w:rPr>
        <w:t>відвісом</w:t>
      </w:r>
      <w:proofErr w:type="spellEnd"/>
      <w:r w:rsidRPr="004F4819">
        <w:rPr>
          <w:color w:val="000000"/>
          <w:sz w:val="28"/>
          <w:szCs w:val="28"/>
        </w:rPr>
        <w:t>, що прикладається до двох взаємно перпендикулярних граней.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4F4819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9141" cy="2380735"/>
            <wp:effectExtent l="0" t="0" r="6350" b="635"/>
            <wp:docPr id="6" name="Рисунок 6" descr="https://dvpbud.ucoz.ua/4rtkr/t11/u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4rtkr/t11/u2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52" cy="23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>. 2 УСТАНОВКА МАЯКОВОГО БЛОКУ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>а - наведення; б — рихтування; в — вивіряння;  1 — маяк;  2 — клин;  3 — рейка-</w:t>
      </w:r>
      <w:proofErr w:type="spellStart"/>
      <w:r w:rsidRPr="004F4819">
        <w:rPr>
          <w:rStyle w:val="a4"/>
          <w:color w:val="000000"/>
          <w:sz w:val="28"/>
          <w:szCs w:val="28"/>
        </w:rPr>
        <w:t>відвіс</w:t>
      </w:r>
      <w:proofErr w:type="spellEnd"/>
      <w:r w:rsidRPr="004F4819">
        <w:rPr>
          <w:rStyle w:val="a4"/>
          <w:color w:val="000000"/>
          <w:sz w:val="28"/>
          <w:szCs w:val="28"/>
        </w:rPr>
        <w:t>; 4 — лом; 5 — кувалда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Встановивши маякові блоки, починають   монтаж простінкових. Правиль</w:t>
      </w:r>
      <w:r w:rsidRPr="004F4819">
        <w:rPr>
          <w:color w:val="000000"/>
          <w:sz w:val="28"/>
          <w:szCs w:val="28"/>
        </w:rPr>
        <w:softHyphen/>
        <w:t>ність їх установки контролюють по причальному шнуру, натягнутому на висоті 70...100 мм.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Підвіконні блоки вмонтовують після простінкових (</w:t>
      </w:r>
      <w:proofErr w:type="spellStart"/>
      <w:r w:rsidRPr="004F4819">
        <w:rPr>
          <w:color w:val="000000"/>
          <w:sz w:val="28"/>
          <w:szCs w:val="28"/>
        </w:rPr>
        <w:t>мал</w:t>
      </w:r>
      <w:proofErr w:type="spellEnd"/>
      <w:r w:rsidRPr="004F4819">
        <w:rPr>
          <w:color w:val="000000"/>
          <w:sz w:val="28"/>
          <w:szCs w:val="28"/>
        </w:rPr>
        <w:t xml:space="preserve">. 3). </w:t>
      </w:r>
      <w:proofErr w:type="spellStart"/>
      <w:r w:rsidRPr="004F4819">
        <w:rPr>
          <w:color w:val="000000"/>
          <w:sz w:val="28"/>
          <w:szCs w:val="28"/>
        </w:rPr>
        <w:t>Подаває</w:t>
      </w:r>
      <w:r w:rsidRPr="004F4819">
        <w:rPr>
          <w:color w:val="000000"/>
          <w:sz w:val="28"/>
          <w:szCs w:val="28"/>
        </w:rPr>
        <w:softHyphen/>
        <w:t>мий</w:t>
      </w:r>
      <w:proofErr w:type="spellEnd"/>
      <w:r w:rsidRPr="004F4819">
        <w:rPr>
          <w:color w:val="000000"/>
          <w:sz w:val="28"/>
          <w:szCs w:val="28"/>
        </w:rPr>
        <w:t xml:space="preserve"> блок опускають проти отвору, потім заводять в проміжок між простінками і плавно опускають на підготовлену  постіль . Після   вивіряння виконують </w:t>
      </w:r>
      <w:proofErr w:type="spellStart"/>
      <w:r w:rsidRPr="004F4819">
        <w:rPr>
          <w:color w:val="000000"/>
          <w:sz w:val="28"/>
          <w:szCs w:val="28"/>
        </w:rPr>
        <w:t>розстропування</w:t>
      </w:r>
      <w:proofErr w:type="spellEnd"/>
      <w:r w:rsidRPr="004F4819">
        <w:rPr>
          <w:color w:val="000000"/>
          <w:sz w:val="28"/>
          <w:szCs w:val="28"/>
        </w:rPr>
        <w:t xml:space="preserve"> 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noProof/>
          <w:color w:val="000000"/>
          <w:sz w:val="28"/>
          <w:szCs w:val="28"/>
        </w:rPr>
        <w:drawing>
          <wp:inline distT="0" distB="0" distL="0" distR="0">
            <wp:extent cx="3641090" cy="2553970"/>
            <wp:effectExtent l="0" t="0" r="0" b="0"/>
            <wp:docPr id="5" name="Рисунок 5" descr="https://dvpbud.ucoz.ua/4rtkr/t11/u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4rtkr/t11/u2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. 3 УСТАНОВКА ПІДВІКОННОГО БЛОКУ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>1 — підвіконний блок; 2 - простінкові блоки;  3 — кутові блоки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 xml:space="preserve">Монтаж </w:t>
      </w:r>
      <w:proofErr w:type="spellStart"/>
      <w:r w:rsidRPr="004F4819">
        <w:rPr>
          <w:color w:val="000000"/>
          <w:sz w:val="28"/>
          <w:szCs w:val="28"/>
        </w:rPr>
        <w:t>перемичкових</w:t>
      </w:r>
      <w:proofErr w:type="spellEnd"/>
      <w:r w:rsidRPr="004F4819">
        <w:rPr>
          <w:color w:val="000000"/>
          <w:sz w:val="28"/>
          <w:szCs w:val="28"/>
        </w:rPr>
        <w:t xml:space="preserve">  блоків (</w:t>
      </w:r>
      <w:proofErr w:type="spellStart"/>
      <w:r w:rsidRPr="004F4819">
        <w:rPr>
          <w:color w:val="000000"/>
          <w:sz w:val="28"/>
          <w:szCs w:val="28"/>
        </w:rPr>
        <w:t>мал</w:t>
      </w:r>
      <w:proofErr w:type="spellEnd"/>
      <w:r w:rsidRPr="004F4819">
        <w:rPr>
          <w:color w:val="000000"/>
          <w:sz w:val="28"/>
          <w:szCs w:val="28"/>
        </w:rPr>
        <w:t>. 3) ведуть з пересувних пло</w:t>
      </w:r>
      <w:r w:rsidRPr="004F4819">
        <w:rPr>
          <w:color w:val="000000"/>
          <w:sz w:val="28"/>
          <w:szCs w:val="28"/>
        </w:rPr>
        <w:softHyphen/>
        <w:t>щадок-підмостків. Спочатку встановлюють  маякові, потім по натягнутому причалюванню — рядові.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lastRenderedPageBreak/>
        <w:t xml:space="preserve">Блок, що подається, плавно опускають на підготовлену розчинову  постіль і після вивіряння виконують </w:t>
      </w:r>
      <w:proofErr w:type="spellStart"/>
      <w:r w:rsidRPr="004F4819">
        <w:rPr>
          <w:color w:val="000000"/>
          <w:sz w:val="28"/>
          <w:szCs w:val="28"/>
        </w:rPr>
        <w:t>розстроповку</w:t>
      </w:r>
      <w:proofErr w:type="spellEnd"/>
      <w:r w:rsidRPr="004F4819">
        <w:rPr>
          <w:color w:val="000000"/>
          <w:sz w:val="28"/>
          <w:szCs w:val="28"/>
        </w:rPr>
        <w:t>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427095" cy="3147060"/>
            <wp:effectExtent l="0" t="0" r="1905" b="0"/>
            <wp:docPr id="4" name="Рисунок 4" descr="https://dvpbud.ucoz.ua/4rtkr/t11/u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4rtkr/t11/u2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>. 4.УСТАНОВКА ПЕРЕМИЧКОВОГО БЛОКУ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 xml:space="preserve">1 — площадка-підмостки;   2— простінковий блок; 3— </w:t>
      </w:r>
      <w:proofErr w:type="spellStart"/>
      <w:r w:rsidRPr="004F4819">
        <w:rPr>
          <w:rStyle w:val="a4"/>
          <w:color w:val="000000"/>
          <w:sz w:val="28"/>
          <w:szCs w:val="28"/>
        </w:rPr>
        <w:t>перемичковий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блок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 xml:space="preserve">Міцність і </w:t>
      </w:r>
      <w:proofErr w:type="spellStart"/>
      <w:r w:rsidRPr="004F4819">
        <w:rPr>
          <w:color w:val="000000"/>
          <w:sz w:val="28"/>
          <w:szCs w:val="28"/>
        </w:rPr>
        <w:t>непродуваємість</w:t>
      </w:r>
      <w:proofErr w:type="spellEnd"/>
      <w:r w:rsidRPr="004F4819">
        <w:rPr>
          <w:color w:val="000000"/>
          <w:sz w:val="28"/>
          <w:szCs w:val="28"/>
        </w:rPr>
        <w:t xml:space="preserve">  го</w:t>
      </w:r>
      <w:r w:rsidRPr="004F4819">
        <w:rPr>
          <w:color w:val="000000"/>
          <w:sz w:val="28"/>
          <w:szCs w:val="28"/>
        </w:rPr>
        <w:softHyphen/>
        <w:t>ризонтальних стиків великоблочних стін  забезпечуються шаром цементно</w:t>
      </w:r>
      <w:r w:rsidRPr="004F4819">
        <w:rPr>
          <w:color w:val="000000"/>
          <w:sz w:val="28"/>
          <w:szCs w:val="28"/>
        </w:rPr>
        <w:softHyphen/>
        <w:t>го розчину в ході монтажу.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Вертикальні стики крупноблоч</w:t>
      </w:r>
      <w:r w:rsidRPr="004F4819">
        <w:rPr>
          <w:color w:val="000000"/>
          <w:sz w:val="28"/>
          <w:szCs w:val="28"/>
        </w:rPr>
        <w:softHyphen/>
        <w:t>них стін  підрозділяються на відкриті   і закриті   (</w:t>
      </w:r>
      <w:proofErr w:type="spellStart"/>
      <w:r w:rsidRPr="004F4819">
        <w:rPr>
          <w:color w:val="000000"/>
          <w:sz w:val="28"/>
          <w:szCs w:val="28"/>
        </w:rPr>
        <w:t>мал</w:t>
      </w:r>
      <w:proofErr w:type="spellEnd"/>
      <w:r w:rsidRPr="004F4819">
        <w:rPr>
          <w:color w:val="000000"/>
          <w:sz w:val="28"/>
          <w:szCs w:val="28"/>
        </w:rPr>
        <w:t>. 5). Порожнину відкритих  стиків зсередини обклеюють шаром руберойду на бітумній масти</w:t>
      </w:r>
      <w:r w:rsidRPr="004F4819">
        <w:rPr>
          <w:color w:val="000000"/>
          <w:sz w:val="28"/>
          <w:szCs w:val="28"/>
        </w:rPr>
        <w:softHyphen/>
        <w:t>ці , встановлюють опалубку і заповнюють    розчином з подальшим ущільненням.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 xml:space="preserve">Вертикальний колодязь закритих стиків </w:t>
      </w:r>
      <w:proofErr w:type="spellStart"/>
      <w:r w:rsidRPr="004F4819">
        <w:rPr>
          <w:color w:val="000000"/>
          <w:sz w:val="28"/>
          <w:szCs w:val="28"/>
        </w:rPr>
        <w:t>замонолічують</w:t>
      </w:r>
      <w:proofErr w:type="spellEnd"/>
      <w:r w:rsidRPr="004F4819">
        <w:rPr>
          <w:color w:val="000000"/>
          <w:sz w:val="28"/>
          <w:szCs w:val="28"/>
        </w:rPr>
        <w:t xml:space="preserve">  розчином або бетоном. Зовні шви конопа</w:t>
      </w:r>
      <w:r w:rsidRPr="004F4819">
        <w:rPr>
          <w:color w:val="000000"/>
          <w:sz w:val="28"/>
          <w:szCs w:val="28"/>
        </w:rPr>
        <w:softHyphen/>
        <w:t xml:space="preserve">тять  просмоленою </w:t>
      </w:r>
      <w:proofErr w:type="spellStart"/>
      <w:r w:rsidRPr="004F4819">
        <w:rPr>
          <w:color w:val="000000"/>
          <w:sz w:val="28"/>
          <w:szCs w:val="28"/>
        </w:rPr>
        <w:t>паклею</w:t>
      </w:r>
      <w:proofErr w:type="spellEnd"/>
      <w:r w:rsidRPr="004F4819">
        <w:rPr>
          <w:color w:val="000000"/>
          <w:sz w:val="28"/>
          <w:szCs w:val="28"/>
        </w:rPr>
        <w:t xml:space="preserve">  або  більш  сучасними  матеріалами , потім розшивають  розчином.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48405" cy="3237230"/>
            <wp:effectExtent l="0" t="0" r="4445" b="1270"/>
            <wp:docPr id="3" name="Рисунок 3" descr="https://dvpbud.ucoz.ua/4rtkr/t11/u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4rtkr/t11/u2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>. 5 ОБРОБЛЕННЯ   ВЕРТИКАЛЬНИХ   СТИКІВ   ВЕЛИКОБЛОЧНИХ  СТІН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>а - "закритих" у внутрішніх стінах; б — "відкритих" в зовнішніх стінах; в — організація робочого місця; 1 — розчин; 2— конопатки; 3 — опалубка;  4 - руберойд;  5 — герметик, розшитий розчином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>Монтаж великих цегельних бло</w:t>
      </w:r>
      <w:r w:rsidRPr="004F4819">
        <w:rPr>
          <w:color w:val="000000"/>
          <w:sz w:val="28"/>
          <w:szCs w:val="28"/>
        </w:rPr>
        <w:softHyphen/>
        <w:t>ків ведуть рівномірно по всьому пе</w:t>
      </w:r>
      <w:r w:rsidRPr="004F4819">
        <w:rPr>
          <w:color w:val="000000"/>
          <w:sz w:val="28"/>
          <w:szCs w:val="28"/>
        </w:rPr>
        <w:softHyphen/>
        <w:t>риметру будівлі. На кордонах  захват</w:t>
      </w:r>
      <w:r w:rsidRPr="004F4819">
        <w:rPr>
          <w:color w:val="000000"/>
          <w:sz w:val="28"/>
          <w:szCs w:val="28"/>
        </w:rPr>
        <w:softHyphen/>
        <w:t>ки допускаються перепади не більш як  на  висоту поверху.</w:t>
      </w:r>
    </w:p>
    <w:p w:rsidR="004F4819" w:rsidRPr="004F4819" w:rsidRDefault="004F4819" w:rsidP="004F4819">
      <w:pPr>
        <w:pStyle w:val="a3"/>
        <w:rPr>
          <w:color w:val="000000"/>
          <w:sz w:val="28"/>
          <w:szCs w:val="28"/>
        </w:rPr>
      </w:pPr>
      <w:r w:rsidRPr="004F4819">
        <w:rPr>
          <w:color w:val="000000"/>
          <w:sz w:val="28"/>
          <w:szCs w:val="28"/>
        </w:rPr>
        <w:t xml:space="preserve">Монтаж великопанельних стін розмірами на всю кімнату з маячних кутових з обов'язковим тимчасовим кріпленням, після якого роблять </w:t>
      </w:r>
      <w:proofErr w:type="spellStart"/>
      <w:r w:rsidRPr="004F4819">
        <w:rPr>
          <w:color w:val="000000"/>
          <w:sz w:val="28"/>
          <w:szCs w:val="28"/>
        </w:rPr>
        <w:t>розстроповку</w:t>
      </w:r>
      <w:proofErr w:type="spellEnd"/>
      <w:r w:rsidRPr="004F4819">
        <w:rPr>
          <w:color w:val="000000"/>
          <w:sz w:val="28"/>
          <w:szCs w:val="28"/>
        </w:rPr>
        <w:t xml:space="preserve"> (рис. 6). Стропування стінових панелей показано на рис. 7.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23280" cy="2133600"/>
            <wp:effectExtent l="0" t="0" r="1270" b="0"/>
            <wp:docPr id="2" name="Рисунок 2" descr="https://dvpbud.ucoz.ua/4rtkr/t11/u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4rtkr/t11/u2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>. 6  Підкоси для тимчасового кріплення і вивірки стінових панелей: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lastRenderedPageBreak/>
        <w:t xml:space="preserve">а - </w:t>
      </w:r>
      <w:proofErr w:type="spellStart"/>
      <w:r w:rsidRPr="004F4819">
        <w:rPr>
          <w:rStyle w:val="a4"/>
          <w:color w:val="000000"/>
          <w:sz w:val="28"/>
          <w:szCs w:val="28"/>
        </w:rPr>
        <w:t>підкос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зі струбциною для кріплення зовнішніх стінових панелей, б - </w:t>
      </w:r>
      <w:proofErr w:type="spellStart"/>
      <w:r w:rsidRPr="004F4819">
        <w:rPr>
          <w:rStyle w:val="a4"/>
          <w:color w:val="000000"/>
          <w:sz w:val="28"/>
          <w:szCs w:val="28"/>
        </w:rPr>
        <w:t>підкос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із захоплювачем для кріплення</w:t>
      </w:r>
      <w:r w:rsidRPr="004F4819">
        <w:rPr>
          <w:b/>
          <w:bCs/>
          <w:color w:val="000000"/>
          <w:sz w:val="28"/>
          <w:szCs w:val="28"/>
        </w:rPr>
        <w:br/>
      </w:r>
      <w:r w:rsidRPr="004F4819">
        <w:rPr>
          <w:rStyle w:val="a4"/>
          <w:color w:val="000000"/>
          <w:sz w:val="28"/>
          <w:szCs w:val="28"/>
        </w:rPr>
        <w:t xml:space="preserve">панелей внутрішніх стін; 1 - універсальний захоплювач,2 - палець, 3 - вилка, 4 — </w:t>
      </w:r>
      <w:proofErr w:type="spellStart"/>
      <w:r w:rsidRPr="004F4819">
        <w:rPr>
          <w:rStyle w:val="a4"/>
          <w:color w:val="000000"/>
          <w:sz w:val="28"/>
          <w:szCs w:val="28"/>
        </w:rPr>
        <w:t>зтяжна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гайка, 5 — різьбовий стержень,  6,8 - труби, 7 - фіксатор, 9 - струбцина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49925" cy="2759710"/>
            <wp:effectExtent l="0" t="0" r="3175" b="2540"/>
            <wp:docPr id="1" name="Рисунок 1" descr="https://dvpbud.ucoz.ua/4rtkr/t11/u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4rtkr/t11/u2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F4819">
        <w:rPr>
          <w:rStyle w:val="a4"/>
          <w:color w:val="000000"/>
          <w:sz w:val="28"/>
          <w:szCs w:val="28"/>
        </w:rPr>
        <w:t>Мал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  7 . Підкоси для тимчасового кріплення і вивірки стінових панелей: а - </w:t>
      </w:r>
      <w:proofErr w:type="spellStart"/>
      <w:r w:rsidRPr="004F4819">
        <w:rPr>
          <w:rStyle w:val="a4"/>
          <w:color w:val="000000"/>
          <w:sz w:val="28"/>
          <w:szCs w:val="28"/>
        </w:rPr>
        <w:t>підкос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зі струбциною для кріплення зовнішніх стінових панелей, б - </w:t>
      </w:r>
      <w:proofErr w:type="spellStart"/>
      <w:r w:rsidRPr="004F4819">
        <w:rPr>
          <w:rStyle w:val="a4"/>
          <w:color w:val="000000"/>
          <w:sz w:val="28"/>
          <w:szCs w:val="28"/>
        </w:rPr>
        <w:t>підкос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із захоплювачем для кріплення   панелей внутрішніх стін;</w:t>
      </w:r>
    </w:p>
    <w:p w:rsidR="004F4819" w:rsidRPr="004F4819" w:rsidRDefault="004F4819" w:rsidP="004F4819">
      <w:pPr>
        <w:pStyle w:val="a3"/>
        <w:jc w:val="center"/>
        <w:rPr>
          <w:color w:val="000000"/>
          <w:sz w:val="28"/>
          <w:szCs w:val="28"/>
        </w:rPr>
      </w:pPr>
      <w:r w:rsidRPr="004F4819">
        <w:rPr>
          <w:rStyle w:val="a4"/>
          <w:color w:val="000000"/>
          <w:sz w:val="28"/>
          <w:szCs w:val="28"/>
        </w:rPr>
        <w:t xml:space="preserve">1 - універсальний захоплювач, 2 - палець, 3 - вилка, 4 — </w:t>
      </w:r>
      <w:proofErr w:type="spellStart"/>
      <w:r w:rsidRPr="004F4819">
        <w:rPr>
          <w:rStyle w:val="a4"/>
          <w:color w:val="000000"/>
          <w:sz w:val="28"/>
          <w:szCs w:val="28"/>
        </w:rPr>
        <w:t>зтяжна</w:t>
      </w:r>
      <w:proofErr w:type="spellEnd"/>
      <w:r w:rsidRPr="004F4819">
        <w:rPr>
          <w:rStyle w:val="a4"/>
          <w:color w:val="000000"/>
          <w:sz w:val="28"/>
          <w:szCs w:val="28"/>
        </w:rPr>
        <w:t xml:space="preserve"> гайка, 5 — різьбовий стержень,  6,8 - труби, 7 - фіксатор, 9 - струбцина</w:t>
      </w:r>
    </w:p>
    <w:p w:rsidR="00F0776D" w:rsidRPr="004F4819" w:rsidRDefault="00F0776D">
      <w:pPr>
        <w:rPr>
          <w:rFonts w:ascii="Times New Roman" w:hAnsi="Times New Roman" w:cs="Times New Roman"/>
          <w:sz w:val="28"/>
          <w:szCs w:val="28"/>
        </w:rPr>
      </w:pPr>
    </w:p>
    <w:sectPr w:rsidR="00F0776D" w:rsidRPr="004F4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1"/>
    <w:rsid w:val="00293222"/>
    <w:rsid w:val="003F2DF1"/>
    <w:rsid w:val="004F4819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A33D"/>
  <w15:chartTrackingRefBased/>
  <w15:docId w15:val="{E845EA20-6142-4609-9218-FFF2179B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4819"/>
    <w:rPr>
      <w:b/>
      <w:bCs/>
    </w:rPr>
  </w:style>
  <w:style w:type="character" w:styleId="a5">
    <w:name w:val="Emphasis"/>
    <w:basedOn w:val="a0"/>
    <w:uiPriority w:val="20"/>
    <w:qFormat/>
    <w:rsid w:val="004F4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2525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2022-03-24T08:17:00Z</dcterms:created>
  <dcterms:modified xsi:type="dcterms:W3CDTF">2022-03-24T08:18:00Z</dcterms:modified>
</cp:coreProperties>
</file>