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BF" w:rsidRDefault="00861FBF" w:rsidP="00861FBF">
      <w:pPr>
        <w:spacing w:before="100" w:beforeAutospacing="1" w:after="100" w:afterAutospacing="1" w:line="270" w:lineRule="atLeast"/>
        <w:ind w:firstLine="225"/>
        <w:jc w:val="center"/>
        <w:outlineLvl w:val="0"/>
        <w:rPr>
          <w:rFonts w:ascii="Times New Roman" w:eastAsia="Times New Roman" w:hAnsi="Times New Roman" w:cs="Times New Roman"/>
          <w:b/>
          <w:bCs/>
          <w:color w:val="372C1C"/>
          <w:spacing w:val="30"/>
          <w:kern w:val="36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372C1C"/>
          <w:spacing w:val="30"/>
          <w:kern w:val="36"/>
          <w:sz w:val="28"/>
          <w:szCs w:val="28"/>
          <w:lang w:eastAsia="uk-UA"/>
        </w:rPr>
        <w:t>Техніка безпеки при проведенні монтажних робіт</w:t>
      </w:r>
    </w:p>
    <w:p w:rsidR="00861FBF" w:rsidRPr="00861FBF" w:rsidRDefault="00861FBF" w:rsidP="00861FB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Безпечне виконання заготівельних і монтажних робіт вимагає строгого дотримання працівниками правил техніки безпеки. Кожний працівник повинен добре знати й виконувати безпечні приймання роботи. Тільки при цьому умові можна попереджати нещасні випадки</w:t>
      </w:r>
    </w:p>
    <w:p w:rsidR="00861FBF" w:rsidRPr="00861FBF" w:rsidRDefault="00861FBF" w:rsidP="00861FB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1. Виробничий травматизм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відбувається внаслідок ряду причин:</w:t>
      </w:r>
    </w:p>
    <w:p w:rsidR="00861FBF" w:rsidRPr="00861FBF" w:rsidRDefault="00861FBF" w:rsidP="0086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неправильна організація робіт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допущення до роботи осіб, що не одержали інструктажу з безпечного її виконання;</w:t>
      </w:r>
    </w:p>
    <w:p w:rsidR="00861FBF" w:rsidRPr="00861FBF" w:rsidRDefault="00861FBF" w:rsidP="0086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відсутність або несправність огороджень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запобіжних обладнань;</w:t>
      </w:r>
    </w:p>
    <w:p w:rsidR="00861FBF" w:rsidRPr="00861FBF" w:rsidRDefault="00861FBF" w:rsidP="0086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несправний стан інструмента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пристосувань;</w:t>
      </w:r>
    </w:p>
    <w:p w:rsidR="00861FBF" w:rsidRPr="00861FBF" w:rsidRDefault="00861FBF" w:rsidP="0086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неправильне обслуговування встаткування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механізмів;</w:t>
      </w:r>
    </w:p>
    <w:p w:rsidR="00861FBF" w:rsidRPr="00861FBF" w:rsidRDefault="00861FBF" w:rsidP="0086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зневага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працівниками заходами обережності</w:t>
      </w:r>
    </w:p>
    <w:p w:rsidR="00861FBF" w:rsidRPr="00861FBF" w:rsidRDefault="00861FBF" w:rsidP="00861FB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2. При користуванні вантажопідйомними механізмами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необхідно строго дотримувати наступних правил:</w:t>
      </w:r>
    </w:p>
    <w:p w:rsidR="00861FBF" w:rsidRPr="00861FBF" w:rsidRDefault="00861FBF" w:rsidP="00861F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не можна застосовувати вантажопідйомні механізми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розраховані на вагу, менший чому вага вантажу, що піднімається;</w:t>
      </w:r>
    </w:p>
    <w:p w:rsidR="00861FBF" w:rsidRPr="00861FBF" w:rsidRDefault="00861FBF" w:rsidP="00861F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 xml:space="preserve">вантажопідйомні механізми повинні мати </w:t>
      </w:r>
      <w:proofErr w:type="spellStart"/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справно</w:t>
      </w:r>
      <w:proofErr w:type="spellEnd"/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 xml:space="preserve"> діючі гальма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зубчастих і черв'ячних передачах не повинне бути ніяких ушкоджень;</w:t>
      </w:r>
    </w:p>
    <w:p w:rsidR="00861FBF" w:rsidRPr="00861FBF" w:rsidRDefault="00861FBF" w:rsidP="00861F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вантажопідйомні механізми повинні бути атестовані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відповідним порядком, експлуатація механізмів без атестації або із простроченим строком чергової атестації заборонена;</w:t>
      </w:r>
    </w:p>
    <w:p w:rsidR="00861FBF" w:rsidRPr="00861FBF" w:rsidRDefault="00861FBF" w:rsidP="00861F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при переміщенні ваг не можна перебувати під вантажем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у місцях, де може виявитися вантаж у випадку обриву троса</w:t>
      </w:r>
    </w:p>
    <w:p w:rsidR="00861FBF" w:rsidRPr="00861FBF" w:rsidRDefault="00861FBF" w:rsidP="00861FB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3. При користуванні слюсарним інструментом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необхідно дотримувати наступних правила техніки безпеки:</w:t>
      </w:r>
    </w:p>
    <w:p w:rsidR="00861FBF" w:rsidRPr="00861FBF" w:rsidRDefault="00861FBF" w:rsidP="00861F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забороняється користуватися інструментом несправним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або не відповідним до виконуваної роботи;</w:t>
      </w:r>
    </w:p>
    <w:p w:rsidR="00861FBF" w:rsidRPr="00861FBF" w:rsidRDefault="00861FBF" w:rsidP="00861F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бойки молотків і кувалд повинні мати гладку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злегка опуклу поверхню; і молотки й кувалди повинні бути міцно насаджені на рукоятки й закріплені на них клинами;</w:t>
      </w:r>
    </w:p>
    <w:p w:rsidR="00861FBF" w:rsidRPr="00861FBF" w:rsidRDefault="00861FBF" w:rsidP="00861F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не можна застосовувати зубила й шлямбури зі збитими потилицями;</w:t>
      </w:r>
    </w:p>
    <w:p w:rsidR="00861FBF" w:rsidRPr="00861FBF" w:rsidRDefault="00861FBF" w:rsidP="00861F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не можна застосовувати для роботи напилки, ножівки й викрутки без ручок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або з розколотими й погано закріпленими ручками;</w:t>
      </w:r>
    </w:p>
    <w:p w:rsidR="00861FBF" w:rsidRPr="00861FBF" w:rsidRDefault="00861FBF" w:rsidP="00861F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роботі трубними й гайковими ключами не допускається надягати відрізки труби на ручки ключів і застосовувати металеві підбивки під губки ключів</w:t>
      </w:r>
    </w:p>
    <w:p w:rsidR="00861FBF" w:rsidRPr="00861FBF" w:rsidRDefault="00861FBF" w:rsidP="00861FB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4. При користуванні електроінструментом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необхідно строго дотримувати правил техніки електробезпечності:</w:t>
      </w:r>
    </w:p>
    <w:p w:rsidR="00861FBF" w:rsidRPr="00861FBF" w:rsidRDefault="00861FBF" w:rsidP="00861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lastRenderedPageBreak/>
        <w:t>неприпустимо працювати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близько струмоведучих частин, не захищених огородженнями, кожухами;</w:t>
      </w:r>
    </w:p>
    <w:p w:rsidR="00861FBF" w:rsidRPr="00861FBF" w:rsidRDefault="00861FBF" w:rsidP="00861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металеві кожухи, електродвигуни, електродрилі, металеві частини пускових приладів, верстатів і інших обладнань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можуть виявитися під напругою у випадку ушкодження ізоляції, </w:t>
      </w: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повинні бути заземлені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61FBF" w:rsidRPr="00861FBF" w:rsidRDefault="00861FBF" w:rsidP="00861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для переносних електричних світильників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при міняти напругу не вище 36 В;</w:t>
      </w:r>
    </w:p>
    <w:p w:rsidR="00861FBF" w:rsidRPr="00861FBF" w:rsidRDefault="00861FBF" w:rsidP="00861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проведення, що проводять електрострум до зварювального апарата й від зварювального апарата до місця зварювання, повинні бути ізольовані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захищені від дії високих температур і механічних ушкоджень</w:t>
      </w:r>
    </w:p>
    <w:p w:rsidR="00861FBF" w:rsidRPr="00861FBF" w:rsidRDefault="00861FBF" w:rsidP="00861F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1FBF" w:rsidRPr="00861FBF" w:rsidRDefault="00861FBF" w:rsidP="00861FBF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5. При проведенні зварювальних робіт необхідно:</w:t>
      </w:r>
    </w:p>
    <w:p w:rsidR="00861FBF" w:rsidRPr="00861FBF" w:rsidRDefault="00861FBF" w:rsidP="00861F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закривати особа спеціальними щитками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того щоб захистити очі від шкідливої дії світлового й невидимого ультрафіолетового й інфрачервоного випромінювання;</w:t>
      </w:r>
    </w:p>
    <w:p w:rsidR="00861FBF" w:rsidRPr="00861FBF" w:rsidRDefault="00861FBF" w:rsidP="00861F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для усунення причин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сприяють виникненню пожеж при проведенні зварювальних робіт, необхідно ретельно захищати дерев'яні й інші легко займисті частини й конструкції будинків від запалення листовим азбестом;</w:t>
      </w:r>
    </w:p>
    <w:p w:rsidR="00861FBF" w:rsidRPr="00861FBF" w:rsidRDefault="00861FBF" w:rsidP="00861F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BF">
        <w:rPr>
          <w:rFonts w:ascii="Times New Roman" w:eastAsia="Times New Roman" w:hAnsi="Times New Roman" w:cs="Times New Roman"/>
          <w:b/>
          <w:bCs/>
          <w:color w:val="4F4028"/>
          <w:sz w:val="28"/>
          <w:szCs w:val="28"/>
          <w:lang w:eastAsia="uk-UA"/>
        </w:rPr>
        <w:t>після закінчення зварювальних робіт слід ретельно перевіряти приміщення й зону</w:t>
      </w:r>
      <w:r w:rsidRPr="00861FBF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проводилися зварювальні роботи, і не залишати відкритого полум'я й тліючих предметів.</w:t>
      </w:r>
    </w:p>
    <w:p w:rsidR="00F0776D" w:rsidRPr="00861FBF" w:rsidRDefault="00F0776D">
      <w:pPr>
        <w:rPr>
          <w:rFonts w:ascii="Times New Roman" w:hAnsi="Times New Roman" w:cs="Times New Roman"/>
          <w:sz w:val="28"/>
          <w:szCs w:val="28"/>
        </w:rPr>
      </w:pPr>
    </w:p>
    <w:sectPr w:rsidR="00F0776D" w:rsidRPr="00861F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DCF"/>
    <w:multiLevelType w:val="multilevel"/>
    <w:tmpl w:val="8FE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44918"/>
    <w:multiLevelType w:val="multilevel"/>
    <w:tmpl w:val="DE0C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333B1"/>
    <w:multiLevelType w:val="multilevel"/>
    <w:tmpl w:val="837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E50A9"/>
    <w:multiLevelType w:val="multilevel"/>
    <w:tmpl w:val="7580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174C8"/>
    <w:multiLevelType w:val="multilevel"/>
    <w:tmpl w:val="F348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45"/>
    <w:rsid w:val="00293222"/>
    <w:rsid w:val="003D1045"/>
    <w:rsid w:val="00861FBF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07D5"/>
  <w15:chartTrackingRefBased/>
  <w15:docId w15:val="{AD59466F-B423-4661-AE4F-B554AFED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FB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6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61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2063</Words>
  <Characters>1177</Characters>
  <Application>Microsoft Office Word</Application>
  <DocSecurity>0</DocSecurity>
  <Lines>9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2022-03-24T07:19:00Z</dcterms:created>
  <dcterms:modified xsi:type="dcterms:W3CDTF">2022-03-24T07:29:00Z</dcterms:modified>
</cp:coreProperties>
</file>