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7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"https://drive.google.com/file/d/1pTUF4vCoNjQQdqpCKRATveRJDOFm7iY1/view?usp=sharing" \t "_blank" </w:instrText>
      </w:r>
      <w:r w:rsidRPr="0027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Лист МОН №1/9-486 від 07.08.2018 «Про деякі питання організації в закладах освіти виховної роботи щодо безпеки й благополуччя дитини у 2018-2019 навчальному році».</w:t>
      </w:r>
      <w:r w:rsidRPr="0027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№1/11-5480 від 18.05.2018 «Методичні рекомендації щодо запобігання і протидії насильству».</w:t>
        </w:r>
      </w:hyperlink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Закон України "Про охорону дитинства"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Державна соціальна програма "Національний план дій щодо реалізації Конвенції ООН про права дитини" на період до 2021 року"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Закон України "Про запобігання та протидію домашньому насильству"</w:t>
        </w:r>
      </w:hyperlink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Рекомендації СМ/</w:t>
        </w:r>
        <w:proofErr w:type="spellStart"/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Rek</w:t>
        </w:r>
        <w:proofErr w:type="spellEnd"/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( 2018) 7 Комітету міністрів, відповідно до положень статті 15.b Статуту ради Європи про принципи дотримання, захисту та реалізації прав дитини в цифровому середовищі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Закон України "Про протидію торгівлі людьми"</w:t>
        </w:r>
      </w:hyperlink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Державна соціальна програма протидії торгівлі людьми на період до 2020 року</w:t>
        </w:r>
      </w:hyperlink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Програма виховної роботи з питань протидії торгівлі дітьми «Особиста гідність. Безпека життя. Громадянська позиція»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Міністерства освіти і науки України від 17.07.2018 № 1/9-453 "Про проведення інформаційних кампаній щодо протидії торгівлі людьми"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4" w:tgtFrame="_blank" w:history="1">
        <w:r w:rsidRPr="0027655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br/>
        </w:r>
      </w:hyperlink>
      <w:r w:rsidRPr="00276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276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Закони України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Конституція (Основний Закон) України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освіту»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загальну середню освіту»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позашкільну освіту»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"Про молодіжні та дитячі громадські організації"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"Про охорону дитинства"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"Про захист суспільної моралі"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"Про протидію торгівлі людьми"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"Про забезпечення прав і свобод внутрішньо переміщених осіб"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Укази Президента України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затвердження Національної стратегії розвитку освіти в Україні на період до 2021 року"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невідкладні додаткові заходи щодо зміцнення моральності у суспільстві та утвердження здорового способу життя» від 15.03.2002 р. № 258/2002.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2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Національну програму правової освіти населення» від 18.10.2001 р. № 992/2001.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2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заходи щодо поліпшення становища багатодітних сімей» від 12.11.1999 р. № 1460/99.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2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додаткові заходи щодо посилення соціального захисту багатодітних і неповних сімей» від 20.12.2000 р. № 1396/2000.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відзначення у 2016 році Дня пам'яті та примирення і 71-ї річниці перемоги над нацизмом у Другій світовій війні» від 08.04.2016 №130.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Національну стратегію з оздоровчої рухової активності в Україні на період до 2025 року «Рухова активність - здоровий спосіб життя - здорова нація» від 09.02.2016 року № 42/2016.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Стратегію національно-патріотичного виховання дітей та молоді на 2016 – 2020 роки» від 13.10.2015 №580.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затвердження Національної стратегії у сфері прав людини» від 25.08.2015 №501.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заходи у зв’язку з 75-ми роковинами трагедії Бабиного Яру» від 12.08.2015 № 471/2015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заходи щодо поліпшення національно-патріотичного виховання дітей та молоді» 12.06.2015 № 334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Стратегію сталого розвитку «Україна-2020» від 12.01.2015 № 5/2015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День Гідності та Свободи» від 13.11.2014 № 872.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День Соборності України» від 13.11.2014 № 871.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День захисника України» від 14.10.2014 № 806.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9" w:anchor="n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Стратегію розвитку державної молодіжної політики на період до 2020 року» від 27.09. 2013 № 532/2013.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0" w:anchor="n1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Національну стратегію розвитку освіти в Україні на період до 2021 року» від 5.06.2013 №3 44/2013.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Розпорядження, Постанови Верховної Ради, Кабінету Міністрів України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затвердження Положення про загальноосвітній навчальний заклад»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4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Програму «Українська родина» від 14.03.2001 р. № 243.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4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«Про Програму запобігання торгівлі жінками та дітьми» від 25.09.1999 р. № 1768.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Постанова від 13.04.2016 №971-19 «Про відзначення пам’ятних дат і ювілеїв у 2016 році».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Постанова від 12.05.2015 р. № 373-VIII «Про вшанування героїв АТО та вдосконалення національно-патріотичного виховання дітей та молоді».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Постанова від 26.03.2013 № 717 «Про затвердження Державної програми забезпечення рівних прав та можливостей жінок і чоловіків на період до 2016 року».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Розпорядження «Про затвердження плану заходів щодо національно-патріотичного виховання молоді на 2016 рік» від 25.12.2015 № 1400-р.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Розпорядження від 22.08.2012 «Про затвердження плану заходів щодо інтеграції біженців та осіб, які потребують додаткового захисту».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Розпорядження від 27.08.2010 року №1718-р «Деякі питання військово-патріотичного виховання учнів загальноосвітніх навчальних закладів».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Загальнодержавні програми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Національний план дій з виконання резолюції Ради Безпеки ООН 1325 «Жінки, мир, безпека» на період до 2020 року (затверджено 24.02.2016 р. № 113-р).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Загальнодержавна програма «Національний план дій щодо реалізації Конвенції ООН про права дитини на період до 2016 року»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Державна програма забезпечення рівних прав та можливостей жінок і чоловіків на період до 2016 року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Концепції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виховання дітей і молоді в національній системі освіти, затверджена колегією Міністерства освіти і науки України 28 лютого 1996 року.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національно-патріотичного виховання дітей та молоді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Державної соціальної програми протидії торгівлі людьми на період до 2020 року (схвалено 07.10.2015 р. № 1053-р).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Державної цільової соціальної програми «Молодь України» на 2016-2020 роки (схвалено 30.09.2015 р. № 1018-р).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екологічної освіти України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превентивного виховання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формування позитивної мотивації на здоровий спосіб життя у дітей та підлітків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художньо-естетичного виховання учнів у загальноосвітніх навчальних закладах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сімейного виховання в системі освіти України «Щаслива родина» на 2012-2021 роки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громадянського виховання особистості в умовах розвитку Української державності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6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Міністерство освіти і науки України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Положення про організацію фізичного виховання і масового спорту в дошкільних, загальноосвітніх і професійно-технічних навчальних закладах України.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Рекомендації щодо порядку використання державної символіки в навчальних закладах України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Рекомендації щодо організації і проведення методичної роботи з педагогічними кадрами в системі післядипломної педагогічної освіти.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6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Рекомендації щодо планування роботи класного керівника навчального закладу системи загальноосвітньої середньої освіти.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6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Положення про класного керівника навчального закладу системи загальної середньої освіти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br/>
      </w:r>
      <w:hyperlink r:id="rId6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Про затвердження Змін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hyperlink r:id="rId7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Про затвердження «Основних орієнтирів виховання учнів 1-11 класів загальноосвітніх навчальних закладів України».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08.04.2016 № 405 «Про затвердження плану заходів Міністерства освіти і науки щодо протидії торгівлі людьми на період до 2020 року».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04.04.2016 № 361 «Про заходи з виконання плану дій Кабінету Міністрів України на 2016 рік».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23.03.2016 № 312 «Про затвердження плану заходів у зв'язку з 75-ми роковинами трагедії Бабиного Яру».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03.03.2016 № 214 «Про затвердження Плану заходів МОН з виконання Плану дій з реалізації Національної стратегії у сфері прав людини на період до 2020 року».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16.07.2015 № 768 «Про національно-патріотичне виховання в системі освіти».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6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7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08.04.2015 № 412Наказ МОН України «Про затвердження Інструкції щодо заповнення Класного журналу для 1-4-х класів загальноосвітніх навчальних закладів».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07.08.2014 № 910 «Про скасування наказу МОН від 24.05.2007 «Про заборону використання мобільних телефонів під час навчально-виховного процесу».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28.08.2013 №1239 «Про затвердження Типової інструкції з діловодства у загальноосвітніх навчальних закладах усіх типів і форм власності».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0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30.06.2011 № 714 «Про затвердження Примірного положення про консультативний центр для батьків або осіб, які їх замінюють і дітей, які виховуються в умовах сім’ї».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1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29.03.2010 № 255 «Про виконання законодавчих вимог у зв’язку із прийняттям Закону України від 21 січня 2010 року № 1824 «Про внесення змін до деяких законодавчих актів щодо обмеження споживання і продажу пива та слабоалкогольних напоїв».</w:t>
        </w:r>
      </w:hyperlink>
    </w:p>
    <w:p w:rsidR="00276550" w:rsidRPr="00276550" w:rsidRDefault="00276550" w:rsidP="002765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2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від 01.02.2010 № 59 «Про вжиття заходів щодо запобігання насильству над дітьми».</w:t>
        </w:r>
      </w:hyperlink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6550" w:rsidRPr="00276550" w:rsidRDefault="00276550" w:rsidP="002765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ВАЖЛИВО!</w:t>
      </w:r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3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Концепція національно-патріотичного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виховання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дітей 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та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молоді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4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Інформаційні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матеріали 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щодо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вибухонебезпечних 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предметів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Правила дій при виявленні підозрілих та вибухових пристроїв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12.05.2016 № 1/9-237 «Про вшанування Дня пам'яті жертв геноциду кримськотатарського народу»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28.04.2016 № 1/9-212 «Про відзначення Дня пам’яті та примирення»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24.03.2016 №1/3-148 "Про відзначення 25-ї річниці незалежності України"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16.02.2016 № 1/9-79 «Про використання у загальноосвітніх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навчальних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закладах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методичних рекомендацій»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11.01.16 № 1/9-5 «Щодо відзначення Дня Соборності України»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 України від 17.11.2015 № 1/9-549 «Щодо заходів до Дня пам’яті жертв голодоморів»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Видання серії «Літопис УПА» для використання під час вивчення історії України та проведення виховних заходів у навчальних закладах країни (завантажити </w:t>
      </w:r>
      <w:hyperlink r:id="rId92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частина І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, </w:t>
      </w:r>
      <w:hyperlink r:id="rId93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частина ІІ</w:t>
        </w:r>
      </w:hyperlink>
      <w:r w:rsidRPr="002765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Український інститут національної пам’ят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і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МЕТОДИЧНІ РЕКОМЕНДАЦІЇ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до відзначення у загальноосвітніх навчальних закладах Дня захисника України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5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Програма національно-патріотичного виховання Тетіївського району "Плекаємо патріотів"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6" w:anchor="n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Національні стратегія профілактики соціального сирітства на період до 2020 року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Методичні рекомендації щодо організації інформаційно-просвітницької роботи з учнівською молоддю, педагогічною та батьківською громадськістю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з актуальних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питань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європейської</w:t>
        </w:r>
        <w:r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</w:t>
        </w:r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 xml:space="preserve"> інтеграції України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8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Національну стратегію реформування системи інституційного догляду та виховання дітей на 2017-2026 роки та План заходів з реалізації її І етапу (09.08.2017)</w:t>
        </w:r>
      </w:hyperlink>
    </w:p>
    <w:p w:rsidR="00276550" w:rsidRPr="00276550" w:rsidRDefault="00276550" w:rsidP="0027655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9" w:tgtFrame="_blank" w:history="1">
        <w:r w:rsidRPr="0027655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u w:val="single"/>
          </w:rPr>
          <w:t>Лист МОНУ від 13.07.2017 № 1/9-388 «Про відзначення Міжнародного дня миру»</w:t>
        </w:r>
      </w:hyperlink>
    </w:p>
    <w:p w:rsidR="007A5AF3" w:rsidRPr="00276550" w:rsidRDefault="007A5AF3" w:rsidP="002765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AF3" w:rsidRPr="00276550" w:rsidSect="002765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4620"/>
    <w:multiLevelType w:val="multilevel"/>
    <w:tmpl w:val="F92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94D98"/>
    <w:multiLevelType w:val="multilevel"/>
    <w:tmpl w:val="E7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550"/>
    <w:rsid w:val="00276550"/>
    <w:rsid w:val="007A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6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76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992/2001" TargetMode="External"/><Relationship Id="rId21" Type="http://schemas.openxmlformats.org/officeDocument/2006/relationships/hyperlink" Target="http://www.ukrbook.net/zakony/zagal_zakonod/Z_1296_.pdf" TargetMode="External"/><Relationship Id="rId34" Type="http://schemas.openxmlformats.org/officeDocument/2006/relationships/hyperlink" Target="http://zakon3.rada.gov.ua/laws/show/334/2015" TargetMode="External"/><Relationship Id="rId42" Type="http://schemas.openxmlformats.org/officeDocument/2006/relationships/hyperlink" Target="http://zakon4.rada.gov.ua/laws/show/243-2001-%D0%BF" TargetMode="External"/><Relationship Id="rId47" Type="http://schemas.openxmlformats.org/officeDocument/2006/relationships/hyperlink" Target="http://www.kmu.gov.ua/control/uk/cardnpd?docid=248748857" TargetMode="External"/><Relationship Id="rId50" Type="http://schemas.openxmlformats.org/officeDocument/2006/relationships/hyperlink" Target="http://zakon5.rada.gov.ua/laws/show/113-2016-%D1%80" TargetMode="External"/><Relationship Id="rId55" Type="http://schemas.openxmlformats.org/officeDocument/2006/relationships/hyperlink" Target="http://zakon5.rada.gov.ua/laws/show/1053-2015-%D1%80" TargetMode="External"/><Relationship Id="rId63" Type="http://schemas.openxmlformats.org/officeDocument/2006/relationships/hyperlink" Target="https://www.google.com.ua/url?sa=t&amp;rct=j&amp;q=&amp;esrc=s&amp;source=web&amp;cd=1&amp;ved=0CB0QFjAA&amp;url=http%3A%2F%2Fprofosvitakm.at.ua%2FPsisholog%2F5.7.doc&amp;ei=Fq_CU-iKG4b9ywOz5oFg&amp;usg=AFQjCNH4X-50V2c8_dEVL0jst_9AsEILSw&amp;bvm=bv.70810081,d.bGQ&amp;cad=rja" TargetMode="External"/><Relationship Id="rId68" Type="http://schemas.openxmlformats.org/officeDocument/2006/relationships/hyperlink" Target="http://zakon4.rada.gov.ua/laws/show/z0659-00" TargetMode="External"/><Relationship Id="rId76" Type="http://schemas.openxmlformats.org/officeDocument/2006/relationships/hyperlink" Target="http://old.mon.gov.ua/ua/about-ministry/normative/4068-" TargetMode="External"/><Relationship Id="rId84" Type="http://schemas.openxmlformats.org/officeDocument/2006/relationships/hyperlink" Target="http://mon.gov.ua/activity/education/bezpeka/inphorm.html" TargetMode="External"/><Relationship Id="rId89" Type="http://schemas.openxmlformats.org/officeDocument/2006/relationships/hyperlink" Target="http://old.mon.gov.ua/ua/about-ministry/normative/5113-" TargetMode="External"/><Relationship Id="rId97" Type="http://schemas.openxmlformats.org/officeDocument/2006/relationships/hyperlink" Target="https://www.xn--80aamewp7k6b.com.ua/wp-content/uploads/2016/09/MetodRekom._Aktualni-Pytannya-YEvrointegratsiyi.doc" TargetMode="External"/><Relationship Id="rId7" Type="http://schemas.openxmlformats.org/officeDocument/2006/relationships/hyperlink" Target="http://zakon3.rada.gov.ua/laws/show/453-2018-%D0%BF" TargetMode="External"/><Relationship Id="rId71" Type="http://schemas.openxmlformats.org/officeDocument/2006/relationships/hyperlink" Target="http://old.mon.gov.ua/ua/about-ministry/normative/5457-" TargetMode="External"/><Relationship Id="rId92" Type="http://schemas.openxmlformats.org/officeDocument/2006/relationships/hyperlink" Target="http://mon.gov.ua/content/%D0%9D%D0%BE%D0%B2%D0%B8%D0%BD%D0%B8/2015/11/11/litopys-upa.part1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1060-12" TargetMode="External"/><Relationship Id="rId29" Type="http://schemas.openxmlformats.org/officeDocument/2006/relationships/hyperlink" Target="http://zakon3.rada.gov.ua/laws/show/130/2016/conv" TargetMode="External"/><Relationship Id="rId11" Type="http://schemas.openxmlformats.org/officeDocument/2006/relationships/hyperlink" Target="http://zakon2.rada.gov.ua/laws/show/111-2016-%D0%BF" TargetMode="External"/><Relationship Id="rId24" Type="http://schemas.openxmlformats.org/officeDocument/2006/relationships/hyperlink" Target="http://www.meduniv.lviv.ua/files/info/nats_strategia.pdf" TargetMode="External"/><Relationship Id="rId32" Type="http://schemas.openxmlformats.org/officeDocument/2006/relationships/hyperlink" Target="http://zakon5.rada.gov.ua/laws/show/501/2015" TargetMode="External"/><Relationship Id="rId37" Type="http://schemas.openxmlformats.org/officeDocument/2006/relationships/hyperlink" Target="http://zakon5.rada.gov.ua/laws/show/871/2014" TargetMode="External"/><Relationship Id="rId40" Type="http://schemas.openxmlformats.org/officeDocument/2006/relationships/hyperlink" Target="http://zakon3.rada.gov.ua/laws/show/344/2013" TargetMode="External"/><Relationship Id="rId45" Type="http://schemas.openxmlformats.org/officeDocument/2006/relationships/hyperlink" Target="http://zakon2.rada.gov.ua/laws/show/373-19" TargetMode="External"/><Relationship Id="rId53" Type="http://schemas.openxmlformats.org/officeDocument/2006/relationships/hyperlink" Target="http://ua.textreferat.com/referat-13054-1.html" TargetMode="External"/><Relationship Id="rId58" Type="http://schemas.openxmlformats.org/officeDocument/2006/relationships/hyperlink" Target="http://dptnz-vpal.org.ua/chrome-extension:/gbkeegbaiigmenfmjfclcdgdpimamgkj/views/app.html" TargetMode="External"/><Relationship Id="rId66" Type="http://schemas.openxmlformats.org/officeDocument/2006/relationships/hyperlink" Target="https://www.google.com.ua/url?sa=t&amp;rct=j&amp;q=&amp;esrc=s&amp;source=web&amp;cd=3&amp;ved=0CCoQFjAC&amp;url=http%3A%2F%2Fnvk3.at.ua%2FDokument%2F998862333.doc&amp;ei=rbDCU7LdI4O8ygO98ICoCA&amp;usg=AFQjCNFiFQu9tuZD3lJQIXONLYfPFXJ3rw&amp;bvm=bv.70810081,d.bGQ&amp;cad=rja" TargetMode="External"/><Relationship Id="rId74" Type="http://schemas.openxmlformats.org/officeDocument/2006/relationships/hyperlink" Target="http://old.mon.gov.ua/ua/about-ministry/normative/5326-" TargetMode="External"/><Relationship Id="rId79" Type="http://schemas.openxmlformats.org/officeDocument/2006/relationships/hyperlink" Target="http://osvita.ua/legislation/Ser_osv/36933/" TargetMode="External"/><Relationship Id="rId87" Type="http://schemas.openxmlformats.org/officeDocument/2006/relationships/hyperlink" Target="http://old.mon.gov.ua/ua/about-ministry/normative/5490-" TargetMode="External"/><Relationship Id="rId5" Type="http://schemas.openxmlformats.org/officeDocument/2006/relationships/hyperlink" Target="https://drive.google.com/file/d/1lTNLx3qWUDXwGWTO3FXETZPepVd5756Y/view?usp=sharing" TargetMode="External"/><Relationship Id="rId61" Type="http://schemas.openxmlformats.org/officeDocument/2006/relationships/hyperlink" Target="http://www.ippobuk.cv.ua/index.php/2012-06-05-19-23-23/417--q-q" TargetMode="External"/><Relationship Id="rId82" Type="http://schemas.openxmlformats.org/officeDocument/2006/relationships/hyperlink" Target="http://old.mon.gov.ua/ua/about-ministry/normative/257-" TargetMode="External"/><Relationship Id="rId90" Type="http://schemas.openxmlformats.org/officeDocument/2006/relationships/hyperlink" Target="http://old.mon.gov.ua/ua/about-ministry/normative/4846-" TargetMode="External"/><Relationship Id="rId95" Type="http://schemas.openxmlformats.org/officeDocument/2006/relationships/hyperlink" Target="https://drive.google.com/file/d/0B-I7v-MV6qFhay1FQUdFb1dQNk0/view?usp=sharing" TargetMode="External"/><Relationship Id="rId19" Type="http://schemas.openxmlformats.org/officeDocument/2006/relationships/hyperlink" Target="http://kr-admin.gov.ua/mol/molod/33.pdf" TargetMode="External"/><Relationship Id="rId14" Type="http://schemas.openxmlformats.org/officeDocument/2006/relationships/hyperlink" Target="https://base.kristti.com.ua/?page_id=5612" TargetMode="External"/><Relationship Id="rId22" Type="http://schemas.openxmlformats.org/officeDocument/2006/relationships/hyperlink" Target="http://lutskrada.gov.ua/csssdm/wp-content/uploads/2014/12/%D0%A2%D0%BE%D1%80%D0%B3%D1%96%D0%B2%D0%BB%D1%8F-%D0%BB%D1%8E%D0%B4%D1%8C%D0%BC%D0%B8.pdf" TargetMode="External"/><Relationship Id="rId27" Type="http://schemas.openxmlformats.org/officeDocument/2006/relationships/hyperlink" Target="http://zakon4.rada.gov.ua/laws/show/1460/99" TargetMode="External"/><Relationship Id="rId30" Type="http://schemas.openxmlformats.org/officeDocument/2006/relationships/hyperlink" Target="http://zakon5.rada.gov.ua/laws/show/42/2016/conv" TargetMode="External"/><Relationship Id="rId35" Type="http://schemas.openxmlformats.org/officeDocument/2006/relationships/hyperlink" Target="http://zakon3.rada.gov.ua/laws/show/5/2015" TargetMode="External"/><Relationship Id="rId43" Type="http://schemas.openxmlformats.org/officeDocument/2006/relationships/hyperlink" Target="http://zakon4.rada.gov.ua/laws/show/1768-99-%D0%BF" TargetMode="External"/><Relationship Id="rId48" Type="http://schemas.openxmlformats.org/officeDocument/2006/relationships/hyperlink" Target="http://zakon3.rada.gov.ua/laws/show/605-2012-%D1%80" TargetMode="External"/><Relationship Id="rId56" Type="http://schemas.openxmlformats.org/officeDocument/2006/relationships/hyperlink" Target="http://zakon5.rada.gov.ua/laws/show/1018-2015-%D1%80" TargetMode="External"/><Relationship Id="rId64" Type="http://schemas.openxmlformats.org/officeDocument/2006/relationships/hyperlink" Target="http://zakon4.rada.gov.ua/laws/show/z0909-05" TargetMode="External"/><Relationship Id="rId69" Type="http://schemas.openxmlformats.org/officeDocument/2006/relationships/hyperlink" Target="http://zakon.nau.ua/doc/?code=z0791-06" TargetMode="External"/><Relationship Id="rId77" Type="http://schemas.openxmlformats.org/officeDocument/2006/relationships/hyperlink" Target="http://mon.gov.ua/usi-novivni/novini/2015/05/20/zatverdzheno-instrukcziyu-shhodo-zapovnennya-klasnogo-zhurnalu-v-1-4-x-klasax-zagalnoosvitnix-navchalnix-zakladiv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zakon2.rada.gov.ua/laws/show/2229-19" TargetMode="External"/><Relationship Id="rId51" Type="http://schemas.openxmlformats.org/officeDocument/2006/relationships/hyperlink" Target="http://zakon5.rada.gov.ua/laws/show/1065-17" TargetMode="External"/><Relationship Id="rId72" Type="http://schemas.openxmlformats.org/officeDocument/2006/relationships/hyperlink" Target="http://old.mon.gov.ua/files/normative/2016-05-06/5511/nmo-361.pdf" TargetMode="External"/><Relationship Id="rId80" Type="http://schemas.openxmlformats.org/officeDocument/2006/relationships/hyperlink" Target="http://mon.gov.ua/content/%D0%9E%D1%81%D0%B2%D1%96%D1%82%D0%B0/714.pdf" TargetMode="External"/><Relationship Id="rId85" Type="http://schemas.openxmlformats.org/officeDocument/2006/relationships/hyperlink" Target="http://mon.gov.ua/activity/education/bezpeka/pravyla-diy.html" TargetMode="External"/><Relationship Id="rId93" Type="http://schemas.openxmlformats.org/officeDocument/2006/relationships/hyperlink" Target="http://mon.gov.ua/content/%D0%9D%D0%BE%D0%B2%D0%B8%D0%BD%D0%B8/2015/11/11/litopys-upa.part2.rar" TargetMode="External"/><Relationship Id="rId98" Type="http://schemas.openxmlformats.org/officeDocument/2006/relationships/hyperlink" Target="http://www.kmu.gov.ua/control/uk/cardnpd?docid=2501902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111-2016-%D0%BF" TargetMode="External"/><Relationship Id="rId17" Type="http://schemas.openxmlformats.org/officeDocument/2006/relationships/hyperlink" Target="http://zakon4.rada.gov.ua/laws/show/651-14" TargetMode="External"/><Relationship Id="rId25" Type="http://schemas.openxmlformats.org/officeDocument/2006/relationships/hyperlink" Target="http://zakon2.rada.gov.ua/laws/show/258/2002" TargetMode="External"/><Relationship Id="rId33" Type="http://schemas.openxmlformats.org/officeDocument/2006/relationships/hyperlink" Target="http://zakon3.rada.gov.ua/laws/show/471/2015" TargetMode="External"/><Relationship Id="rId38" Type="http://schemas.openxmlformats.org/officeDocument/2006/relationships/hyperlink" Target="http://zakon5.rada.gov.ua/laws/show/806/2014" TargetMode="External"/><Relationship Id="rId46" Type="http://schemas.openxmlformats.org/officeDocument/2006/relationships/hyperlink" Target="http://gender.at.ua/load/1-1-0-201" TargetMode="External"/><Relationship Id="rId59" Type="http://schemas.openxmlformats.org/officeDocument/2006/relationships/hyperlink" Target="http://dptnz-vpal.org.ua/chrome-extension:/gbkeegbaiigmenfmjfclcdgdpimamgkj/views/app.html" TargetMode="External"/><Relationship Id="rId67" Type="http://schemas.openxmlformats.org/officeDocument/2006/relationships/hyperlink" Target="http://www.zippo.net.ua/index.php?page_id=115" TargetMode="External"/><Relationship Id="rId20" Type="http://schemas.openxmlformats.org/officeDocument/2006/relationships/hyperlink" Target="http://school57.edu.kh.ua/Files/downloads/%D0%9F%D1%80%D0%BE%20%D0%BE%D1%85%D0%BE%D1%80%D0%BE%D0%BD%D1%83%20%D0%B4%D0%B8%D1%82%D0%B8%D0%BD%D1%81%D1%82%D0%B2%D0%B0%20_%20%D0%B2%D1%96%D0%B4%2026.04.pdf" TargetMode="External"/><Relationship Id="rId41" Type="http://schemas.openxmlformats.org/officeDocument/2006/relationships/hyperlink" Target="http://zakon4.rada.gov.ua/laws/show/778-2010-%D0%BF" TargetMode="External"/><Relationship Id="rId54" Type="http://schemas.openxmlformats.org/officeDocument/2006/relationships/hyperlink" Target="http://osvita.ua/legislation/Ser_osv/47154/" TargetMode="External"/><Relationship Id="rId62" Type="http://schemas.openxmlformats.org/officeDocument/2006/relationships/hyperlink" Target="https://www.google.com.ua/url?sa=t&amp;rct=j&amp;q=&amp;esrc=s&amp;source=web&amp;cd=1&amp;ved=0CBsQFjAA&amp;url=http%3A%2F%2Fschool84.edu.kh.ua%2FFiles%2Fdownloads%2F%25D0%259A%25D0%25BE%25D0%25BD%25D1%2586%25D0%25B5%25D0%25BF%25D1%2586%25D1%2596%25D1%258F%2520%25D0%25B3%25D1%2580%25D0%25BE%25D0%25BC%25D0%25B0%25D0%25B4%25D1%258F%25D0%25BD%25D1%2581%25D1%258C%25D0%25BA%25D0%25BE%25D0%25B3%25D0%25BE%2520%25D0%25B2%25D0%25B8%25D1%2585%25D0%25BE%25D0%25B2%25D0%25B0%25D0%25BD%25D0%25BD%25D1%258F%2520%25D0%25BE%25D1%2581%25D0%25BE%25D0%25B1%25D0%25B8%25D1%2581%25D1%2582%25D0%25BE%25D1%2581%25D1%2582%25D1%2596%2520%25D0%25B2%2520%25D1%2583%25D0%25BC%25D0%25BE%25D0%25B2%25D0%25B0%25D1%2585%2520%25D1%2580%25D0%25BE%25D0%25B7%25D0%25B2%25D0%25B8%25D1%2582%25D0%25BA%25D1%2583%2520%25D1%2583%25D0%25BA%25D1%2580%25D0%25B0%25D1%2597%25D0%25BD%25D1%2581%25D1%258C%25D0%25BA%25D0%25BE%25D1%2597%2520%25D0%25B4%25D0%25B5%25D1%2580%25D0%25B6%25D0%25B0%25D0%25B2%25D0%25BD%25D0%25BE%25D1%2581%25D1%2582%25D1%2596.doc&amp;ei=E7jCU_LVNKj_ygOYyIDAAg&amp;usg=AFQjCNE-SedJrM6OZy8eZOaiak8k2lUCRQ&amp;bvm=bv.70810081,d.bGQ&amp;cad=rja" TargetMode="External"/><Relationship Id="rId70" Type="http://schemas.openxmlformats.org/officeDocument/2006/relationships/hyperlink" Target="http://osvita.ua/legislation/Ser_osv/24565/" TargetMode="External"/><Relationship Id="rId75" Type="http://schemas.openxmlformats.org/officeDocument/2006/relationships/hyperlink" Target="http://dptnz-vpal.org.ua/chrome-extension:/gbkeegbaiigmenfmjfclcdgdpimamgkj/views/app.html?uuid=c313e946-acb7-4231-e124-5c052c911c6c" TargetMode="External"/><Relationship Id="rId83" Type="http://schemas.openxmlformats.org/officeDocument/2006/relationships/hyperlink" Target="http://osvita.ua/legislation/Ser_osv/47154/" TargetMode="External"/><Relationship Id="rId88" Type="http://schemas.openxmlformats.org/officeDocument/2006/relationships/hyperlink" Target="http://mon.gov.ua/content/%D0%9E%D1%81%D0%B2%D1%96%D1%82%D0%B0/%D0%9D%D0%BE%D1%80%D0%BC%D0%B0%D1%82%D0%B8%D0%B2%D0%BD%D0%BE-%D0%BF%D1%80%D0%B0%D0%B2%D0%BE%D0%B2%D0%B0%20%D0%B1%D0%B0%D0%B7%D0%B0/25-3.docx" TargetMode="External"/><Relationship Id="rId91" Type="http://schemas.openxmlformats.org/officeDocument/2006/relationships/hyperlink" Target="http://old.mon.gov.ua/ua/about-ministry/normative/4637-" TargetMode="External"/><Relationship Id="rId96" Type="http://schemas.openxmlformats.org/officeDocument/2006/relationships/hyperlink" Target="http://zakon4.rada.gov.ua/laws/show/609/2012/paran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402-14/ed20120601" TargetMode="External"/><Relationship Id="rId15" Type="http://schemas.openxmlformats.org/officeDocument/2006/relationships/hyperlink" Target="http://zakon4.rada.gov.ua/laws/show/254%D0%BA/96-%D0%B2%D1%80" TargetMode="External"/><Relationship Id="rId23" Type="http://schemas.openxmlformats.org/officeDocument/2006/relationships/hyperlink" Target="http://komsomolsk.just.gov.ua/uploads/2014-12/zu-pro-zabezpechennja-prav-i-svobod-vnutrishn-o-peremischenih-osib.pdf" TargetMode="External"/><Relationship Id="rId28" Type="http://schemas.openxmlformats.org/officeDocument/2006/relationships/hyperlink" Target="http://zakon4.rada.gov.ua/laws/show/1396/2000" TargetMode="External"/><Relationship Id="rId36" Type="http://schemas.openxmlformats.org/officeDocument/2006/relationships/hyperlink" Target="http://zakon5.rada.gov.ua/laws/show/872/2014" TargetMode="External"/><Relationship Id="rId49" Type="http://schemas.openxmlformats.org/officeDocument/2006/relationships/hyperlink" Target="http://zakon3.rada.gov.ua/laws/show/1718-2010-%D1%80" TargetMode="External"/><Relationship Id="rId57" Type="http://schemas.openxmlformats.org/officeDocument/2006/relationships/hyperlink" Target="http://shkola.ostriv.in.ua/publication/code-148b3b2021c2c" TargetMode="External"/><Relationship Id="rId10" Type="http://schemas.openxmlformats.org/officeDocument/2006/relationships/hyperlink" Target="http://zakon2.rada.gov.ua/laws/show/3739-17" TargetMode="External"/><Relationship Id="rId31" Type="http://schemas.openxmlformats.org/officeDocument/2006/relationships/hyperlink" Target="http://zakon5.rada.gov.ua/laws/show/580/2015" TargetMode="External"/><Relationship Id="rId44" Type="http://schemas.openxmlformats.org/officeDocument/2006/relationships/hyperlink" Target="http://zakon2.rada.gov.ua/laws/show/971-viii" TargetMode="External"/><Relationship Id="rId52" Type="http://schemas.openxmlformats.org/officeDocument/2006/relationships/hyperlink" Target="http://zakon5.rada.gov.ua/laws/show/717-2013-%D0%BF" TargetMode="External"/><Relationship Id="rId60" Type="http://schemas.openxmlformats.org/officeDocument/2006/relationships/hyperlink" Target="http://dptnz-vpal.org.ua/chrome-extension:/gbkeegbaiigmenfmjfclcdgdpimamgkj/views/app.html" TargetMode="External"/><Relationship Id="rId65" Type="http://schemas.openxmlformats.org/officeDocument/2006/relationships/hyperlink" Target="http://www.uazakon.com/documents/date_2c/pg_isgbso.htm" TargetMode="External"/><Relationship Id="rId73" Type="http://schemas.openxmlformats.org/officeDocument/2006/relationships/hyperlink" Target="http://old.mon.gov.ua/files/normative/2016-04-04/5342/nmo-312.pdf" TargetMode="External"/><Relationship Id="rId78" Type="http://schemas.openxmlformats.org/officeDocument/2006/relationships/hyperlink" Target="http://osvita.ua/legislation/other/42462/" TargetMode="External"/><Relationship Id="rId81" Type="http://schemas.openxmlformats.org/officeDocument/2006/relationships/hyperlink" Target="http://zakon5.rada.gov.ua/laws/show/1824-17" TargetMode="External"/><Relationship Id="rId86" Type="http://schemas.openxmlformats.org/officeDocument/2006/relationships/hyperlink" Target="http://old.mon.gov.ua/ua/about-ministry/normative/5518-" TargetMode="External"/><Relationship Id="rId94" Type="http://schemas.openxmlformats.org/officeDocument/2006/relationships/hyperlink" Target="http://mon.gov.ua/content/%D0%9D%D0%BE%D0%B2%D0%B8%D0%BD%D0%B8/2015/09/29/29092015.doc" TargetMode="External"/><Relationship Id="rId99" Type="http://schemas.openxmlformats.org/officeDocument/2006/relationships/hyperlink" Target="http://koippo414.at.ua/100tysyach/2017/Golub_miru_2017/1_9-388.pd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vs.gov.ua/upload/file/rekomendac_ya_schodo_zahistu_d_tey_u_cifrovomu_seredovisch_2018.pdf" TargetMode="External"/><Relationship Id="rId13" Type="http://schemas.openxmlformats.org/officeDocument/2006/relationships/hyperlink" Target="http://osvita.sm.gov.ua/images/NAKAZ_2018/protydia%20torgivli123.pdf" TargetMode="External"/><Relationship Id="rId18" Type="http://schemas.openxmlformats.org/officeDocument/2006/relationships/hyperlink" Target="http://zakon4.rada.gov.ua/laws/show/1841-14" TargetMode="External"/><Relationship Id="rId39" Type="http://schemas.openxmlformats.org/officeDocument/2006/relationships/hyperlink" Target="http://zakon3.rada.gov.ua/laws/show/532/2013/c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12729</Words>
  <Characters>7256</Characters>
  <Application>Microsoft Office Word</Application>
  <DocSecurity>0</DocSecurity>
  <Lines>60</Lines>
  <Paragraphs>39</Paragraphs>
  <ScaleCrop>false</ScaleCrop>
  <Company>Reanimator Extreme Edition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dcterms:created xsi:type="dcterms:W3CDTF">2020-11-23T09:49:00Z</dcterms:created>
  <dcterms:modified xsi:type="dcterms:W3CDTF">2020-11-23T09:55:00Z</dcterms:modified>
</cp:coreProperties>
</file>