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11" w:rsidRPr="00694E99" w:rsidRDefault="00A57311" w:rsidP="00A57311">
      <w:pPr>
        <w:pStyle w:val="1"/>
        <w:jc w:val="center"/>
      </w:pPr>
      <w:r w:rsidRPr="00694E99">
        <w:t>МІНІСТЕРСТВО ОСВІТИ І НАУКИ</w:t>
      </w:r>
      <w:r>
        <w:t xml:space="preserve"> УКРАЇНИ</w:t>
      </w:r>
    </w:p>
    <w:p w:rsidR="00A57311" w:rsidRDefault="00A57311" w:rsidP="00A573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ДЕРЖАВНИЙ  НАВЧАЛЬНИЙ ЗАКЛАД</w:t>
      </w:r>
    </w:p>
    <w:p w:rsidR="00A57311" w:rsidRPr="003B5667" w:rsidRDefault="00A57311" w:rsidP="00A57311">
      <w:pPr>
        <w:jc w:val="center"/>
        <w:rPr>
          <w:b/>
          <w:bCs/>
          <w:sz w:val="28"/>
          <w:szCs w:val="28"/>
          <w:lang w:val="uk-UA"/>
        </w:rPr>
      </w:pPr>
      <w:r w:rsidRPr="003B5667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36"/>
          <w:szCs w:val="36"/>
          <w:lang w:val="uk-UA"/>
        </w:rPr>
        <w:t>Т</w:t>
      </w:r>
      <w:r>
        <w:rPr>
          <w:b/>
          <w:bCs/>
          <w:sz w:val="28"/>
          <w:szCs w:val="28"/>
          <w:lang w:val="uk-UA"/>
        </w:rPr>
        <w:t>ЕТІЇВСЬКЕ ПРОФЕСІЙНО-ТЕХНІЧНЕ УЧИЛИЩЕ»</w:t>
      </w: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C018E0" w:rsidRPr="00C018E0" w:rsidRDefault="00C018E0" w:rsidP="00C018E0">
      <w:pPr>
        <w:pStyle w:val="3"/>
        <w:jc w:val="center"/>
        <w:rPr>
          <w:sz w:val="72"/>
          <w:lang w:val="ru-RU"/>
        </w:rPr>
      </w:pPr>
      <w:r>
        <w:rPr>
          <w:sz w:val="72"/>
        </w:rPr>
        <w:t>З В І Т</w:t>
      </w:r>
    </w:p>
    <w:p w:rsidR="00A57311" w:rsidRPr="00694E99" w:rsidRDefault="00A57311" w:rsidP="00A57311">
      <w:pPr>
        <w:pStyle w:val="4"/>
        <w:jc w:val="center"/>
        <w:rPr>
          <w:sz w:val="48"/>
        </w:rPr>
      </w:pPr>
      <w:r w:rsidRPr="00694E99">
        <w:rPr>
          <w:sz w:val="48"/>
        </w:rPr>
        <w:t>П</w:t>
      </w:r>
      <w:r>
        <w:rPr>
          <w:sz w:val="48"/>
        </w:rPr>
        <w:t>РО</w:t>
      </w:r>
      <w:r w:rsidRPr="00694E99">
        <w:rPr>
          <w:sz w:val="48"/>
        </w:rPr>
        <w:t xml:space="preserve"> </w:t>
      </w:r>
      <w:r>
        <w:rPr>
          <w:sz w:val="48"/>
        </w:rPr>
        <w:t xml:space="preserve">РОБОТУ </w:t>
      </w:r>
    </w:p>
    <w:p w:rsidR="00A57311" w:rsidRPr="003B5667" w:rsidRDefault="00A57311" w:rsidP="00A57311">
      <w:pPr>
        <w:spacing w:line="360" w:lineRule="auto"/>
        <w:jc w:val="center"/>
        <w:rPr>
          <w:b/>
          <w:bCs/>
          <w:i/>
          <w:iCs/>
          <w:sz w:val="48"/>
          <w:lang w:val="uk-UA"/>
        </w:rPr>
      </w:pPr>
      <w:r w:rsidRPr="00694E99">
        <w:rPr>
          <w:b/>
          <w:bCs/>
          <w:i/>
          <w:iCs/>
          <w:sz w:val="48"/>
          <w:lang w:val="uk-UA"/>
        </w:rPr>
        <w:t xml:space="preserve">ЗА </w:t>
      </w:r>
      <w:r>
        <w:rPr>
          <w:b/>
          <w:bCs/>
          <w:i/>
          <w:iCs/>
          <w:sz w:val="48"/>
          <w:lang w:val="uk-UA"/>
        </w:rPr>
        <w:t xml:space="preserve">  </w:t>
      </w:r>
      <w:r w:rsidRPr="00AF7F99">
        <w:rPr>
          <w:b/>
          <w:bCs/>
          <w:i/>
          <w:iCs/>
          <w:sz w:val="52"/>
          <w:szCs w:val="52"/>
          <w:lang w:val="uk-UA"/>
        </w:rPr>
        <w:t>20</w:t>
      </w:r>
      <w:r w:rsidRPr="005423FA">
        <w:rPr>
          <w:b/>
          <w:bCs/>
          <w:i/>
          <w:iCs/>
          <w:sz w:val="52"/>
          <w:szCs w:val="52"/>
        </w:rPr>
        <w:t>1</w:t>
      </w:r>
      <w:r>
        <w:rPr>
          <w:b/>
          <w:bCs/>
          <w:i/>
          <w:iCs/>
          <w:sz w:val="52"/>
          <w:szCs w:val="52"/>
          <w:lang w:val="uk-UA"/>
        </w:rPr>
        <w:t>4</w:t>
      </w:r>
      <w:r w:rsidRPr="00AF7F99">
        <w:rPr>
          <w:b/>
          <w:bCs/>
          <w:i/>
          <w:iCs/>
          <w:sz w:val="52"/>
          <w:szCs w:val="52"/>
          <w:lang w:val="uk-UA"/>
        </w:rPr>
        <w:t>/20</w:t>
      </w:r>
      <w:r>
        <w:rPr>
          <w:b/>
          <w:bCs/>
          <w:i/>
          <w:iCs/>
          <w:sz w:val="52"/>
          <w:szCs w:val="52"/>
          <w:lang w:val="uk-UA"/>
        </w:rPr>
        <w:t>15</w:t>
      </w:r>
    </w:p>
    <w:p w:rsidR="00A57311" w:rsidRPr="00694E99" w:rsidRDefault="00A57311" w:rsidP="00A57311">
      <w:pPr>
        <w:spacing w:line="360" w:lineRule="auto"/>
        <w:jc w:val="center"/>
        <w:rPr>
          <w:b/>
          <w:bCs/>
          <w:i/>
          <w:iCs/>
          <w:sz w:val="48"/>
          <w:lang w:val="uk-UA"/>
        </w:rPr>
      </w:pPr>
      <w:r w:rsidRPr="00694E99">
        <w:rPr>
          <w:b/>
          <w:bCs/>
          <w:i/>
          <w:iCs/>
          <w:sz w:val="48"/>
          <w:lang w:val="uk-UA"/>
        </w:rPr>
        <w:t>НАВЧАЛЬНИЙ РІК</w:t>
      </w: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Pr="00694E99" w:rsidRDefault="00A57311" w:rsidP="00A57311">
      <w:pPr>
        <w:spacing w:line="360" w:lineRule="auto"/>
        <w:rPr>
          <w:sz w:val="28"/>
          <w:lang w:val="uk-UA"/>
        </w:rPr>
      </w:pPr>
    </w:p>
    <w:p w:rsidR="00A57311" w:rsidRDefault="00A57311" w:rsidP="00A57311">
      <w:pPr>
        <w:spacing w:line="360" w:lineRule="auto"/>
        <w:rPr>
          <w:sz w:val="28"/>
          <w:lang w:val="uk-UA"/>
        </w:rPr>
      </w:pPr>
    </w:p>
    <w:p w:rsidR="00A57311" w:rsidRDefault="00A57311" w:rsidP="00A57311">
      <w:pPr>
        <w:spacing w:line="360" w:lineRule="auto"/>
        <w:rPr>
          <w:sz w:val="28"/>
          <w:lang w:val="uk-UA"/>
        </w:rPr>
      </w:pPr>
    </w:p>
    <w:p w:rsidR="00A57311" w:rsidRDefault="00A57311" w:rsidP="00A57311">
      <w:pPr>
        <w:spacing w:line="360" w:lineRule="auto"/>
        <w:rPr>
          <w:sz w:val="28"/>
          <w:lang w:val="uk-UA"/>
        </w:rPr>
      </w:pPr>
    </w:p>
    <w:p w:rsidR="00A57311" w:rsidRDefault="00A57311" w:rsidP="00A57311">
      <w:pPr>
        <w:spacing w:line="360" w:lineRule="auto"/>
        <w:rPr>
          <w:sz w:val="28"/>
          <w:lang w:val="uk-UA"/>
        </w:rPr>
      </w:pPr>
    </w:p>
    <w:p w:rsidR="00A57311" w:rsidRDefault="00A57311" w:rsidP="00A57311">
      <w:pPr>
        <w:pStyle w:val="2"/>
        <w:widowControl w:val="0"/>
        <w:spacing w:line="240" w:lineRule="auto"/>
        <w:jc w:val="left"/>
      </w:pPr>
      <w:r>
        <w:t xml:space="preserve">                                                    </w:t>
      </w:r>
      <w:r>
        <w:rPr>
          <w:sz w:val="36"/>
          <w:szCs w:val="36"/>
        </w:rPr>
        <w:t>Т</w:t>
      </w:r>
      <w:r>
        <w:t>ЕТІЇВ</w:t>
      </w:r>
      <w:r w:rsidRPr="00694E99">
        <w:t xml:space="preserve"> – 20</w:t>
      </w:r>
      <w:r>
        <w:t>15</w:t>
      </w:r>
    </w:p>
    <w:p w:rsidR="00A57311" w:rsidRDefault="00A57311" w:rsidP="00A57311">
      <w:pPr>
        <w:pStyle w:val="2"/>
        <w:widowControl w:val="0"/>
        <w:spacing w:line="240" w:lineRule="auto"/>
        <w:jc w:val="left"/>
      </w:pPr>
    </w:p>
    <w:p w:rsidR="00A57311" w:rsidRDefault="00A57311" w:rsidP="00A57311">
      <w:pPr>
        <w:rPr>
          <w:lang w:val="uk-UA"/>
        </w:rPr>
      </w:pPr>
    </w:p>
    <w:p w:rsidR="00A57311" w:rsidRPr="009B6519" w:rsidRDefault="00A57311" w:rsidP="00A57311">
      <w:pPr>
        <w:rPr>
          <w:lang w:val="uk-UA"/>
        </w:rPr>
      </w:pPr>
    </w:p>
    <w:p w:rsidR="00A57311" w:rsidRPr="009B6519" w:rsidRDefault="00A57311" w:rsidP="00A57311">
      <w:pPr>
        <w:pStyle w:val="2"/>
        <w:widowControl w:val="0"/>
        <w:spacing w:line="240" w:lineRule="auto"/>
      </w:pPr>
      <w:r>
        <w:rPr>
          <w:sz w:val="24"/>
        </w:rPr>
        <w:t xml:space="preserve"> </w:t>
      </w:r>
      <w:r w:rsidRPr="009A683C">
        <w:rPr>
          <w:b/>
        </w:rPr>
        <w:t>1</w:t>
      </w:r>
      <w:r w:rsidRPr="009B6519">
        <w:t xml:space="preserve">. </w:t>
      </w:r>
      <w:r w:rsidRPr="009B6519">
        <w:rPr>
          <w:b/>
          <w:szCs w:val="28"/>
        </w:rPr>
        <w:t>Загальні організаційні заходи</w:t>
      </w:r>
      <w:r>
        <w:rPr>
          <w:b/>
          <w:szCs w:val="28"/>
        </w:rPr>
        <w:t>,</w:t>
      </w:r>
    </w:p>
    <w:p w:rsidR="00A57311" w:rsidRPr="002157C6" w:rsidRDefault="00A57311" w:rsidP="00A57311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157C6">
        <w:rPr>
          <w:rFonts w:ascii="Times New Roman" w:hAnsi="Times New Roman" w:cs="Times New Roman"/>
          <w:b/>
          <w:sz w:val="28"/>
          <w:szCs w:val="28"/>
          <w:lang w:val="uk-UA"/>
        </w:rPr>
        <w:t>абезпечення моніторингу та прогнозування ринку праці  регіону</w:t>
      </w:r>
    </w:p>
    <w:p w:rsidR="00A57311" w:rsidRPr="009B6519" w:rsidRDefault="00A57311" w:rsidP="00A57311">
      <w:pPr>
        <w:pStyle w:val="ad"/>
        <w:rPr>
          <w:rFonts w:ascii="Times New Roman" w:hAnsi="Times New Roman" w:cs="Times New Roman"/>
          <w:lang w:val="uk-UA"/>
        </w:rPr>
      </w:pPr>
    </w:p>
    <w:p w:rsidR="00A57311" w:rsidRPr="008C7045" w:rsidRDefault="00A57311" w:rsidP="00A57311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        Усвідомлення необхідності якісних змін в професійно-технічній освіті  для отримання якісного результату в  кінці навчального року адміністрація училища   вчасно  спланувала  дії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багатьох виконавців, скоординувала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зусилля для    управління    процесом    розвитку,  передбачала  впровадження , підтримку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та коригування цих процесів на рівні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а також через систему соціального партнерства  з громад кістю, органами виконавчо</w:t>
      </w:r>
      <w:r>
        <w:rPr>
          <w:rFonts w:ascii="Times New Roman" w:hAnsi="Times New Roman" w:cs="Times New Roman"/>
          <w:sz w:val="28"/>
          <w:szCs w:val="28"/>
          <w:lang w:val="uk-UA"/>
        </w:rPr>
        <w:t>ї влади  та самоврядування райо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ну,   підприємствами замовниками робітничих кадрів.</w:t>
      </w:r>
    </w:p>
    <w:p w:rsidR="00A57311" w:rsidRPr="008C7045" w:rsidRDefault="00A57311" w:rsidP="00A57311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57311" w:rsidRPr="008C7045" w:rsidRDefault="00A57311" w:rsidP="00A57311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  Перспективним планом розвитку  Тетіївського  району передбачено  розвиток виробництв: сільськогосподарського ,  будівельного ,  сфери торгівлі та послуг.   В районі функціонують 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70 сільськогосподарських, 15 будівельних, 320  сфери торгівл</w:t>
      </w:r>
      <w:r>
        <w:rPr>
          <w:rFonts w:ascii="Times New Roman" w:hAnsi="Times New Roman" w:cs="Times New Roman"/>
          <w:sz w:val="28"/>
          <w:szCs w:val="28"/>
          <w:lang w:val="uk-UA"/>
        </w:rPr>
        <w:t>і,   8 швейного виробництва,  8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3 сфери послуг.</w:t>
      </w:r>
    </w:p>
    <w:p w:rsidR="00A57311" w:rsidRPr="008C7045" w:rsidRDefault="00A57311" w:rsidP="00A57311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вище вказаного  педагогічним колективом проводиться робота по вивченню потреб у трудових ресурсах Тетіївського району. В результаті проведених зустрічей з керівниками  району,  підприємств, центру зайнятості,органами місцевого самоврядування на сьогоднішній день зроблені висновки, що для потреб  економіки району  необхідно  готувати та поповнювати  робітничими кадрами з професій:</w:t>
      </w:r>
    </w:p>
    <w:p w:rsidR="00A57311" w:rsidRDefault="00A57311" w:rsidP="00A57311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          -Тракторист-машиніст сільськогосподарського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(категорії       «А1», «А2»)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7311" w:rsidRDefault="00A57311" w:rsidP="00A57311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          -Тракторист-машиніст сільськогосподарського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(категорії       «В1», «В3»)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-зернозбиральний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комбайн, бурякозбиральний комбайн;</w:t>
      </w:r>
    </w:p>
    <w:p w:rsidR="00A57311" w:rsidRPr="008C7045" w:rsidRDefault="00A57311" w:rsidP="00A57311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Слюсар з ремон</w:t>
      </w:r>
      <w:r w:rsidR="0089423E">
        <w:rPr>
          <w:rFonts w:ascii="Times New Roman" w:hAnsi="Times New Roman" w:cs="Times New Roman"/>
          <w:sz w:val="28"/>
          <w:szCs w:val="28"/>
          <w:lang w:val="uk-UA"/>
        </w:rPr>
        <w:t>ту сільськогосподарських машин та устаткування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7311" w:rsidRPr="008C7045" w:rsidRDefault="00A57311" w:rsidP="00A57311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          - Муляр;</w:t>
      </w:r>
    </w:p>
    <w:p w:rsidR="00A57311" w:rsidRDefault="00A57311" w:rsidP="00A57311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        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Штукатур;</w:t>
      </w:r>
    </w:p>
    <w:p w:rsidR="00A57311" w:rsidRPr="008C7045" w:rsidRDefault="00A57311" w:rsidP="00A57311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 Лицювальник-плиточник</w:t>
      </w:r>
    </w:p>
    <w:p w:rsidR="00A57311" w:rsidRPr="008C7045" w:rsidRDefault="00A57311" w:rsidP="00A57311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        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Швачка;</w:t>
      </w:r>
    </w:p>
    <w:p w:rsidR="00A57311" w:rsidRPr="008C7045" w:rsidRDefault="00A57311" w:rsidP="00A57311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        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Кравець;</w:t>
      </w:r>
    </w:p>
    <w:p w:rsidR="00A57311" w:rsidRPr="008C7045" w:rsidRDefault="00A57311" w:rsidP="00A57311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        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Обліковець з реєстрації бухгалтерських даних;</w:t>
      </w:r>
    </w:p>
    <w:p w:rsidR="00A57311" w:rsidRDefault="00A57311" w:rsidP="00A57311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професій, що характеризуються </w:t>
      </w:r>
      <w:proofErr w:type="spellStart"/>
      <w:r w:rsidRPr="008C7045">
        <w:rPr>
          <w:rFonts w:ascii="Times New Roman" w:hAnsi="Times New Roman" w:cs="Times New Roman"/>
          <w:sz w:val="28"/>
          <w:szCs w:val="28"/>
          <w:lang w:val="uk-UA"/>
        </w:rPr>
        <w:t>самозайнятістю</w:t>
      </w:r>
      <w:proofErr w:type="spellEnd"/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є необхідність в підгото</w:t>
      </w:r>
      <w:r>
        <w:rPr>
          <w:rFonts w:ascii="Times New Roman" w:hAnsi="Times New Roman" w:cs="Times New Roman"/>
          <w:sz w:val="28"/>
          <w:szCs w:val="28"/>
          <w:lang w:val="uk-UA"/>
        </w:rPr>
        <w:t>вці з професії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водій автотранспортних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57311" w:rsidRPr="008C7045" w:rsidRDefault="00A57311" w:rsidP="00A57311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 вище вказане та аналізуючи перелік професій з яких здійснюється  підготовка  за період навчального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навчальним закладом подано на ліцензування та отримано ліцензію з професії «Тракторист-машиніст сільськогосподарського виробництва (категорії «А1», «А2», «В1», «В3»), слюсар з ремонту сільського</w:t>
      </w:r>
      <w:r w:rsidR="00471475">
        <w:rPr>
          <w:rFonts w:ascii="Times New Roman" w:hAnsi="Times New Roman" w:cs="Times New Roman"/>
          <w:sz w:val="28"/>
          <w:szCs w:val="28"/>
          <w:lang w:val="uk-UA"/>
        </w:rPr>
        <w:t xml:space="preserve">сподарських машин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устаткування» </w:t>
      </w:r>
    </w:p>
    <w:p w:rsidR="00A57311" w:rsidRPr="008C7045" w:rsidRDefault="00A57311" w:rsidP="00A57311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311" w:rsidRPr="008C7045" w:rsidRDefault="00A57311" w:rsidP="00A57311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>Трансформація системи професійної освіти ґрунтується на необхідності узгодження діяльності всіх систем виробничого  комплексу для переходу до постіндустріального суспільства в ринкових умовах. В контексті поставленого завдання зміни професійно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t xml:space="preserve"> освіти в училищі  спрямовані на врахування сучасних соціально-економічних реалій ринку праці та пошуку нових шляхів розвитку освітніх програм професійної підготовки кваліфікованих робітників. Заслухавши відгуки громадськості, органів місцевого самоврядування, замовників-кадрів </w:t>
      </w:r>
      <w:r w:rsidRPr="008C7045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маємо зазначити, що за минулий навчальний рік наш навчальний заклад став гнучкішим, мобільнішим, запроваджено процеси саморегулювання економічних факторів.</w:t>
      </w:r>
    </w:p>
    <w:p w:rsidR="00A57311" w:rsidRPr="008C7045" w:rsidRDefault="00A57311" w:rsidP="00A57311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57311" w:rsidRDefault="00A57311" w:rsidP="00A57311">
      <w:pPr>
        <w:widowControl w:val="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 w:rsidRPr="00F73948">
        <w:rPr>
          <w:b/>
          <w:bCs/>
          <w:sz w:val="28"/>
          <w:lang w:val="uk-UA"/>
        </w:rPr>
        <w:t>НАВЧАЛЬНО-ВИРОБНИЧА РОБОТА.</w:t>
      </w:r>
    </w:p>
    <w:p w:rsidR="00FE4202" w:rsidRPr="00192D7C" w:rsidRDefault="00FE4202" w:rsidP="00FE4202">
      <w:pPr>
        <w:jc w:val="both"/>
        <w:rPr>
          <w:sz w:val="28"/>
          <w:szCs w:val="28"/>
          <w:lang w:val="uk-UA"/>
        </w:rPr>
      </w:pPr>
      <w:r w:rsidRPr="00192D7C">
        <w:rPr>
          <w:sz w:val="28"/>
          <w:szCs w:val="28"/>
          <w:lang w:val="uk-UA"/>
        </w:rPr>
        <w:tab/>
        <w:t>О</w:t>
      </w:r>
      <w:r>
        <w:rPr>
          <w:sz w:val="28"/>
          <w:szCs w:val="28"/>
          <w:lang w:val="uk-UA"/>
        </w:rPr>
        <w:t xml:space="preserve">рганізація діяльності  </w:t>
      </w:r>
      <w:r w:rsidRPr="00192D7C">
        <w:rPr>
          <w:sz w:val="28"/>
          <w:szCs w:val="28"/>
          <w:lang w:val="uk-UA"/>
        </w:rPr>
        <w:t xml:space="preserve">педагогічного колективу за звітний період щодо матеріального та методичного забезпечення навчально-виробничого процесу здійснювалася відповідно до </w:t>
      </w:r>
      <w:r>
        <w:rPr>
          <w:sz w:val="28"/>
          <w:szCs w:val="28"/>
          <w:lang w:val="uk-UA"/>
        </w:rPr>
        <w:t>плану роботи училища</w:t>
      </w:r>
      <w:r w:rsidRPr="00192D7C">
        <w:rPr>
          <w:sz w:val="28"/>
          <w:szCs w:val="28"/>
          <w:lang w:val="uk-UA"/>
        </w:rPr>
        <w:t>.</w:t>
      </w:r>
    </w:p>
    <w:p w:rsidR="00FE4202" w:rsidRDefault="00FE4202" w:rsidP="00FE4202">
      <w:pPr>
        <w:jc w:val="both"/>
        <w:rPr>
          <w:sz w:val="28"/>
          <w:szCs w:val="28"/>
          <w:lang w:val="uk-UA"/>
        </w:rPr>
      </w:pPr>
      <w:r w:rsidRPr="00192D7C">
        <w:rPr>
          <w:sz w:val="28"/>
          <w:szCs w:val="28"/>
          <w:lang w:val="uk-UA"/>
        </w:rPr>
        <w:tab/>
        <w:t>Вчасно відбувалося оформлення даних для звітності за формами «</w:t>
      </w:r>
      <w:proofErr w:type="spellStart"/>
      <w:r w:rsidRPr="00192D7C">
        <w:rPr>
          <w:sz w:val="28"/>
          <w:szCs w:val="28"/>
          <w:lang w:val="uk-UA"/>
        </w:rPr>
        <w:t>Профтех</w:t>
      </w:r>
      <w:proofErr w:type="spellEnd"/>
      <w:r w:rsidRPr="00192D7C">
        <w:rPr>
          <w:sz w:val="28"/>
          <w:szCs w:val="28"/>
          <w:lang w:val="uk-UA"/>
        </w:rPr>
        <w:t xml:space="preserve"> 1-9» для Міністерства освіти та науки Укра</w:t>
      </w:r>
      <w:r>
        <w:rPr>
          <w:sz w:val="28"/>
          <w:szCs w:val="28"/>
          <w:lang w:val="uk-UA"/>
        </w:rPr>
        <w:t xml:space="preserve">їни, департаменту освіти і науки Київської обласної державної адміністрації </w:t>
      </w:r>
      <w:r w:rsidRPr="00192D7C">
        <w:rPr>
          <w:sz w:val="28"/>
          <w:szCs w:val="28"/>
          <w:lang w:val="uk-UA"/>
        </w:rPr>
        <w:t xml:space="preserve"> та  іншими формами  для відділу с</w:t>
      </w:r>
      <w:r>
        <w:rPr>
          <w:sz w:val="28"/>
          <w:szCs w:val="28"/>
          <w:lang w:val="uk-UA"/>
        </w:rPr>
        <w:t>татистики</w:t>
      </w:r>
      <w:r w:rsidRPr="00192D7C">
        <w:rPr>
          <w:sz w:val="28"/>
          <w:szCs w:val="28"/>
          <w:lang w:val="uk-UA"/>
        </w:rPr>
        <w:t xml:space="preserve">. </w:t>
      </w:r>
    </w:p>
    <w:p w:rsidR="00FE4202" w:rsidRPr="00192D7C" w:rsidRDefault="00FE4202" w:rsidP="00FE4202">
      <w:pPr>
        <w:jc w:val="both"/>
        <w:rPr>
          <w:sz w:val="28"/>
          <w:szCs w:val="28"/>
          <w:lang w:val="uk-UA"/>
        </w:rPr>
      </w:pPr>
      <w:r w:rsidRPr="00192D7C">
        <w:rPr>
          <w:sz w:val="28"/>
          <w:szCs w:val="28"/>
          <w:lang w:val="uk-UA"/>
        </w:rPr>
        <w:tab/>
        <w:t>В навч</w:t>
      </w:r>
      <w:r>
        <w:rPr>
          <w:sz w:val="28"/>
          <w:szCs w:val="28"/>
          <w:lang w:val="uk-UA"/>
        </w:rPr>
        <w:t>ально-виробничому процесі    використовувалось  10</w:t>
      </w:r>
      <w:r w:rsidRPr="00192D7C">
        <w:rPr>
          <w:sz w:val="28"/>
          <w:szCs w:val="28"/>
          <w:lang w:val="uk-UA"/>
        </w:rPr>
        <w:t xml:space="preserve"> навчальних кабінетів, </w:t>
      </w:r>
      <w:r w:rsidRPr="0065061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лабораторії</w:t>
      </w:r>
      <w:r w:rsidRPr="00192D7C">
        <w:rPr>
          <w:sz w:val="28"/>
          <w:szCs w:val="28"/>
          <w:lang w:val="uk-UA"/>
        </w:rPr>
        <w:t xml:space="preserve"> </w:t>
      </w:r>
      <w:r w:rsidRPr="00650614">
        <w:rPr>
          <w:sz w:val="28"/>
          <w:szCs w:val="28"/>
          <w:lang w:val="uk-UA"/>
        </w:rPr>
        <w:t>та 5</w:t>
      </w:r>
      <w:r>
        <w:rPr>
          <w:sz w:val="28"/>
          <w:szCs w:val="28"/>
          <w:lang w:val="uk-UA"/>
        </w:rPr>
        <w:t xml:space="preserve"> </w:t>
      </w:r>
      <w:r w:rsidRPr="00192D7C">
        <w:rPr>
          <w:sz w:val="28"/>
          <w:szCs w:val="28"/>
          <w:lang w:val="uk-UA"/>
        </w:rPr>
        <w:t xml:space="preserve"> виробничих майстерень.</w:t>
      </w:r>
    </w:p>
    <w:p w:rsidR="00FE4202" w:rsidRPr="00192D7C" w:rsidRDefault="00FE4202" w:rsidP="00FE4202">
      <w:pPr>
        <w:jc w:val="both"/>
        <w:rPr>
          <w:sz w:val="28"/>
          <w:szCs w:val="28"/>
          <w:lang w:val="uk-UA"/>
        </w:rPr>
      </w:pPr>
      <w:r w:rsidRPr="00192D7C">
        <w:rPr>
          <w:sz w:val="28"/>
          <w:szCs w:val="28"/>
          <w:lang w:val="uk-UA"/>
        </w:rPr>
        <w:tab/>
        <w:t>З метою удосконалення навчально-виробничого процесу, підвищення рівня і змісту навчання, введення нових інноваційних технологій в навчальний процес, комплексної оцінки навчально-методичного забезпечення, покращення санітарно-гігієнічного стану двічі  проводилися огляди навчальних приміщень.</w:t>
      </w:r>
    </w:p>
    <w:p w:rsidR="00FE4202" w:rsidRDefault="00FE4202" w:rsidP="0089423E">
      <w:pPr>
        <w:rPr>
          <w:rStyle w:val="FontStyle13"/>
          <w:sz w:val="28"/>
          <w:szCs w:val="28"/>
          <w:lang w:val="uk-UA"/>
        </w:rPr>
      </w:pPr>
      <w:r w:rsidRPr="00E57D42">
        <w:rPr>
          <w:lang w:val="uk-UA"/>
        </w:rPr>
        <w:tab/>
      </w:r>
      <w:r w:rsidRPr="00E1604C">
        <w:rPr>
          <w:sz w:val="28"/>
          <w:szCs w:val="28"/>
          <w:lang w:val="uk-UA"/>
        </w:rPr>
        <w:t>В порівнянні з минулим роком</w:t>
      </w:r>
      <w:r w:rsidRPr="00E57D42">
        <w:rPr>
          <w:lang w:val="uk-UA"/>
        </w:rPr>
        <w:t xml:space="preserve"> </w:t>
      </w:r>
      <w:r w:rsidRPr="00E57D42">
        <w:rPr>
          <w:rStyle w:val="FontStyle13"/>
          <w:sz w:val="28"/>
          <w:szCs w:val="28"/>
          <w:lang w:val="uk-UA"/>
        </w:rPr>
        <w:t xml:space="preserve"> удосконалено навчально-матеріальну базу н</w:t>
      </w:r>
      <w:r>
        <w:rPr>
          <w:rStyle w:val="FontStyle13"/>
          <w:sz w:val="28"/>
          <w:szCs w:val="28"/>
          <w:lang w:val="uk-UA"/>
        </w:rPr>
        <w:t xml:space="preserve">аступних кабінетів </w:t>
      </w:r>
      <w:r w:rsidRPr="00E57D42">
        <w:rPr>
          <w:rStyle w:val="FontStyle13"/>
          <w:sz w:val="28"/>
          <w:szCs w:val="28"/>
          <w:lang w:val="uk-UA"/>
        </w:rPr>
        <w:t xml:space="preserve">та виробничих майстерень: </w:t>
      </w:r>
      <w:r>
        <w:rPr>
          <w:rStyle w:val="FontStyle13"/>
          <w:sz w:val="28"/>
          <w:szCs w:val="28"/>
          <w:lang w:val="uk-UA"/>
        </w:rPr>
        <w:t>кабінет інформаційних технологій, кабінет технології  кам’яних робіт, кабінет технології штукатурних робіт,кабінет технології лицювальних та плиточник робіт, кабінет бухгалтерського обліку, майстерня кам’яних робіт,майстерні швейного виробництва.</w:t>
      </w:r>
    </w:p>
    <w:p w:rsidR="00FE4202" w:rsidRPr="00F73948" w:rsidRDefault="00FE4202" w:rsidP="00FE4202">
      <w:pPr>
        <w:pStyle w:val="11"/>
        <w:tabs>
          <w:tab w:val="num" w:pos="540"/>
        </w:tabs>
        <w:ind w:firstLine="552"/>
        <w:rPr>
          <w:rStyle w:val="FontStyle13"/>
          <w:spacing w:val="0"/>
          <w:sz w:val="28"/>
          <w:szCs w:val="28"/>
        </w:rPr>
      </w:pPr>
      <w:r>
        <w:rPr>
          <w:szCs w:val="28"/>
        </w:rPr>
        <w:t xml:space="preserve">Середньорічний  контингент  </w:t>
      </w:r>
      <w:r w:rsidRPr="00A753D6">
        <w:rPr>
          <w:szCs w:val="28"/>
        </w:rPr>
        <w:t>в 20</w:t>
      </w:r>
      <w:r>
        <w:rPr>
          <w:szCs w:val="28"/>
        </w:rPr>
        <w:t>14</w:t>
      </w:r>
      <w:r w:rsidRPr="00A753D6">
        <w:rPr>
          <w:szCs w:val="28"/>
        </w:rPr>
        <w:t>/201</w:t>
      </w:r>
      <w:r>
        <w:rPr>
          <w:szCs w:val="28"/>
        </w:rPr>
        <w:t xml:space="preserve">5 </w:t>
      </w:r>
      <w:proofErr w:type="spellStart"/>
      <w:r>
        <w:rPr>
          <w:szCs w:val="28"/>
        </w:rPr>
        <w:t>н.р</w:t>
      </w:r>
      <w:proofErr w:type="spellEnd"/>
      <w:r>
        <w:rPr>
          <w:szCs w:val="28"/>
        </w:rPr>
        <w:t xml:space="preserve">. становив </w:t>
      </w:r>
      <w:r w:rsidRPr="00FE4202">
        <w:rPr>
          <w:szCs w:val="28"/>
        </w:rPr>
        <w:t>311</w:t>
      </w:r>
      <w:r>
        <w:rPr>
          <w:szCs w:val="28"/>
        </w:rPr>
        <w:t xml:space="preserve"> </w:t>
      </w:r>
      <w:r>
        <w:rPr>
          <w:bCs/>
        </w:rPr>
        <w:t xml:space="preserve">осіб </w:t>
      </w:r>
      <w:r>
        <w:rPr>
          <w:szCs w:val="28"/>
        </w:rPr>
        <w:t xml:space="preserve"> (на держбюджеті </w:t>
      </w:r>
      <w:r w:rsidRPr="00FE4202">
        <w:rPr>
          <w:szCs w:val="28"/>
        </w:rPr>
        <w:t>177</w:t>
      </w:r>
      <w:r w:rsidRPr="00063358">
        <w:rPr>
          <w:bCs/>
        </w:rPr>
        <w:t xml:space="preserve"> </w:t>
      </w:r>
      <w:r>
        <w:rPr>
          <w:bCs/>
        </w:rPr>
        <w:t>ос</w:t>
      </w:r>
      <w:r w:rsidRPr="003857BC">
        <w:rPr>
          <w:bCs/>
        </w:rPr>
        <w:t>і</w:t>
      </w:r>
      <w:r>
        <w:rPr>
          <w:bCs/>
        </w:rPr>
        <w:t>б</w:t>
      </w:r>
      <w:r>
        <w:rPr>
          <w:szCs w:val="28"/>
        </w:rPr>
        <w:t xml:space="preserve">, за рахунок фізичних та юридичних осіб  </w:t>
      </w:r>
      <w:r w:rsidRPr="00FE4202">
        <w:rPr>
          <w:szCs w:val="28"/>
        </w:rPr>
        <w:t>134</w:t>
      </w:r>
      <w:r w:rsidRPr="00280ADF">
        <w:rPr>
          <w:bCs/>
        </w:rPr>
        <w:t xml:space="preserve"> </w:t>
      </w:r>
      <w:r>
        <w:rPr>
          <w:bCs/>
        </w:rPr>
        <w:t>особи</w:t>
      </w:r>
      <w:r>
        <w:rPr>
          <w:szCs w:val="28"/>
        </w:rPr>
        <w:t>).</w:t>
      </w:r>
    </w:p>
    <w:p w:rsidR="00FE4202" w:rsidRPr="00913216" w:rsidRDefault="00FE4202" w:rsidP="00FE4202">
      <w:pPr>
        <w:widowControl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П</w:t>
      </w:r>
      <w:r w:rsidRPr="00694E99">
        <w:rPr>
          <w:sz w:val="28"/>
          <w:lang w:val="uk-UA"/>
        </w:rPr>
        <w:t>ідготов</w:t>
      </w:r>
      <w:r>
        <w:rPr>
          <w:sz w:val="28"/>
          <w:lang w:val="uk-UA"/>
        </w:rPr>
        <w:t xml:space="preserve">ка фахівців в училищі здійснювалася за  освітньо-кваліфікаційним рівнем кваліфікований робітник   </w:t>
      </w:r>
      <w:r>
        <w:rPr>
          <w:bCs/>
          <w:sz w:val="28"/>
          <w:lang w:val="uk-UA"/>
        </w:rPr>
        <w:t>за державним замовленням</w:t>
      </w:r>
      <w:r w:rsidRPr="0091321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професій:  </w:t>
      </w:r>
    </w:p>
    <w:p w:rsidR="00FE4202" w:rsidRDefault="00FE4202" w:rsidP="00FE4202">
      <w:pPr>
        <w:widowControl w:val="0"/>
        <w:ind w:left="57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- муляр, штукатур-</w:t>
      </w:r>
      <w:r w:rsidRPr="00FE4202">
        <w:rPr>
          <w:bCs/>
          <w:sz w:val="28"/>
          <w:lang w:val="uk-UA"/>
        </w:rPr>
        <w:t>24</w:t>
      </w:r>
      <w:r>
        <w:rPr>
          <w:bCs/>
          <w:sz w:val="28"/>
          <w:lang w:val="uk-UA"/>
        </w:rPr>
        <w:t xml:space="preserve"> особи;</w:t>
      </w:r>
    </w:p>
    <w:p w:rsidR="00FE4202" w:rsidRDefault="00FE4202" w:rsidP="00FE4202">
      <w:pPr>
        <w:widowControl w:val="0"/>
        <w:ind w:left="57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- муляр, штукатур, лицювальник-плиточник - </w:t>
      </w:r>
      <w:r w:rsidRPr="00FE4202">
        <w:rPr>
          <w:bCs/>
          <w:sz w:val="28"/>
          <w:lang w:val="uk-UA"/>
        </w:rPr>
        <w:t>28</w:t>
      </w:r>
      <w:r>
        <w:rPr>
          <w:bCs/>
          <w:sz w:val="28"/>
          <w:lang w:val="uk-UA"/>
        </w:rPr>
        <w:t xml:space="preserve"> осіб;</w:t>
      </w:r>
    </w:p>
    <w:p w:rsidR="00FE4202" w:rsidRDefault="00FE4202" w:rsidP="00FE4202">
      <w:pPr>
        <w:widowControl w:val="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-тракторист-машиніст сільськогосподарського виробництва (категорії «А1», «А2»), слюсар-ремонтник </w:t>
      </w:r>
      <w:r w:rsidRPr="00FE4202">
        <w:rPr>
          <w:bCs/>
          <w:sz w:val="28"/>
          <w:lang w:val="uk-UA"/>
        </w:rPr>
        <w:t>– 49</w:t>
      </w:r>
      <w:r>
        <w:rPr>
          <w:bCs/>
          <w:sz w:val="28"/>
          <w:lang w:val="uk-UA"/>
        </w:rPr>
        <w:t xml:space="preserve"> осіб;</w:t>
      </w:r>
    </w:p>
    <w:p w:rsidR="00FE4202" w:rsidRDefault="00FE4202" w:rsidP="00FE4202">
      <w:pPr>
        <w:widowControl w:val="0"/>
        <w:ind w:left="57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- швачка, кравець</w:t>
      </w:r>
      <w:r w:rsidRPr="00FE4202">
        <w:rPr>
          <w:bCs/>
          <w:sz w:val="28"/>
          <w:lang w:val="uk-UA"/>
        </w:rPr>
        <w:t>-50</w:t>
      </w:r>
      <w:r>
        <w:rPr>
          <w:bCs/>
          <w:sz w:val="28"/>
          <w:lang w:val="uk-UA"/>
        </w:rPr>
        <w:t xml:space="preserve"> осіб ;</w:t>
      </w:r>
    </w:p>
    <w:p w:rsidR="00FE4202" w:rsidRDefault="00FE4202" w:rsidP="00FE4202">
      <w:pPr>
        <w:widowControl w:val="0"/>
        <w:ind w:left="57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- обліковець з реєстрації бухгалтерських даних</w:t>
      </w:r>
      <w:r w:rsidRPr="00FE4202">
        <w:rPr>
          <w:bCs/>
          <w:sz w:val="28"/>
          <w:lang w:val="uk-UA"/>
        </w:rPr>
        <w:t>-26</w:t>
      </w:r>
      <w:r>
        <w:rPr>
          <w:bCs/>
          <w:sz w:val="28"/>
          <w:lang w:val="uk-UA"/>
        </w:rPr>
        <w:t xml:space="preserve"> осіб.</w:t>
      </w:r>
    </w:p>
    <w:p w:rsidR="00FE4202" w:rsidRPr="00694E99" w:rsidRDefault="00FE4202" w:rsidP="00FE4202">
      <w:pPr>
        <w:widowControl w:val="0"/>
        <w:ind w:left="570"/>
        <w:jc w:val="both"/>
        <w:rPr>
          <w:bCs/>
          <w:sz w:val="28"/>
          <w:lang w:val="uk-UA"/>
        </w:rPr>
      </w:pPr>
    </w:p>
    <w:p w:rsidR="00FE4202" w:rsidRDefault="00FE4202" w:rsidP="00FE4202">
      <w:pPr>
        <w:pStyle w:val="21"/>
        <w:spacing w:line="240" w:lineRule="auto"/>
      </w:pPr>
      <w:r>
        <w:t>Здійснювалось професійно-технічне навчання за рахунок фізичних та юридичних осіб з професій:</w:t>
      </w:r>
    </w:p>
    <w:p w:rsidR="00FE4202" w:rsidRDefault="00FE4202" w:rsidP="00FE4202">
      <w:pPr>
        <w:pStyle w:val="21"/>
        <w:spacing w:line="240" w:lineRule="auto"/>
        <w:ind w:firstLine="0"/>
      </w:pPr>
      <w:r>
        <w:t xml:space="preserve">        - водій автотранспортних засобів категорії «С1»-</w:t>
      </w:r>
      <w:r w:rsidRPr="00FE4202">
        <w:t>106</w:t>
      </w:r>
      <w:r>
        <w:t xml:space="preserve"> осіб;</w:t>
      </w:r>
    </w:p>
    <w:p w:rsidR="00FE4202" w:rsidRDefault="00FE4202" w:rsidP="00FE4202">
      <w:pPr>
        <w:pStyle w:val="21"/>
        <w:spacing w:line="240" w:lineRule="auto"/>
      </w:pPr>
      <w:r>
        <w:t>-</w:t>
      </w:r>
      <w:r w:rsidRPr="008C4A9F">
        <w:rPr>
          <w:bCs/>
        </w:rPr>
        <w:t xml:space="preserve"> </w:t>
      </w:r>
      <w:r>
        <w:rPr>
          <w:bCs/>
        </w:rPr>
        <w:t>тракторист-машиніст сільськогосподарського виробництва (категорії «А1</w:t>
      </w:r>
      <w:r>
        <w:t>»-16 осіб;</w:t>
      </w:r>
    </w:p>
    <w:p w:rsidR="00FE4202" w:rsidRPr="00FE4202" w:rsidRDefault="00FE4202" w:rsidP="00FE4202">
      <w:pPr>
        <w:widowControl w:val="0"/>
        <w:ind w:left="570"/>
        <w:jc w:val="both"/>
        <w:rPr>
          <w:bCs/>
          <w:sz w:val="28"/>
          <w:lang w:val="uk-UA"/>
        </w:rPr>
      </w:pPr>
      <w:r w:rsidRPr="00FE4202">
        <w:rPr>
          <w:bCs/>
          <w:sz w:val="28"/>
          <w:lang w:val="uk-UA"/>
        </w:rPr>
        <w:t>- муляр, штукатур-3 особи;</w:t>
      </w:r>
    </w:p>
    <w:p w:rsidR="00FE4202" w:rsidRPr="00FE4202" w:rsidRDefault="00FE4202" w:rsidP="00FE4202">
      <w:pPr>
        <w:widowControl w:val="0"/>
        <w:ind w:left="570"/>
        <w:jc w:val="both"/>
        <w:rPr>
          <w:bCs/>
          <w:sz w:val="28"/>
          <w:lang w:val="uk-UA"/>
        </w:rPr>
      </w:pPr>
      <w:r w:rsidRPr="00FE4202">
        <w:rPr>
          <w:bCs/>
          <w:sz w:val="28"/>
          <w:lang w:val="uk-UA"/>
        </w:rPr>
        <w:t>- муляр, штукатур, лицювальник-плиточник - 3особи;</w:t>
      </w:r>
    </w:p>
    <w:p w:rsidR="00FE4202" w:rsidRPr="00FE4202" w:rsidRDefault="00FE4202" w:rsidP="00FE4202">
      <w:pPr>
        <w:widowControl w:val="0"/>
        <w:jc w:val="both"/>
        <w:rPr>
          <w:bCs/>
          <w:sz w:val="28"/>
          <w:lang w:val="uk-UA"/>
        </w:rPr>
      </w:pPr>
      <w:r w:rsidRPr="00FE4202">
        <w:rPr>
          <w:bCs/>
          <w:sz w:val="28"/>
          <w:lang w:val="uk-UA"/>
        </w:rPr>
        <w:t xml:space="preserve">       -тракторист-машиніст сільськогосподарського виробництва (категорії «А1», «А2»), слюсар-ремонтник – 3 особи;</w:t>
      </w:r>
    </w:p>
    <w:p w:rsidR="00FE4202" w:rsidRPr="00FE4202" w:rsidRDefault="00FE4202" w:rsidP="00FE4202">
      <w:pPr>
        <w:widowControl w:val="0"/>
        <w:ind w:left="570"/>
        <w:jc w:val="both"/>
        <w:rPr>
          <w:bCs/>
          <w:sz w:val="28"/>
          <w:lang w:val="uk-UA"/>
        </w:rPr>
      </w:pPr>
      <w:r w:rsidRPr="00FE4202">
        <w:rPr>
          <w:bCs/>
          <w:sz w:val="28"/>
          <w:lang w:val="uk-UA"/>
        </w:rPr>
        <w:t>- швачка, кравець-2 особи ;</w:t>
      </w:r>
    </w:p>
    <w:p w:rsidR="00FE4202" w:rsidRDefault="00FE4202" w:rsidP="00FE4202">
      <w:pPr>
        <w:pStyle w:val="21"/>
        <w:spacing w:line="240" w:lineRule="auto"/>
      </w:pPr>
      <w:r w:rsidRPr="00FE4202">
        <w:rPr>
          <w:bCs/>
        </w:rPr>
        <w:t>- обліковець з реєстрації бухгалтерських даних – 1 особа.</w:t>
      </w:r>
    </w:p>
    <w:p w:rsidR="00FE4202" w:rsidRPr="00AB10AD" w:rsidRDefault="00FE4202" w:rsidP="00FE4202">
      <w:pPr>
        <w:pStyle w:val="21"/>
        <w:spacing w:line="240" w:lineRule="auto"/>
        <w:ind w:firstLine="0"/>
      </w:pPr>
      <w:r>
        <w:t xml:space="preserve">      Здійснювалась   перепідготовка  незайнятого населення з «Основ малого підприємництва» - </w:t>
      </w:r>
      <w:r w:rsidRPr="00FE4202">
        <w:t>21</w:t>
      </w:r>
      <w:r>
        <w:t xml:space="preserve"> особа.</w:t>
      </w:r>
    </w:p>
    <w:p w:rsidR="00FE4202" w:rsidRDefault="00FE4202" w:rsidP="00FE4202">
      <w:pPr>
        <w:pStyle w:val="21"/>
        <w:spacing w:line="240" w:lineRule="auto"/>
        <w:rPr>
          <w:bCs/>
          <w:iCs/>
          <w:szCs w:val="28"/>
        </w:rPr>
      </w:pPr>
      <w:r>
        <w:lastRenderedPageBreak/>
        <w:t>У 2014-2015</w:t>
      </w:r>
      <w:r w:rsidRPr="00694E99">
        <w:t xml:space="preserve"> н.</w:t>
      </w:r>
      <w:r>
        <w:t xml:space="preserve"> </w:t>
      </w:r>
      <w:r w:rsidRPr="00694E99">
        <w:t xml:space="preserve">р. </w:t>
      </w:r>
      <w:r>
        <w:t xml:space="preserve">отримано </w:t>
      </w:r>
      <w:r w:rsidR="00474466">
        <w:t xml:space="preserve">нову </w:t>
      </w:r>
      <w:r>
        <w:t>ліцензію на підготовку фахівців за освітньо-кваліфікаційним рівнем «кваліфікований робітник»  з професії</w:t>
      </w:r>
      <w:r>
        <w:rPr>
          <w:bCs/>
          <w:iCs/>
          <w:szCs w:val="28"/>
        </w:rPr>
        <w:t xml:space="preserve"> «Тракторист-машиніст сільськогосподарського виробництва (категорії «А1», «А2», «В1», «В3»), слюсар  з ремон</w:t>
      </w:r>
      <w:r w:rsidR="00471475">
        <w:rPr>
          <w:bCs/>
          <w:iCs/>
          <w:szCs w:val="28"/>
        </w:rPr>
        <w:t xml:space="preserve">ту сільськогосподарських машин </w:t>
      </w:r>
      <w:r>
        <w:rPr>
          <w:bCs/>
          <w:iCs/>
          <w:szCs w:val="28"/>
        </w:rPr>
        <w:t xml:space="preserve"> та устаткування» </w:t>
      </w:r>
      <w:r w:rsidR="00474466">
        <w:rPr>
          <w:bCs/>
          <w:iCs/>
          <w:szCs w:val="28"/>
        </w:rPr>
        <w:t xml:space="preserve"> з ліцензованим обсягом прийому 30 осіб, терміном на 5 років (Протокол ДАК від 28.05.2015р. № 116).</w:t>
      </w:r>
    </w:p>
    <w:p w:rsidR="00FE4202" w:rsidRPr="00474466" w:rsidRDefault="00FE4202" w:rsidP="00FE4202">
      <w:pPr>
        <w:pStyle w:val="21"/>
        <w:spacing w:line="24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В цьому навчальному році проведена </w:t>
      </w:r>
      <w:proofErr w:type="spellStart"/>
      <w:r w:rsidR="0089423E">
        <w:rPr>
          <w:szCs w:val="28"/>
        </w:rPr>
        <w:t>атестаційн</w:t>
      </w:r>
      <w:proofErr w:type="spellEnd"/>
      <w:r w:rsidR="0089423E">
        <w:rPr>
          <w:szCs w:val="28"/>
          <w:lang w:val="ru-RU"/>
        </w:rPr>
        <w:t>а</w:t>
      </w:r>
      <w:r>
        <w:rPr>
          <w:szCs w:val="28"/>
        </w:rPr>
        <w:t xml:space="preserve"> експертиза навчального закладу</w:t>
      </w:r>
      <w:r>
        <w:rPr>
          <w:bCs/>
          <w:iCs/>
          <w:szCs w:val="28"/>
        </w:rPr>
        <w:t xml:space="preserve">.  </w:t>
      </w:r>
      <w:r w:rsidRPr="00474466">
        <w:rPr>
          <w:bCs/>
          <w:iCs/>
          <w:szCs w:val="28"/>
        </w:rPr>
        <w:t xml:space="preserve">Згідно рішення ДАК </w:t>
      </w:r>
      <w:r w:rsidRPr="00474466">
        <w:rPr>
          <w:bCs/>
          <w:iCs/>
          <w:szCs w:val="28"/>
          <w:lang w:val="ru-RU"/>
        </w:rPr>
        <w:t xml:space="preserve">   в</w:t>
      </w:r>
      <w:proofErr w:type="spellStart"/>
      <w:r w:rsidRPr="00474466">
        <w:rPr>
          <w:bCs/>
          <w:iCs/>
          <w:szCs w:val="28"/>
        </w:rPr>
        <w:t>ід</w:t>
      </w:r>
      <w:proofErr w:type="spellEnd"/>
      <w:r w:rsidRPr="00474466">
        <w:rPr>
          <w:bCs/>
          <w:iCs/>
          <w:szCs w:val="28"/>
        </w:rPr>
        <w:t xml:space="preserve"> 28.05.2015 р. </w:t>
      </w:r>
      <w:r w:rsidR="00B03546">
        <w:rPr>
          <w:bCs/>
          <w:iCs/>
          <w:szCs w:val="28"/>
          <w:lang w:val="ru-RU"/>
        </w:rPr>
        <w:t>(</w:t>
      </w:r>
      <w:r w:rsidRPr="00474466">
        <w:rPr>
          <w:bCs/>
          <w:iCs/>
          <w:szCs w:val="28"/>
        </w:rPr>
        <w:t xml:space="preserve"> протокол №116</w:t>
      </w:r>
      <w:r w:rsidR="00B03546">
        <w:rPr>
          <w:bCs/>
          <w:iCs/>
          <w:szCs w:val="28"/>
          <w:lang w:val="ru-RU"/>
        </w:rPr>
        <w:t>)</w:t>
      </w:r>
      <w:r w:rsidR="00474466">
        <w:rPr>
          <w:bCs/>
          <w:iCs/>
          <w:szCs w:val="28"/>
        </w:rPr>
        <w:t xml:space="preserve"> училище </w:t>
      </w:r>
      <w:r w:rsidRPr="00474466">
        <w:rPr>
          <w:bCs/>
          <w:iCs/>
          <w:szCs w:val="28"/>
        </w:rPr>
        <w:t xml:space="preserve"> визнано атестованим з робітничих професій з ліцензованим обсягом прийому (осіб) строком на 10 (десять) рокі</w:t>
      </w:r>
      <w:proofErr w:type="gramStart"/>
      <w:r w:rsidRPr="00474466">
        <w:rPr>
          <w:bCs/>
          <w:iCs/>
          <w:szCs w:val="28"/>
        </w:rPr>
        <w:t>в</w:t>
      </w:r>
      <w:proofErr w:type="gramEnd"/>
      <w:r w:rsidRPr="00474466">
        <w:rPr>
          <w:bCs/>
          <w:iCs/>
          <w:szCs w:val="28"/>
        </w:rPr>
        <w:t>:</w:t>
      </w:r>
    </w:p>
    <w:p w:rsidR="001C5638" w:rsidRDefault="001C5638" w:rsidP="00FE4202">
      <w:pPr>
        <w:pStyle w:val="21"/>
        <w:spacing w:line="240" w:lineRule="auto"/>
        <w:rPr>
          <w:bCs/>
          <w:iCs/>
          <w:szCs w:val="28"/>
          <w:highlight w:val="yellow"/>
        </w:rPr>
      </w:pPr>
    </w:p>
    <w:tbl>
      <w:tblPr>
        <w:tblW w:w="9376" w:type="dxa"/>
        <w:jc w:val="center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4314"/>
        <w:gridCol w:w="2490"/>
        <w:gridCol w:w="1313"/>
      </w:tblGrid>
      <w:tr w:rsidR="00474466" w:rsidRPr="00CE12EE" w:rsidTr="00474466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66" w:rsidRDefault="00474466" w:rsidP="00474466">
            <w:pPr>
              <w:jc w:val="center"/>
              <w:rPr>
                <w:b/>
                <w:lang w:val="uk-UA"/>
              </w:rPr>
            </w:pPr>
            <w:r w:rsidRPr="00CE12EE">
              <w:rPr>
                <w:b/>
                <w:lang w:val="uk-UA"/>
              </w:rPr>
              <w:t>Код за ДК</w:t>
            </w:r>
          </w:p>
          <w:p w:rsidR="00474466" w:rsidRPr="00CE12EE" w:rsidRDefault="00474466" w:rsidP="004744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України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B03546">
            <w:pPr>
              <w:pStyle w:val="a5"/>
              <w:jc w:val="center"/>
              <w:rPr>
                <w:sz w:val="24"/>
              </w:rPr>
            </w:pPr>
            <w:r>
              <w:rPr>
                <w:b/>
              </w:rPr>
              <w:t xml:space="preserve">Назва професії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B035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професійної підготовки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B0354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Ліцензов.обсяг</w:t>
            </w:r>
            <w:proofErr w:type="spellEnd"/>
          </w:p>
        </w:tc>
      </w:tr>
      <w:tr w:rsidR="00474466" w:rsidRPr="00CE12EE" w:rsidTr="00474466">
        <w:trPr>
          <w:trHeight w:val="78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466" w:rsidRDefault="00474466" w:rsidP="00B03546">
            <w:pPr>
              <w:rPr>
                <w:lang w:val="uk-UA"/>
              </w:rPr>
            </w:pPr>
            <w:r>
              <w:rPr>
                <w:lang w:val="uk-UA"/>
              </w:rPr>
              <w:t>7122</w:t>
            </w:r>
          </w:p>
          <w:p w:rsidR="00474466" w:rsidRDefault="00474466" w:rsidP="00B03546">
            <w:pPr>
              <w:rPr>
                <w:lang w:val="uk-UA"/>
              </w:rPr>
            </w:pPr>
            <w:r>
              <w:rPr>
                <w:lang w:val="uk-UA"/>
              </w:rPr>
              <w:t>7133</w:t>
            </w:r>
          </w:p>
          <w:p w:rsidR="00474466" w:rsidRPr="00CE12EE" w:rsidRDefault="00474466" w:rsidP="00B03546">
            <w:pPr>
              <w:rPr>
                <w:lang w:val="uk-UA"/>
              </w:rPr>
            </w:pPr>
            <w:r>
              <w:rPr>
                <w:lang w:val="uk-UA"/>
              </w:rPr>
              <w:t>7132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Default="00474466" w:rsidP="00B035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Муляр</w:t>
            </w:r>
          </w:p>
          <w:p w:rsidR="00474466" w:rsidRDefault="00474466" w:rsidP="00B035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Штукатур</w:t>
            </w:r>
          </w:p>
          <w:p w:rsidR="00474466" w:rsidRPr="00CE12EE" w:rsidRDefault="00474466" w:rsidP="00B035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Лицювальник-плиточник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B03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ППП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4744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474466" w:rsidRPr="00CE12EE" w:rsidTr="00474466">
        <w:trPr>
          <w:trHeight w:val="57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466" w:rsidRDefault="00474466" w:rsidP="00B03546">
            <w:pPr>
              <w:rPr>
                <w:lang w:val="uk-UA"/>
              </w:rPr>
            </w:pPr>
            <w:r>
              <w:rPr>
                <w:lang w:val="uk-UA"/>
              </w:rPr>
              <w:t>7122</w:t>
            </w:r>
          </w:p>
          <w:p w:rsidR="00474466" w:rsidRPr="00CE12EE" w:rsidRDefault="00474466" w:rsidP="00B03546">
            <w:pPr>
              <w:rPr>
                <w:lang w:val="uk-UA"/>
              </w:rPr>
            </w:pPr>
            <w:r>
              <w:rPr>
                <w:lang w:val="uk-UA"/>
              </w:rPr>
              <w:t>7133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Default="00474466" w:rsidP="00B035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Муляр</w:t>
            </w:r>
          </w:p>
          <w:p w:rsidR="00474466" w:rsidRPr="00CE12EE" w:rsidRDefault="00474466" w:rsidP="00B035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Штукатур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B03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ППП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4744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474466" w:rsidRPr="00CE12EE" w:rsidTr="00474466">
        <w:trPr>
          <w:trHeight w:val="53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466" w:rsidRPr="00CE12EE" w:rsidRDefault="00474466" w:rsidP="001C5638">
            <w:pPr>
              <w:rPr>
                <w:lang w:val="uk-UA"/>
              </w:rPr>
            </w:pPr>
            <w:r w:rsidRPr="00CE12EE">
              <w:rPr>
                <w:lang w:val="uk-UA"/>
              </w:rPr>
              <w:t>7436</w:t>
            </w:r>
          </w:p>
          <w:p w:rsidR="00474466" w:rsidRPr="00CE12EE" w:rsidRDefault="00474466" w:rsidP="001C5638">
            <w:pPr>
              <w:rPr>
                <w:lang w:val="uk-UA"/>
              </w:rPr>
            </w:pPr>
            <w:r w:rsidRPr="00CE12EE">
              <w:rPr>
                <w:lang w:val="uk-UA"/>
              </w:rPr>
              <w:t>7433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B03546">
            <w:pPr>
              <w:rPr>
                <w:lang w:val="uk-UA"/>
              </w:rPr>
            </w:pPr>
            <w:r w:rsidRPr="00CE12EE">
              <w:rPr>
                <w:lang w:val="uk-UA"/>
              </w:rPr>
              <w:t>Швачка</w:t>
            </w:r>
          </w:p>
          <w:p w:rsidR="00474466" w:rsidRPr="00CE12EE" w:rsidRDefault="00474466" w:rsidP="00B03546">
            <w:pPr>
              <w:rPr>
                <w:lang w:val="uk-UA"/>
              </w:rPr>
            </w:pPr>
            <w:r w:rsidRPr="00CE12EE">
              <w:rPr>
                <w:lang w:val="uk-UA"/>
              </w:rPr>
              <w:t>Кравець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474466">
            <w:pPr>
              <w:jc w:val="center"/>
              <w:rPr>
                <w:lang w:val="uk-UA"/>
              </w:rPr>
            </w:pPr>
            <w:r w:rsidRPr="00CE12EE">
              <w:rPr>
                <w:lang w:val="uk-UA"/>
              </w:rPr>
              <w:t>ППП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474466">
            <w:pPr>
              <w:jc w:val="center"/>
              <w:rPr>
                <w:lang w:val="uk-UA"/>
              </w:rPr>
            </w:pPr>
            <w:r w:rsidRPr="00CE12EE">
              <w:rPr>
                <w:lang w:val="uk-UA"/>
              </w:rPr>
              <w:t>30</w:t>
            </w:r>
          </w:p>
        </w:tc>
      </w:tr>
      <w:tr w:rsidR="00474466" w:rsidRPr="00CE12EE" w:rsidTr="00474466">
        <w:trPr>
          <w:trHeight w:val="23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466" w:rsidRPr="00CE12EE" w:rsidRDefault="00474466" w:rsidP="00B03546">
            <w:pPr>
              <w:rPr>
                <w:lang w:val="uk-UA"/>
              </w:rPr>
            </w:pPr>
            <w:r w:rsidRPr="00CE12EE">
              <w:rPr>
                <w:lang w:val="uk-UA"/>
              </w:rPr>
              <w:t>7436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B03546">
            <w:pPr>
              <w:rPr>
                <w:lang w:val="uk-UA"/>
              </w:rPr>
            </w:pPr>
            <w:r>
              <w:rPr>
                <w:lang w:val="uk-UA"/>
              </w:rPr>
              <w:t>Швачка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474466">
            <w:pPr>
              <w:jc w:val="center"/>
              <w:rPr>
                <w:lang w:val="uk-UA"/>
              </w:rPr>
            </w:pPr>
            <w:r w:rsidRPr="00CE12EE">
              <w:rPr>
                <w:lang w:val="uk-UA"/>
              </w:rPr>
              <w:t>ППП</w:t>
            </w:r>
            <w:r>
              <w:rPr>
                <w:lang w:val="uk-UA"/>
              </w:rPr>
              <w:t xml:space="preserve"> ПТН,</w:t>
            </w:r>
            <w:proofErr w:type="spellStart"/>
            <w:r>
              <w:rPr>
                <w:lang w:val="uk-UA"/>
              </w:rPr>
              <w:t>ПрП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474466">
            <w:pPr>
              <w:jc w:val="center"/>
              <w:rPr>
                <w:lang w:val="uk-UA"/>
              </w:rPr>
            </w:pPr>
            <w:r w:rsidRPr="00CE12EE">
              <w:rPr>
                <w:lang w:val="uk-UA"/>
              </w:rPr>
              <w:t>30</w:t>
            </w:r>
          </w:p>
        </w:tc>
      </w:tr>
      <w:tr w:rsidR="00474466" w:rsidRPr="00CE12EE" w:rsidTr="00474466">
        <w:trPr>
          <w:trHeight w:val="32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466" w:rsidRPr="00CE12EE" w:rsidRDefault="00474466" w:rsidP="00B03546">
            <w:pPr>
              <w:rPr>
                <w:lang w:val="uk-UA"/>
              </w:rPr>
            </w:pPr>
            <w:r w:rsidRPr="00CE12EE">
              <w:rPr>
                <w:lang w:val="uk-UA"/>
              </w:rPr>
              <w:t>4121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B03546">
            <w:pPr>
              <w:rPr>
                <w:lang w:val="uk-UA"/>
              </w:rPr>
            </w:pPr>
            <w:r w:rsidRPr="00CE12EE">
              <w:rPr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474466">
            <w:pPr>
              <w:jc w:val="center"/>
              <w:rPr>
                <w:lang w:val="uk-UA"/>
              </w:rPr>
            </w:pPr>
            <w:r w:rsidRPr="00CE12EE">
              <w:rPr>
                <w:lang w:val="uk-UA"/>
              </w:rPr>
              <w:t>ППП</w:t>
            </w:r>
          </w:p>
          <w:p w:rsidR="00474466" w:rsidRPr="00CE12EE" w:rsidRDefault="00474466" w:rsidP="00474466">
            <w:pPr>
              <w:jc w:val="center"/>
              <w:rPr>
                <w:lang w:val="uk-UA"/>
              </w:rPr>
            </w:pPr>
            <w:r w:rsidRPr="00CE12EE">
              <w:rPr>
                <w:lang w:val="uk-UA"/>
              </w:rPr>
              <w:t xml:space="preserve">ПТН, </w:t>
            </w:r>
            <w:proofErr w:type="spellStart"/>
            <w:r w:rsidRPr="00CE12EE">
              <w:rPr>
                <w:lang w:val="uk-UA"/>
              </w:rPr>
              <w:t>ПрП</w:t>
            </w:r>
            <w:proofErr w:type="spellEnd"/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4744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474466" w:rsidRPr="00CE12EE" w:rsidTr="00474466">
        <w:trPr>
          <w:trHeight w:val="79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466" w:rsidRDefault="00474466" w:rsidP="00B03546">
            <w:pPr>
              <w:rPr>
                <w:lang w:val="uk-UA"/>
              </w:rPr>
            </w:pPr>
            <w:r w:rsidRPr="00CE12EE">
              <w:rPr>
                <w:lang w:val="uk-UA"/>
              </w:rPr>
              <w:t>8331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Default="00474466" w:rsidP="00B03546">
            <w:pPr>
              <w:rPr>
                <w:lang w:val="uk-UA"/>
              </w:rPr>
            </w:pPr>
            <w:r w:rsidRPr="00CE12EE">
              <w:rPr>
                <w:lang w:val="uk-UA"/>
              </w:rPr>
              <w:t xml:space="preserve">Тракторист-машиніст </w:t>
            </w:r>
            <w:r w:rsidR="00471475">
              <w:rPr>
                <w:lang w:val="uk-UA"/>
              </w:rPr>
              <w:t>сільськогосподар</w:t>
            </w:r>
            <w:r w:rsidRPr="00CE12EE">
              <w:rPr>
                <w:lang w:val="uk-UA"/>
              </w:rPr>
              <w:t>ського виробництва (категорія«А1»)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Default="00474466" w:rsidP="00474466">
            <w:pPr>
              <w:jc w:val="center"/>
              <w:rPr>
                <w:lang w:val="uk-UA"/>
              </w:rPr>
            </w:pPr>
            <w:r w:rsidRPr="00CE12EE">
              <w:rPr>
                <w:lang w:val="uk-UA"/>
              </w:rPr>
              <w:t>ПТН</w:t>
            </w:r>
            <w:r>
              <w:rPr>
                <w:lang w:val="uk-UA"/>
              </w:rPr>
              <w:t>,</w:t>
            </w:r>
          </w:p>
          <w:p w:rsidR="00474466" w:rsidRDefault="00474466" w:rsidP="00474466">
            <w:pPr>
              <w:jc w:val="center"/>
              <w:rPr>
                <w:lang w:val="uk-UA"/>
              </w:rPr>
            </w:pPr>
            <w:proofErr w:type="spellStart"/>
            <w:r w:rsidRPr="00CE12EE">
              <w:rPr>
                <w:lang w:val="uk-UA"/>
              </w:rPr>
              <w:t>ПрП</w:t>
            </w:r>
            <w:proofErr w:type="spellEnd"/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Default="00474466" w:rsidP="00474466">
            <w:pPr>
              <w:jc w:val="center"/>
              <w:rPr>
                <w:lang w:val="uk-UA"/>
              </w:rPr>
            </w:pPr>
            <w:r w:rsidRPr="00CE12EE">
              <w:rPr>
                <w:lang w:val="uk-UA"/>
              </w:rPr>
              <w:t>25</w:t>
            </w:r>
          </w:p>
        </w:tc>
      </w:tr>
      <w:tr w:rsidR="00474466" w:rsidRPr="00CE12EE" w:rsidTr="00474466">
        <w:trPr>
          <w:trHeight w:val="52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466" w:rsidRPr="00CE12EE" w:rsidRDefault="00474466" w:rsidP="00B03546">
            <w:pPr>
              <w:rPr>
                <w:lang w:val="uk-UA"/>
              </w:rPr>
            </w:pPr>
            <w:r w:rsidRPr="00CE12EE">
              <w:rPr>
                <w:lang w:val="uk-UA"/>
              </w:rPr>
              <w:t>8322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B03546">
            <w:pPr>
              <w:rPr>
                <w:lang w:val="uk-UA"/>
              </w:rPr>
            </w:pPr>
            <w:r w:rsidRPr="00CE12EE">
              <w:rPr>
                <w:lang w:val="uk-UA"/>
              </w:rPr>
              <w:t>Водій автотранспортних засобів  (категорія «С</w:t>
            </w:r>
            <w:r>
              <w:rPr>
                <w:lang w:val="uk-UA"/>
              </w:rPr>
              <w:t>1</w:t>
            </w:r>
            <w:r w:rsidRPr="00CE12EE">
              <w:rPr>
                <w:lang w:val="uk-UA"/>
              </w:rPr>
              <w:t>»)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474466">
            <w:pPr>
              <w:jc w:val="center"/>
              <w:rPr>
                <w:lang w:val="uk-UA"/>
              </w:rPr>
            </w:pPr>
            <w:r w:rsidRPr="00CE12EE">
              <w:rPr>
                <w:lang w:val="uk-UA"/>
              </w:rPr>
              <w:t xml:space="preserve">ПТН, </w:t>
            </w:r>
            <w:proofErr w:type="spellStart"/>
            <w:r w:rsidRPr="00CE12EE">
              <w:rPr>
                <w:lang w:val="uk-UA"/>
              </w:rPr>
              <w:t>ПрП</w:t>
            </w:r>
            <w:proofErr w:type="spellEnd"/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466" w:rsidRPr="00CE12EE" w:rsidRDefault="00474466" w:rsidP="00474466">
            <w:pPr>
              <w:jc w:val="center"/>
              <w:rPr>
                <w:lang w:val="uk-UA"/>
              </w:rPr>
            </w:pPr>
            <w:r w:rsidRPr="00CE12EE">
              <w:rPr>
                <w:lang w:val="uk-UA"/>
              </w:rPr>
              <w:t>120</w:t>
            </w:r>
          </w:p>
        </w:tc>
      </w:tr>
    </w:tbl>
    <w:p w:rsidR="00215F23" w:rsidRPr="00C018E0" w:rsidRDefault="00C018E0" w:rsidP="00C018E0">
      <w:pPr>
        <w:pStyle w:val="21"/>
        <w:spacing w:line="240" w:lineRule="auto"/>
        <w:ind w:firstLine="0"/>
      </w:pPr>
      <w:r>
        <w:rPr>
          <w:lang w:val="ru-RU"/>
        </w:rPr>
        <w:t xml:space="preserve">         </w:t>
      </w:r>
      <w:r w:rsidR="00FE4202" w:rsidRPr="00474466">
        <w:t>У 2014/2015</w:t>
      </w:r>
      <w:r w:rsidR="00F763D4">
        <w:t xml:space="preserve"> навчальному році </w:t>
      </w:r>
      <w:r w:rsidR="000F4D89">
        <w:t>випущено 99 учнів, що навчались за рахунок державного замовлення, 9 учнів, що навчались за рахунок фізичних та юридичних осіб,</w:t>
      </w:r>
      <w:r w:rsidR="00FE4202" w:rsidRPr="00694E99">
        <w:t xml:space="preserve"> </w:t>
      </w:r>
      <w:r w:rsidR="00F763D4" w:rsidRPr="00694E99">
        <w:t xml:space="preserve">з них </w:t>
      </w:r>
      <w:r>
        <w:t>в</w:t>
      </w:r>
      <w:r w:rsidR="000F4D89">
        <w:t xml:space="preserve">ипущено 115 слухачів, в тому числі </w:t>
      </w:r>
      <w:r w:rsidR="00215F23">
        <w:t>29 осіб, які навчались на короткотермінових курсах «Основ малого підприємництва» по направленню центру зайнятості.</w:t>
      </w:r>
      <w:r w:rsidR="00471475">
        <w:t xml:space="preserve"> Проведено навчання </w:t>
      </w:r>
      <w:r>
        <w:t>26</w:t>
      </w:r>
      <w:r w:rsidR="00471475">
        <w:t xml:space="preserve"> осіб практичного водіння на отримання прав водія нижчих категорій.</w:t>
      </w:r>
      <w:r w:rsidR="00406878">
        <w:rPr>
          <w:b/>
          <w:szCs w:val="28"/>
        </w:rPr>
        <w:t xml:space="preserve"> </w:t>
      </w:r>
      <w:r w:rsidR="00FE4202">
        <w:rPr>
          <w:b/>
          <w:szCs w:val="28"/>
        </w:rPr>
        <w:t xml:space="preserve">           </w:t>
      </w:r>
    </w:p>
    <w:p w:rsidR="00FE4202" w:rsidRPr="00A540FA" w:rsidRDefault="00215F23" w:rsidP="00FE420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A36A4E">
        <w:rPr>
          <w:b/>
          <w:sz w:val="28"/>
          <w:szCs w:val="28"/>
          <w:lang w:val="uk-UA"/>
        </w:rPr>
        <w:t xml:space="preserve">      Випуск учнів, що навчались за державним замовленням</w:t>
      </w:r>
      <w:r w:rsidR="00FE4202">
        <w:rPr>
          <w:b/>
          <w:sz w:val="28"/>
          <w:szCs w:val="28"/>
          <w:lang w:val="uk-UA"/>
        </w:rPr>
        <w:t xml:space="preserve">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75"/>
        <w:gridCol w:w="2029"/>
        <w:gridCol w:w="1783"/>
      </w:tblGrid>
      <w:tr w:rsidR="000F4D89" w:rsidRPr="0056515E" w:rsidTr="00C018E0">
        <w:tc>
          <w:tcPr>
            <w:tcW w:w="4678" w:type="dxa"/>
          </w:tcPr>
          <w:p w:rsidR="000F4D89" w:rsidRPr="00215F23" w:rsidRDefault="000F4D89" w:rsidP="00FE4202">
            <w:pPr>
              <w:jc w:val="center"/>
              <w:rPr>
                <w:sz w:val="28"/>
                <w:szCs w:val="28"/>
                <w:lang w:val="uk-UA"/>
              </w:rPr>
            </w:pPr>
            <w:r w:rsidRPr="00215F23">
              <w:rPr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1575" w:type="dxa"/>
          </w:tcPr>
          <w:p w:rsidR="000F4D89" w:rsidRPr="00215F23" w:rsidRDefault="000F4D89" w:rsidP="00FE4202">
            <w:pPr>
              <w:jc w:val="center"/>
              <w:rPr>
                <w:sz w:val="28"/>
                <w:szCs w:val="28"/>
                <w:lang w:val="uk-UA"/>
              </w:rPr>
            </w:pPr>
            <w:r w:rsidRPr="00215F23">
              <w:rPr>
                <w:sz w:val="28"/>
                <w:szCs w:val="28"/>
                <w:lang w:val="uk-UA"/>
              </w:rPr>
              <w:t>Отримали дипломи</w:t>
            </w:r>
          </w:p>
        </w:tc>
        <w:tc>
          <w:tcPr>
            <w:tcW w:w="2029" w:type="dxa"/>
          </w:tcPr>
          <w:p w:rsidR="000F4D89" w:rsidRPr="00215F23" w:rsidRDefault="000F4D89" w:rsidP="00FE4202">
            <w:pPr>
              <w:jc w:val="center"/>
              <w:rPr>
                <w:sz w:val="28"/>
                <w:szCs w:val="28"/>
                <w:lang w:val="uk-UA"/>
              </w:rPr>
            </w:pPr>
            <w:r w:rsidRPr="00215F23">
              <w:rPr>
                <w:sz w:val="28"/>
                <w:szCs w:val="28"/>
                <w:lang w:val="uk-UA"/>
              </w:rPr>
              <w:t>В тому числі дипломи з відзнакою</w:t>
            </w:r>
          </w:p>
        </w:tc>
        <w:tc>
          <w:tcPr>
            <w:tcW w:w="1783" w:type="dxa"/>
          </w:tcPr>
          <w:p w:rsidR="000F4D89" w:rsidRPr="00215F23" w:rsidRDefault="000F4D89" w:rsidP="00FE4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Отримали кваліфікацію з двох та більше професій</w:t>
            </w:r>
          </w:p>
        </w:tc>
      </w:tr>
      <w:tr w:rsidR="000F4D89" w:rsidRPr="0056515E" w:rsidTr="00C018E0">
        <w:tc>
          <w:tcPr>
            <w:tcW w:w="4678" w:type="dxa"/>
          </w:tcPr>
          <w:p w:rsidR="000F4D89" w:rsidRPr="00F763D4" w:rsidRDefault="000F4D89" w:rsidP="00FE4202">
            <w:pPr>
              <w:widowControl w:val="0"/>
              <w:ind w:left="570"/>
              <w:jc w:val="both"/>
              <w:rPr>
                <w:bCs/>
                <w:sz w:val="28"/>
                <w:lang w:val="uk-UA"/>
              </w:rPr>
            </w:pPr>
            <w:r w:rsidRPr="00F763D4">
              <w:rPr>
                <w:bCs/>
                <w:sz w:val="28"/>
                <w:lang w:val="uk-UA"/>
              </w:rPr>
              <w:t>муляр, штукатур</w:t>
            </w:r>
          </w:p>
        </w:tc>
        <w:tc>
          <w:tcPr>
            <w:tcW w:w="1575" w:type="dxa"/>
          </w:tcPr>
          <w:p w:rsidR="000F4D89" w:rsidRPr="00F763D4" w:rsidRDefault="000F4D89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2029" w:type="dxa"/>
          </w:tcPr>
          <w:p w:rsidR="000F4D89" w:rsidRPr="00F763D4" w:rsidRDefault="000F4D89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63D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83" w:type="dxa"/>
          </w:tcPr>
          <w:p w:rsidR="000F4D89" w:rsidRPr="00F763D4" w:rsidRDefault="00406878" w:rsidP="000F4D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</w:tr>
      <w:tr w:rsidR="000F4D89" w:rsidRPr="0056515E" w:rsidTr="00C018E0">
        <w:tc>
          <w:tcPr>
            <w:tcW w:w="4678" w:type="dxa"/>
          </w:tcPr>
          <w:p w:rsidR="000F4D89" w:rsidRPr="00F763D4" w:rsidRDefault="000F4D89" w:rsidP="0040687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 w:rsidRPr="00F763D4">
              <w:rPr>
                <w:bCs/>
                <w:sz w:val="28"/>
                <w:lang w:val="uk-UA"/>
              </w:rPr>
              <w:t>тракторист-машиніст сільськогосподарського виробництва (категорії «А,В»), слюсар-ремонтник</w:t>
            </w:r>
          </w:p>
        </w:tc>
        <w:tc>
          <w:tcPr>
            <w:tcW w:w="1575" w:type="dxa"/>
          </w:tcPr>
          <w:p w:rsidR="000F4D89" w:rsidRPr="00F763D4" w:rsidRDefault="000F4D89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2029" w:type="dxa"/>
          </w:tcPr>
          <w:p w:rsidR="000F4D89" w:rsidRPr="00F763D4" w:rsidRDefault="000F4D89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63D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83" w:type="dxa"/>
          </w:tcPr>
          <w:p w:rsidR="000F4D89" w:rsidRPr="00F763D4" w:rsidRDefault="00406878" w:rsidP="000F4D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0F4D89" w:rsidRPr="0056515E" w:rsidTr="00C018E0">
        <w:trPr>
          <w:trHeight w:val="556"/>
        </w:trPr>
        <w:tc>
          <w:tcPr>
            <w:tcW w:w="4678" w:type="dxa"/>
          </w:tcPr>
          <w:p w:rsidR="000F4D89" w:rsidRPr="00406878" w:rsidRDefault="000F4D89" w:rsidP="0040687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 w:rsidRPr="00406878">
              <w:rPr>
                <w:bCs/>
                <w:sz w:val="28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575" w:type="dxa"/>
          </w:tcPr>
          <w:p w:rsidR="000F4D89" w:rsidRPr="00F763D4" w:rsidRDefault="000F4D89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2029" w:type="dxa"/>
          </w:tcPr>
          <w:p w:rsidR="000F4D89" w:rsidRPr="00F763D4" w:rsidRDefault="000F4D89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63D4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83" w:type="dxa"/>
          </w:tcPr>
          <w:p w:rsidR="000F4D89" w:rsidRPr="00F763D4" w:rsidRDefault="00406878" w:rsidP="000F4D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F4D89" w:rsidRPr="0056515E" w:rsidTr="00C018E0">
        <w:trPr>
          <w:trHeight w:val="350"/>
        </w:trPr>
        <w:tc>
          <w:tcPr>
            <w:tcW w:w="4678" w:type="dxa"/>
          </w:tcPr>
          <w:p w:rsidR="000F4D89" w:rsidRPr="00406878" w:rsidRDefault="000F4D89" w:rsidP="0040687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 w:rsidRPr="00406878">
              <w:rPr>
                <w:bCs/>
                <w:sz w:val="28"/>
                <w:lang w:val="uk-UA"/>
              </w:rPr>
              <w:t>швачка, кравець</w:t>
            </w:r>
          </w:p>
        </w:tc>
        <w:tc>
          <w:tcPr>
            <w:tcW w:w="1575" w:type="dxa"/>
          </w:tcPr>
          <w:p w:rsidR="000F4D89" w:rsidRPr="00F763D4" w:rsidRDefault="000F4D89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2029" w:type="dxa"/>
          </w:tcPr>
          <w:p w:rsidR="000F4D89" w:rsidRPr="00F763D4" w:rsidRDefault="000F4D89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63D4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83" w:type="dxa"/>
          </w:tcPr>
          <w:p w:rsidR="000F4D89" w:rsidRPr="00F763D4" w:rsidRDefault="00406878" w:rsidP="000F4D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</w:tr>
      <w:tr w:rsidR="00406878" w:rsidRPr="0056515E" w:rsidTr="00C018E0">
        <w:trPr>
          <w:trHeight w:val="259"/>
        </w:trPr>
        <w:tc>
          <w:tcPr>
            <w:tcW w:w="4678" w:type="dxa"/>
          </w:tcPr>
          <w:p w:rsidR="00406878" w:rsidRPr="00406878" w:rsidRDefault="00406878" w:rsidP="0040687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Всього:</w:t>
            </w:r>
          </w:p>
        </w:tc>
        <w:tc>
          <w:tcPr>
            <w:tcW w:w="1575" w:type="dxa"/>
          </w:tcPr>
          <w:p w:rsidR="00406878" w:rsidRDefault="00406878" w:rsidP="0047147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2029" w:type="dxa"/>
          </w:tcPr>
          <w:p w:rsidR="00406878" w:rsidRPr="00F763D4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  (6%)</w:t>
            </w:r>
          </w:p>
        </w:tc>
        <w:tc>
          <w:tcPr>
            <w:tcW w:w="1783" w:type="dxa"/>
          </w:tcPr>
          <w:p w:rsidR="00406878" w:rsidRDefault="00406878" w:rsidP="000F4D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 (67%)</w:t>
            </w:r>
          </w:p>
        </w:tc>
      </w:tr>
    </w:tbl>
    <w:p w:rsidR="00FE4202" w:rsidRDefault="00FE4202" w:rsidP="00FE4202">
      <w:pPr>
        <w:jc w:val="both"/>
        <w:rPr>
          <w:sz w:val="28"/>
          <w:szCs w:val="28"/>
          <w:lang w:val="uk-UA"/>
        </w:rPr>
      </w:pPr>
    </w:p>
    <w:p w:rsidR="00FE4202" w:rsidRPr="00A36A4E" w:rsidRDefault="00A36A4E" w:rsidP="00A36A4E">
      <w:pPr>
        <w:jc w:val="center"/>
      </w:pPr>
      <w:r>
        <w:rPr>
          <w:b/>
          <w:sz w:val="28"/>
          <w:szCs w:val="28"/>
          <w:lang w:val="uk-UA"/>
        </w:rPr>
        <w:t>Випуск  учнів та слухачів, що навчались за рахунок фізичних та     юридичних осіб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697"/>
        <w:gridCol w:w="1422"/>
        <w:gridCol w:w="1623"/>
        <w:gridCol w:w="1783"/>
      </w:tblGrid>
      <w:tr w:rsidR="00406878" w:rsidRPr="0056515E" w:rsidTr="00406878">
        <w:tc>
          <w:tcPr>
            <w:tcW w:w="3681" w:type="dxa"/>
          </w:tcPr>
          <w:p w:rsidR="00406878" w:rsidRPr="0056515E" w:rsidRDefault="00406878" w:rsidP="00FE4202">
            <w:pPr>
              <w:jc w:val="center"/>
              <w:rPr>
                <w:sz w:val="28"/>
                <w:szCs w:val="28"/>
                <w:lang w:val="uk-UA"/>
              </w:rPr>
            </w:pPr>
            <w:r w:rsidRPr="0056515E">
              <w:rPr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1697" w:type="dxa"/>
          </w:tcPr>
          <w:p w:rsidR="00406878" w:rsidRPr="0056515E" w:rsidRDefault="00406878" w:rsidP="00FE4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випускників</w:t>
            </w:r>
          </w:p>
        </w:tc>
        <w:tc>
          <w:tcPr>
            <w:tcW w:w="1422" w:type="dxa"/>
          </w:tcPr>
          <w:p w:rsidR="00406878" w:rsidRPr="0056515E" w:rsidRDefault="00406878" w:rsidP="00FE4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Отримали дипломи</w:t>
            </w:r>
          </w:p>
        </w:tc>
        <w:tc>
          <w:tcPr>
            <w:tcW w:w="1623" w:type="dxa"/>
          </w:tcPr>
          <w:p w:rsidR="00406878" w:rsidRPr="0056515E" w:rsidRDefault="00406878" w:rsidP="00FE4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Отримали свідоцтва</w:t>
            </w:r>
          </w:p>
        </w:tc>
        <w:tc>
          <w:tcPr>
            <w:tcW w:w="1783" w:type="dxa"/>
          </w:tcPr>
          <w:p w:rsidR="00406878" w:rsidRDefault="00406878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Отримали кваліфікацію з двох та більше професій</w:t>
            </w:r>
          </w:p>
          <w:p w:rsidR="00406878" w:rsidRPr="0056515E" w:rsidRDefault="00406878" w:rsidP="004068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6878" w:rsidRPr="0056515E" w:rsidTr="00406878">
        <w:tc>
          <w:tcPr>
            <w:tcW w:w="3681" w:type="dxa"/>
          </w:tcPr>
          <w:p w:rsidR="00406878" w:rsidRPr="005D7697" w:rsidRDefault="00406878" w:rsidP="00FE4202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Тракторист-машиніст сільськогосподарського виробництва (категорія «А1»)</w:t>
            </w:r>
          </w:p>
        </w:tc>
        <w:tc>
          <w:tcPr>
            <w:tcW w:w="1697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422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623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783" w:type="dxa"/>
          </w:tcPr>
          <w:p w:rsidR="00406878" w:rsidRPr="00A36A4E" w:rsidRDefault="00406878" w:rsidP="004068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06878" w:rsidRPr="001039F7" w:rsidTr="00406878">
        <w:tc>
          <w:tcPr>
            <w:tcW w:w="3681" w:type="dxa"/>
          </w:tcPr>
          <w:p w:rsidR="00406878" w:rsidRPr="005D7697" w:rsidRDefault="00406878" w:rsidP="00FE4202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Тракторист-машиніст сільськогосподарського виробництва (категорії «А1, «А2»), слюсар-ремонтник</w:t>
            </w:r>
          </w:p>
        </w:tc>
        <w:tc>
          <w:tcPr>
            <w:tcW w:w="1697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422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23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783" w:type="dxa"/>
          </w:tcPr>
          <w:p w:rsidR="00406878" w:rsidRPr="00A36A4E" w:rsidRDefault="00406878" w:rsidP="004068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406878" w:rsidRPr="001039F7" w:rsidTr="00406878">
        <w:tc>
          <w:tcPr>
            <w:tcW w:w="3681" w:type="dxa"/>
          </w:tcPr>
          <w:p w:rsidR="00406878" w:rsidRPr="00AB10AD" w:rsidRDefault="00406878" w:rsidP="00FE4202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</w:t>
            </w:r>
            <w:r w:rsidRPr="00AB10AD">
              <w:rPr>
                <w:bCs/>
                <w:sz w:val="28"/>
                <w:lang w:val="uk-UA"/>
              </w:rPr>
              <w:t>бліковець з реєстрації бухгалтерських даних</w:t>
            </w:r>
          </w:p>
        </w:tc>
        <w:tc>
          <w:tcPr>
            <w:tcW w:w="1697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22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23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783" w:type="dxa"/>
          </w:tcPr>
          <w:p w:rsidR="00406878" w:rsidRPr="00A36A4E" w:rsidRDefault="00406878" w:rsidP="004068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06878" w:rsidRPr="0056515E" w:rsidTr="00406878">
        <w:trPr>
          <w:trHeight w:val="960"/>
        </w:trPr>
        <w:tc>
          <w:tcPr>
            <w:tcW w:w="3681" w:type="dxa"/>
          </w:tcPr>
          <w:p w:rsidR="00406878" w:rsidRPr="002A4B50" w:rsidRDefault="00406878" w:rsidP="00FE4202">
            <w:pPr>
              <w:pStyle w:val="21"/>
              <w:spacing w:line="240" w:lineRule="auto"/>
              <w:ind w:firstLine="0"/>
            </w:pPr>
            <w:r>
              <w:t>Навчання   незайнятого населення з курсу «Основи малого підприємництва»</w:t>
            </w:r>
          </w:p>
        </w:tc>
        <w:tc>
          <w:tcPr>
            <w:tcW w:w="1697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22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623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783" w:type="dxa"/>
          </w:tcPr>
          <w:p w:rsidR="00406878" w:rsidRPr="00A36A4E" w:rsidRDefault="00406878" w:rsidP="004068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06878" w:rsidRPr="0056515E" w:rsidTr="00406878">
        <w:trPr>
          <w:trHeight w:val="388"/>
        </w:trPr>
        <w:tc>
          <w:tcPr>
            <w:tcW w:w="3681" w:type="dxa"/>
          </w:tcPr>
          <w:p w:rsidR="00406878" w:rsidRDefault="00406878" w:rsidP="00FE4202">
            <w:pPr>
              <w:pStyle w:val="21"/>
              <w:spacing w:line="240" w:lineRule="auto"/>
              <w:ind w:firstLine="0"/>
            </w:pPr>
            <w:r>
              <w:t>Швачка, кравець</w:t>
            </w:r>
          </w:p>
        </w:tc>
        <w:tc>
          <w:tcPr>
            <w:tcW w:w="1697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22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23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83" w:type="dxa"/>
          </w:tcPr>
          <w:p w:rsidR="00406878" w:rsidRPr="00A36A4E" w:rsidRDefault="00406878" w:rsidP="004068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06878" w:rsidRPr="0056515E" w:rsidTr="00406878">
        <w:trPr>
          <w:trHeight w:val="291"/>
        </w:trPr>
        <w:tc>
          <w:tcPr>
            <w:tcW w:w="3681" w:type="dxa"/>
          </w:tcPr>
          <w:p w:rsidR="00406878" w:rsidRDefault="00406878" w:rsidP="00FE4202">
            <w:pPr>
              <w:pStyle w:val="21"/>
              <w:spacing w:line="240" w:lineRule="auto"/>
              <w:ind w:firstLine="0"/>
            </w:pPr>
            <w:r>
              <w:t>Муляр, штукатур</w:t>
            </w:r>
          </w:p>
        </w:tc>
        <w:tc>
          <w:tcPr>
            <w:tcW w:w="1697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422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23" w:type="dxa"/>
          </w:tcPr>
          <w:p w:rsidR="00406878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783" w:type="dxa"/>
          </w:tcPr>
          <w:p w:rsidR="00406878" w:rsidRDefault="00406878" w:rsidP="004068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406878" w:rsidRPr="0056515E" w:rsidTr="00406878">
        <w:trPr>
          <w:trHeight w:val="713"/>
        </w:trPr>
        <w:tc>
          <w:tcPr>
            <w:tcW w:w="3681" w:type="dxa"/>
          </w:tcPr>
          <w:p w:rsidR="00406878" w:rsidRDefault="00406878" w:rsidP="00FE4202">
            <w:pPr>
              <w:pStyle w:val="21"/>
              <w:spacing w:line="240" w:lineRule="auto"/>
              <w:ind w:firstLine="0"/>
            </w:pPr>
            <w:r>
              <w:t>Водій автотранспортних засобів категорії «С1</w:t>
            </w:r>
          </w:p>
        </w:tc>
        <w:tc>
          <w:tcPr>
            <w:tcW w:w="1697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422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623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6A4E">
              <w:rPr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783" w:type="dxa"/>
          </w:tcPr>
          <w:p w:rsidR="00406878" w:rsidRPr="00A36A4E" w:rsidRDefault="00406878" w:rsidP="004068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06878" w:rsidRPr="0056515E" w:rsidTr="00406878">
        <w:trPr>
          <w:trHeight w:val="263"/>
        </w:trPr>
        <w:tc>
          <w:tcPr>
            <w:tcW w:w="3681" w:type="dxa"/>
          </w:tcPr>
          <w:p w:rsidR="00406878" w:rsidRDefault="00406878" w:rsidP="00FE4202">
            <w:pPr>
              <w:pStyle w:val="21"/>
              <w:spacing w:line="240" w:lineRule="auto"/>
            </w:pPr>
            <w:r>
              <w:t>Всього:</w:t>
            </w:r>
          </w:p>
        </w:tc>
        <w:tc>
          <w:tcPr>
            <w:tcW w:w="1697" w:type="dxa"/>
          </w:tcPr>
          <w:p w:rsidR="00406878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124</w:t>
            </w:r>
          </w:p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(55% від загальної кількості випущених)</w:t>
            </w:r>
          </w:p>
        </w:tc>
        <w:tc>
          <w:tcPr>
            <w:tcW w:w="1422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623" w:type="dxa"/>
          </w:tcPr>
          <w:p w:rsidR="00406878" w:rsidRPr="00A36A4E" w:rsidRDefault="00406878" w:rsidP="00FE42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116</w:t>
            </w:r>
          </w:p>
        </w:tc>
        <w:tc>
          <w:tcPr>
            <w:tcW w:w="1783" w:type="dxa"/>
          </w:tcPr>
          <w:p w:rsidR="00406878" w:rsidRPr="00A36A4E" w:rsidRDefault="00406878" w:rsidP="004068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</w:tbl>
    <w:p w:rsidR="00FE4202" w:rsidRDefault="00FE4202" w:rsidP="00FE4202">
      <w:pPr>
        <w:jc w:val="both"/>
        <w:rPr>
          <w:sz w:val="28"/>
          <w:szCs w:val="28"/>
          <w:lang w:val="uk-UA"/>
        </w:rPr>
      </w:pPr>
    </w:p>
    <w:p w:rsidR="00B03546" w:rsidRDefault="00B03546" w:rsidP="00B03546">
      <w:pPr>
        <w:jc w:val="both"/>
        <w:rPr>
          <w:color w:val="FF0000"/>
          <w:lang w:val="uk-UA"/>
        </w:rPr>
      </w:pPr>
      <w:r>
        <w:rPr>
          <w:sz w:val="28"/>
          <w:szCs w:val="28"/>
          <w:lang w:val="uk-UA"/>
        </w:rPr>
        <w:t xml:space="preserve">      Всім </w:t>
      </w:r>
      <w:r w:rsidRPr="00471475"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 xml:space="preserve"> випускникам, що навчались за рахунок держзамовлення  видано  направлення</w:t>
      </w:r>
      <w:r w:rsidRPr="00BA0520">
        <w:rPr>
          <w:sz w:val="28"/>
          <w:szCs w:val="28"/>
          <w:lang w:val="uk-UA"/>
        </w:rPr>
        <w:t xml:space="preserve"> на праце</w:t>
      </w:r>
      <w:r>
        <w:rPr>
          <w:sz w:val="28"/>
          <w:szCs w:val="28"/>
          <w:lang w:val="uk-UA"/>
        </w:rPr>
        <w:t xml:space="preserve">влаштування ,  з них </w:t>
      </w:r>
      <w:r w:rsidRPr="00471475">
        <w:rPr>
          <w:sz w:val="28"/>
          <w:szCs w:val="28"/>
          <w:lang w:val="uk-UA"/>
        </w:rPr>
        <w:t xml:space="preserve">працевлаштовані 77, </w:t>
      </w:r>
      <w:r>
        <w:rPr>
          <w:sz w:val="28"/>
          <w:szCs w:val="28"/>
          <w:lang w:val="uk-UA"/>
        </w:rPr>
        <w:t xml:space="preserve">   </w:t>
      </w:r>
      <w:r w:rsidRPr="0047147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543E02">
        <w:rPr>
          <w:sz w:val="28"/>
          <w:szCs w:val="28"/>
          <w:lang w:val="uk-UA"/>
        </w:rPr>
        <w:t>продовжили навчання в вищ</w:t>
      </w:r>
      <w:r>
        <w:rPr>
          <w:sz w:val="28"/>
          <w:szCs w:val="28"/>
          <w:lang w:val="uk-UA"/>
        </w:rPr>
        <w:t xml:space="preserve">их та інших навчальних закладах, </w:t>
      </w:r>
      <w:r w:rsidRPr="0047147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призваний до лав Збройних сил,  </w:t>
      </w:r>
      <w:r w:rsidRPr="00471475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звернулися до центру зайнятості.</w:t>
      </w:r>
    </w:p>
    <w:p w:rsidR="00B03546" w:rsidRDefault="00B03546" w:rsidP="00B03546">
      <w:pPr>
        <w:ind w:firstLine="540"/>
        <w:jc w:val="both"/>
        <w:rPr>
          <w:sz w:val="28"/>
          <w:szCs w:val="28"/>
          <w:lang w:val="uk-UA"/>
        </w:rPr>
      </w:pPr>
      <w:r w:rsidRPr="003C4A7F">
        <w:rPr>
          <w:sz w:val="28"/>
          <w:szCs w:val="28"/>
          <w:lang w:val="uk-UA"/>
        </w:rPr>
        <w:t xml:space="preserve">Основні підприємства, які забезпечили випускників </w:t>
      </w:r>
      <w:proofErr w:type="spellStart"/>
      <w:r w:rsidRPr="003C4A7F">
        <w:rPr>
          <w:sz w:val="28"/>
          <w:szCs w:val="28"/>
          <w:lang w:val="uk-UA"/>
        </w:rPr>
        <w:t>працевлаштуванням-</w:t>
      </w:r>
      <w:proofErr w:type="spellEnd"/>
      <w:r w:rsidRPr="003C4A7F">
        <w:rPr>
          <w:sz w:val="28"/>
          <w:szCs w:val="28"/>
          <w:lang w:val="uk-UA"/>
        </w:rPr>
        <w:t xml:space="preserve"> Тетіївська філія СУУТОВ «</w:t>
      </w:r>
      <w:proofErr w:type="spellStart"/>
      <w:r w:rsidRPr="003C4A7F">
        <w:rPr>
          <w:sz w:val="28"/>
          <w:szCs w:val="28"/>
          <w:lang w:val="uk-UA"/>
        </w:rPr>
        <w:t>Гуліверінтернешнл</w:t>
      </w:r>
      <w:proofErr w:type="spellEnd"/>
      <w:r w:rsidRPr="003C4A7F">
        <w:rPr>
          <w:sz w:val="28"/>
          <w:szCs w:val="28"/>
          <w:lang w:val="uk-UA"/>
        </w:rPr>
        <w:t xml:space="preserve">», ДП ДГ «Шевченківське», ВАТ «Тетіївська ПМК - 300», ПОПП «Еліта», ПСП «Слобода»,ТОВ </w:t>
      </w:r>
      <w:r>
        <w:rPr>
          <w:sz w:val="28"/>
          <w:szCs w:val="28"/>
          <w:lang w:val="uk-UA"/>
        </w:rPr>
        <w:t>«</w:t>
      </w:r>
      <w:proofErr w:type="spellStart"/>
      <w:r w:rsidRPr="003C4A7F">
        <w:rPr>
          <w:sz w:val="28"/>
          <w:szCs w:val="28"/>
          <w:lang w:val="uk-UA"/>
        </w:rPr>
        <w:t>Тайниця</w:t>
      </w:r>
      <w:proofErr w:type="spellEnd"/>
      <w:r w:rsidRPr="003C4A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3C4A7F">
        <w:rPr>
          <w:sz w:val="28"/>
          <w:szCs w:val="28"/>
          <w:lang w:val="uk-UA"/>
        </w:rPr>
        <w:t xml:space="preserve"> Агро</w:t>
      </w:r>
      <w:r>
        <w:rPr>
          <w:sz w:val="28"/>
          <w:szCs w:val="28"/>
          <w:lang w:val="uk-UA"/>
        </w:rPr>
        <w:t>»,</w:t>
      </w:r>
      <w:r w:rsidRPr="003C4A7F">
        <w:rPr>
          <w:sz w:val="28"/>
          <w:szCs w:val="28"/>
          <w:lang w:val="uk-UA"/>
        </w:rPr>
        <w:t xml:space="preserve"> СТОВ «</w:t>
      </w:r>
      <w:proofErr w:type="spellStart"/>
      <w:r w:rsidRPr="003C4A7F">
        <w:rPr>
          <w:sz w:val="28"/>
          <w:szCs w:val="28"/>
          <w:lang w:val="uk-UA"/>
        </w:rPr>
        <w:t>Черепин</w:t>
      </w:r>
      <w:proofErr w:type="spellEnd"/>
      <w:r w:rsidRPr="003C4A7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3C4A7F">
        <w:rPr>
          <w:sz w:val="28"/>
          <w:szCs w:val="28"/>
          <w:lang w:val="uk-UA"/>
        </w:rPr>
        <w:t xml:space="preserve"> ФГ </w:t>
      </w:r>
      <w:r>
        <w:rPr>
          <w:sz w:val="28"/>
          <w:szCs w:val="28"/>
          <w:lang w:val="uk-UA"/>
        </w:rPr>
        <w:t>«</w:t>
      </w:r>
      <w:proofErr w:type="spellStart"/>
      <w:r w:rsidRPr="003C4A7F"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», </w:t>
      </w:r>
      <w:r w:rsidRPr="003C4A7F">
        <w:rPr>
          <w:sz w:val="28"/>
          <w:szCs w:val="28"/>
          <w:lang w:val="uk-UA"/>
        </w:rPr>
        <w:t>«</w:t>
      </w:r>
      <w:proofErr w:type="spellStart"/>
      <w:r w:rsidRPr="003C4A7F">
        <w:rPr>
          <w:sz w:val="28"/>
          <w:szCs w:val="28"/>
          <w:lang w:val="uk-UA"/>
        </w:rPr>
        <w:t>Тетіївбуд</w:t>
      </w:r>
      <w:proofErr w:type="spellEnd"/>
      <w:r w:rsidRPr="003C4A7F">
        <w:rPr>
          <w:sz w:val="28"/>
          <w:szCs w:val="28"/>
          <w:lang w:val="uk-UA"/>
        </w:rPr>
        <w:t>» ВАТ «Тетіївський завод продтоварів»</w:t>
      </w:r>
      <w:r>
        <w:rPr>
          <w:sz w:val="28"/>
          <w:szCs w:val="28"/>
          <w:lang w:val="uk-UA"/>
        </w:rPr>
        <w:t>,</w:t>
      </w:r>
      <w:r w:rsidRPr="003C4A7F">
        <w:rPr>
          <w:sz w:val="28"/>
          <w:szCs w:val="28"/>
          <w:lang w:val="uk-UA"/>
        </w:rPr>
        <w:t xml:space="preserve"> СФГ «Квітневе»</w:t>
      </w:r>
      <w:r>
        <w:rPr>
          <w:sz w:val="28"/>
          <w:szCs w:val="28"/>
          <w:lang w:val="uk-UA"/>
        </w:rPr>
        <w:t>,</w:t>
      </w:r>
      <w:r w:rsidRPr="003C4A7F">
        <w:rPr>
          <w:sz w:val="28"/>
          <w:szCs w:val="28"/>
          <w:lang w:val="uk-UA"/>
        </w:rPr>
        <w:t xml:space="preserve"> СВК «</w:t>
      </w:r>
      <w:proofErr w:type="spellStart"/>
      <w:r w:rsidRPr="003C4A7F">
        <w:rPr>
          <w:sz w:val="28"/>
          <w:szCs w:val="28"/>
          <w:lang w:val="uk-UA"/>
        </w:rPr>
        <w:t>Пятигори</w:t>
      </w:r>
      <w:proofErr w:type="spellEnd"/>
      <w:r w:rsidRPr="003C4A7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3C4A7F">
        <w:rPr>
          <w:sz w:val="28"/>
          <w:szCs w:val="28"/>
          <w:lang w:val="uk-UA"/>
        </w:rPr>
        <w:t xml:space="preserve"> ФОП «Сіренко О.В.» ФОП «Бабенко І.В.»</w:t>
      </w:r>
      <w:r>
        <w:rPr>
          <w:sz w:val="28"/>
          <w:szCs w:val="28"/>
          <w:lang w:val="uk-UA"/>
        </w:rPr>
        <w:t>,</w:t>
      </w:r>
      <w:r w:rsidRPr="003C4A7F">
        <w:rPr>
          <w:sz w:val="28"/>
          <w:szCs w:val="28"/>
          <w:lang w:val="uk-UA"/>
        </w:rPr>
        <w:t xml:space="preserve"> ТОВ </w:t>
      </w:r>
      <w:r>
        <w:rPr>
          <w:sz w:val="28"/>
          <w:szCs w:val="28"/>
          <w:lang w:val="uk-UA"/>
        </w:rPr>
        <w:t>«Україна»,</w:t>
      </w:r>
      <w:r w:rsidRPr="003C4A7F">
        <w:rPr>
          <w:sz w:val="28"/>
          <w:szCs w:val="28"/>
          <w:lang w:val="uk-UA"/>
        </w:rPr>
        <w:t xml:space="preserve"> ПП «Земля»</w:t>
      </w:r>
      <w:r>
        <w:rPr>
          <w:sz w:val="28"/>
          <w:szCs w:val="28"/>
          <w:lang w:val="uk-UA"/>
        </w:rPr>
        <w:t>.</w:t>
      </w:r>
    </w:p>
    <w:p w:rsidR="00B03546" w:rsidRPr="00F73948" w:rsidRDefault="00B03546" w:rsidP="00B03546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B03546" w:rsidRPr="00B03546" w:rsidRDefault="00B03546" w:rsidP="00B03546">
      <w:pPr>
        <w:jc w:val="both"/>
        <w:rPr>
          <w:lang w:val="uk-UA"/>
        </w:rPr>
      </w:pPr>
      <w:r w:rsidRPr="00192D7C">
        <w:rPr>
          <w:sz w:val="28"/>
          <w:szCs w:val="28"/>
          <w:lang w:val="uk-UA"/>
        </w:rPr>
        <w:tab/>
      </w:r>
    </w:p>
    <w:p w:rsidR="00B03546" w:rsidRDefault="00B03546" w:rsidP="00FE4202">
      <w:pPr>
        <w:jc w:val="both"/>
        <w:rPr>
          <w:sz w:val="28"/>
          <w:szCs w:val="28"/>
          <w:lang w:val="uk-UA"/>
        </w:rPr>
      </w:pPr>
    </w:p>
    <w:p w:rsidR="00FE4202" w:rsidRDefault="00FE4202" w:rsidP="00FE4202">
      <w:pPr>
        <w:pStyle w:val="a3"/>
        <w:spacing w:line="240" w:lineRule="auto"/>
        <w:ind w:firstLine="552"/>
        <w:jc w:val="both"/>
      </w:pPr>
    </w:p>
    <w:p w:rsidR="00FE4202" w:rsidRDefault="00FE4202" w:rsidP="00FE4202">
      <w:pPr>
        <w:pStyle w:val="21"/>
        <w:spacing w:line="240" w:lineRule="auto"/>
      </w:pPr>
      <w:r w:rsidRPr="00471475">
        <w:lastRenderedPageBreak/>
        <w:t>На протязі навчального року було відраховано до завершення строку навчання  2 учні за власним бажанням (</w:t>
      </w:r>
      <w:r>
        <w:t>1-держбюджет,  1-госпрозрахунок)</w:t>
      </w:r>
    </w:p>
    <w:p w:rsidR="00471475" w:rsidRPr="00694E99" w:rsidRDefault="00471475" w:rsidP="00FE4202">
      <w:pPr>
        <w:pStyle w:val="21"/>
        <w:spacing w:line="240" w:lineRule="auto"/>
      </w:pPr>
    </w:p>
    <w:p w:rsidR="00FE4202" w:rsidRPr="00471475" w:rsidRDefault="00FE4202" w:rsidP="00FE4202">
      <w:pPr>
        <w:jc w:val="both"/>
        <w:rPr>
          <w:sz w:val="28"/>
          <w:szCs w:val="28"/>
          <w:lang w:val="uk-UA"/>
        </w:rPr>
      </w:pPr>
      <w:r w:rsidRPr="00471475">
        <w:rPr>
          <w:color w:val="FF0000"/>
          <w:sz w:val="28"/>
          <w:szCs w:val="28"/>
          <w:lang w:val="uk-UA"/>
        </w:rPr>
        <w:t xml:space="preserve">    </w:t>
      </w:r>
      <w:r w:rsidRPr="00471475">
        <w:rPr>
          <w:sz w:val="28"/>
          <w:szCs w:val="28"/>
          <w:lang w:val="uk-UA"/>
        </w:rPr>
        <w:t>В училищі працює 25 педагогічних працівників, з них директор – 1, заступник директора – 2, старший майстер – 1, соціальний педагог – 1, методист – 1, викладачів спеціальних дисциплін – 5, викладач – 1, керівник фізичного виховання -1,  майстрів виробничого навчання – 12. 75% педагогічних працівників мають стаж роботи в училищі понад – 10 років, 24 працівники мають відповідну вищу освіту, 1 – повну загальну середню освіту.</w:t>
      </w:r>
    </w:p>
    <w:p w:rsidR="00FE4202" w:rsidRPr="00471475" w:rsidRDefault="00FE4202" w:rsidP="00FE4202">
      <w:pPr>
        <w:ind w:firstLine="708"/>
        <w:jc w:val="both"/>
        <w:rPr>
          <w:sz w:val="28"/>
          <w:szCs w:val="28"/>
          <w:lang w:val="uk-UA"/>
        </w:rPr>
      </w:pPr>
      <w:r w:rsidRPr="00471475">
        <w:rPr>
          <w:sz w:val="28"/>
          <w:szCs w:val="28"/>
          <w:lang w:val="uk-UA"/>
        </w:rPr>
        <w:t>З них мають категорію:</w:t>
      </w:r>
    </w:p>
    <w:p w:rsidR="00FE4202" w:rsidRPr="00471475" w:rsidRDefault="00FE4202" w:rsidP="00FE4202">
      <w:pPr>
        <w:ind w:firstLine="708"/>
        <w:jc w:val="both"/>
        <w:rPr>
          <w:sz w:val="28"/>
          <w:szCs w:val="28"/>
          <w:lang w:val="uk-UA"/>
        </w:rPr>
      </w:pPr>
      <w:r w:rsidRPr="00471475">
        <w:rPr>
          <w:sz w:val="28"/>
          <w:szCs w:val="28"/>
          <w:lang w:val="uk-UA"/>
        </w:rPr>
        <w:t>«спеціаліст вищої категорії»   - 1</w:t>
      </w:r>
    </w:p>
    <w:p w:rsidR="00FE4202" w:rsidRPr="00471475" w:rsidRDefault="00FE4202" w:rsidP="00FE4202">
      <w:pPr>
        <w:ind w:firstLine="708"/>
        <w:jc w:val="both"/>
        <w:rPr>
          <w:sz w:val="28"/>
          <w:szCs w:val="28"/>
          <w:lang w:val="uk-UA"/>
        </w:rPr>
      </w:pPr>
      <w:r w:rsidRPr="00471475">
        <w:rPr>
          <w:sz w:val="28"/>
          <w:szCs w:val="28"/>
          <w:lang w:val="uk-UA"/>
        </w:rPr>
        <w:t>«спе</w:t>
      </w:r>
      <w:r w:rsidR="0089423E">
        <w:rPr>
          <w:sz w:val="28"/>
          <w:szCs w:val="28"/>
          <w:lang w:val="uk-UA"/>
        </w:rPr>
        <w:t xml:space="preserve">ціаліст І категорії»           </w:t>
      </w:r>
      <w:r w:rsidRPr="00471475">
        <w:rPr>
          <w:sz w:val="28"/>
          <w:szCs w:val="28"/>
          <w:lang w:val="uk-UA"/>
        </w:rPr>
        <w:t>- 8</w:t>
      </w:r>
    </w:p>
    <w:p w:rsidR="00FE4202" w:rsidRPr="00471475" w:rsidRDefault="00FE4202" w:rsidP="00FE4202">
      <w:pPr>
        <w:ind w:firstLine="708"/>
        <w:jc w:val="both"/>
        <w:rPr>
          <w:sz w:val="28"/>
          <w:szCs w:val="28"/>
          <w:lang w:val="uk-UA"/>
        </w:rPr>
      </w:pPr>
      <w:r w:rsidRPr="00471475">
        <w:rPr>
          <w:sz w:val="28"/>
          <w:szCs w:val="28"/>
          <w:lang w:val="uk-UA"/>
        </w:rPr>
        <w:t>«сп</w:t>
      </w:r>
      <w:r w:rsidR="0089423E">
        <w:rPr>
          <w:sz w:val="28"/>
          <w:szCs w:val="28"/>
          <w:lang w:val="uk-UA"/>
        </w:rPr>
        <w:t xml:space="preserve">еціаліст ІІ категорії»         </w:t>
      </w:r>
      <w:r w:rsidRPr="00471475">
        <w:rPr>
          <w:sz w:val="28"/>
          <w:szCs w:val="28"/>
          <w:lang w:val="uk-UA"/>
        </w:rPr>
        <w:t xml:space="preserve"> - 2</w:t>
      </w:r>
    </w:p>
    <w:p w:rsidR="00A57311" w:rsidRPr="00DA43E3" w:rsidRDefault="00FE4202" w:rsidP="0089423E">
      <w:pPr>
        <w:ind w:firstLine="708"/>
        <w:jc w:val="both"/>
        <w:rPr>
          <w:sz w:val="28"/>
          <w:szCs w:val="28"/>
          <w:lang w:val="uk-UA"/>
        </w:rPr>
      </w:pPr>
      <w:r w:rsidRPr="00471475">
        <w:rPr>
          <w:sz w:val="28"/>
          <w:szCs w:val="28"/>
          <w:lang w:val="uk-UA"/>
        </w:rPr>
        <w:t>«спеціалі</w:t>
      </w:r>
      <w:r w:rsidR="0089423E">
        <w:rPr>
          <w:sz w:val="28"/>
          <w:szCs w:val="28"/>
          <w:lang w:val="uk-UA"/>
        </w:rPr>
        <w:t xml:space="preserve">ст»                           </w:t>
      </w:r>
      <w:r w:rsidRPr="00471475">
        <w:rPr>
          <w:sz w:val="28"/>
          <w:szCs w:val="28"/>
          <w:lang w:val="uk-UA"/>
        </w:rPr>
        <w:t xml:space="preserve"> - 2</w:t>
      </w:r>
    </w:p>
    <w:p w:rsidR="00A57311" w:rsidRDefault="00A57311" w:rsidP="00A573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66527">
        <w:rPr>
          <w:b/>
          <w:sz w:val="28"/>
          <w:szCs w:val="28"/>
          <w:lang w:val="uk-UA"/>
        </w:rPr>
        <w:t>. Методична робота</w:t>
      </w:r>
    </w:p>
    <w:p w:rsidR="00EF32BC" w:rsidRDefault="00EF32BC" w:rsidP="008942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Педагогічний колектив училища протягом останніх 3 років працює над методичною проблемою: «Розвиток творчої особистості педагогічних працівників, підвищення результативності і якості навчально-виробничого процесу шляхом впровадження нових технологій навчання».</w:t>
      </w:r>
    </w:p>
    <w:p w:rsidR="0089423E" w:rsidRDefault="00EF32BC" w:rsidP="008942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Положенням про методичну роботу в професійно-технічному навчальному закладі «Про удосконалення методичної роботи в системі професійно-технічної освіти»  в училищі здійснювалась колективна та індивідуальна методична робота, яка використовувалась з метою вироблення єдиного підходу до вирішення певних проблем, обговорення актуальних питань організації навчально-виховного процесу, аналізу результатів колективної діяльності, вивчення і поширення педагогічного досвіду, науково – технічної та педагогічної інформації.</w:t>
      </w:r>
    </w:p>
    <w:p w:rsidR="00B03546" w:rsidRDefault="00EF32BC" w:rsidP="008942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 проведено 8 засідань педагогічної ради. З них 3, на яких розглядались питання, пов’язані з методичною роботою.</w:t>
      </w:r>
    </w:p>
    <w:p w:rsidR="0089423E" w:rsidRPr="0089423E" w:rsidRDefault="0089423E" w:rsidP="0089423E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e"/>
        <w:tblW w:w="10729" w:type="dxa"/>
        <w:jc w:val="center"/>
        <w:tblInd w:w="-456" w:type="dxa"/>
        <w:tblLook w:val="01E0" w:firstRow="1" w:lastRow="1" w:firstColumn="1" w:lastColumn="1" w:noHBand="0" w:noVBand="0"/>
      </w:tblPr>
      <w:tblGrid>
        <w:gridCol w:w="1794"/>
        <w:gridCol w:w="5870"/>
        <w:gridCol w:w="3065"/>
      </w:tblGrid>
      <w:tr w:rsidR="00B03546" w:rsidRPr="00687441" w:rsidTr="0089423E">
        <w:trPr>
          <w:jc w:val="center"/>
        </w:trPr>
        <w:tc>
          <w:tcPr>
            <w:tcW w:w="1794" w:type="dxa"/>
          </w:tcPr>
          <w:p w:rsidR="00B03546" w:rsidRPr="00687441" w:rsidRDefault="00B03546" w:rsidP="00B03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441">
              <w:rPr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5870" w:type="dxa"/>
          </w:tcPr>
          <w:p w:rsidR="00B03546" w:rsidRPr="00687441" w:rsidRDefault="00B03546" w:rsidP="00B03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Тематика педради</w:t>
            </w:r>
          </w:p>
        </w:tc>
        <w:tc>
          <w:tcPr>
            <w:tcW w:w="3065" w:type="dxa"/>
          </w:tcPr>
          <w:p w:rsidR="00B03546" w:rsidRPr="00687441" w:rsidRDefault="00B03546" w:rsidP="00B035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441">
              <w:rPr>
                <w:b/>
                <w:sz w:val="28"/>
                <w:szCs w:val="28"/>
                <w:lang w:val="uk-UA"/>
              </w:rPr>
              <w:t>Доповідач</w:t>
            </w:r>
          </w:p>
        </w:tc>
      </w:tr>
      <w:tr w:rsidR="00B03546" w:rsidTr="0089423E">
        <w:trPr>
          <w:trHeight w:val="313"/>
          <w:jc w:val="center"/>
        </w:trPr>
        <w:tc>
          <w:tcPr>
            <w:tcW w:w="1794" w:type="dxa"/>
          </w:tcPr>
          <w:p w:rsidR="00B03546" w:rsidRDefault="0089423E" w:rsidP="00B035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70" w:type="dxa"/>
          </w:tcPr>
          <w:p w:rsidR="00B03546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5" w:type="dxa"/>
          </w:tcPr>
          <w:p w:rsidR="00B03546" w:rsidRPr="00EA281F" w:rsidRDefault="0089423E" w:rsidP="0089423E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9423E" w:rsidTr="0089423E">
        <w:trPr>
          <w:trHeight w:val="1953"/>
          <w:jc w:val="center"/>
        </w:trPr>
        <w:tc>
          <w:tcPr>
            <w:tcW w:w="1794" w:type="dxa"/>
          </w:tcPr>
          <w:p w:rsidR="0089423E" w:rsidRDefault="0089423E" w:rsidP="00B0354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423E" w:rsidRDefault="0089423E" w:rsidP="00B0354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423E" w:rsidRDefault="0089423E" w:rsidP="00B035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89423E" w:rsidRDefault="0089423E" w:rsidP="00B035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(2014р.)</w:t>
            </w:r>
          </w:p>
        </w:tc>
        <w:tc>
          <w:tcPr>
            <w:tcW w:w="5870" w:type="dxa"/>
          </w:tcPr>
          <w:p w:rsidR="0089423E" w:rsidRDefault="0089423E" w:rsidP="00B035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Аналіз навчально-виробничого процесу в ДНЗ «Тетіївське професійно-технічне училище» за 2013/2014 навчальний рік та завдання на наступний навчальний рік.</w:t>
            </w:r>
          </w:p>
          <w:p w:rsidR="0089423E" w:rsidRDefault="0089423E" w:rsidP="00B03546">
            <w:pPr>
              <w:tabs>
                <w:tab w:val="left" w:pos="1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Обговорення та затвердження річного плану роботи училища на 2014-2015 </w:t>
            </w:r>
          </w:p>
          <w:p w:rsidR="0089423E" w:rsidRDefault="0089423E" w:rsidP="00B03546">
            <w:pPr>
              <w:tabs>
                <w:tab w:val="left" w:pos="1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навчальний рік.</w:t>
            </w:r>
          </w:p>
          <w:p w:rsidR="0089423E" w:rsidRDefault="0089423E" w:rsidP="00B035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Погодження плану роботи бібліотеки.</w:t>
            </w:r>
          </w:p>
          <w:p w:rsidR="0089423E" w:rsidRDefault="0089423E" w:rsidP="00B035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5.Обговорення та погодження   положення про стипендію і матеріальну допомогу.</w:t>
            </w:r>
          </w:p>
        </w:tc>
        <w:tc>
          <w:tcPr>
            <w:tcW w:w="3065" w:type="dxa"/>
          </w:tcPr>
          <w:p w:rsidR="0089423E" w:rsidRDefault="0089423E" w:rsidP="00B0354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Кінзерський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  <w:p w:rsidR="0089423E" w:rsidRDefault="0089423E" w:rsidP="00B0354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423E" w:rsidRPr="00EA281F" w:rsidRDefault="0089423E" w:rsidP="00B03546">
            <w:pPr>
              <w:rPr>
                <w:sz w:val="28"/>
                <w:szCs w:val="28"/>
                <w:lang w:val="uk-UA"/>
              </w:rPr>
            </w:pPr>
          </w:p>
          <w:p w:rsidR="0089423E" w:rsidRPr="00EA281F" w:rsidRDefault="0089423E" w:rsidP="00B03546">
            <w:pPr>
              <w:rPr>
                <w:sz w:val="28"/>
                <w:szCs w:val="28"/>
                <w:lang w:val="uk-UA"/>
              </w:rPr>
            </w:pPr>
          </w:p>
          <w:p w:rsidR="0089423E" w:rsidRDefault="0089423E" w:rsidP="00B03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</w:p>
          <w:p w:rsidR="0089423E" w:rsidRDefault="0089423E" w:rsidP="00B03546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89423E" w:rsidRDefault="0089423E" w:rsidP="00B03546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89423E" w:rsidRDefault="0089423E" w:rsidP="00B03546">
            <w:pPr>
              <w:ind w:firstLine="7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89423E" w:rsidRDefault="0089423E" w:rsidP="00B03546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Чумак А.В.</w:t>
            </w:r>
          </w:p>
        </w:tc>
      </w:tr>
      <w:tr w:rsidR="00B03546" w:rsidTr="0089423E">
        <w:trPr>
          <w:jc w:val="center"/>
        </w:trPr>
        <w:tc>
          <w:tcPr>
            <w:tcW w:w="1794" w:type="dxa"/>
          </w:tcPr>
          <w:p w:rsidR="00B03546" w:rsidRDefault="00B03546" w:rsidP="00B035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B03546" w:rsidRDefault="00B03546" w:rsidP="00B035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(2014 р.)</w:t>
            </w:r>
          </w:p>
        </w:tc>
        <w:tc>
          <w:tcPr>
            <w:tcW w:w="5870" w:type="dxa"/>
          </w:tcPr>
          <w:p w:rsidR="00B03546" w:rsidRDefault="00B03546" w:rsidP="00B035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554AF4">
              <w:rPr>
                <w:sz w:val="28"/>
                <w:szCs w:val="28"/>
                <w:lang w:val="uk-UA"/>
              </w:rPr>
              <w:t>Про стан виконання постанови КМУ від 27.08. 2010 р. №784 «Порядок працевлаштування випускників ПТНЗ, підготовка яких проводилась за державним замовленням».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5" w:type="dxa"/>
          </w:tcPr>
          <w:p w:rsidR="00B03546" w:rsidRDefault="00B03546" w:rsidP="00B0354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3546" w:rsidRDefault="00B03546" w:rsidP="00B0354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3546" w:rsidRDefault="00B03546" w:rsidP="00B0354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Сузанська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B03546" w:rsidRDefault="00B03546" w:rsidP="00B0354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F32BC" w:rsidRDefault="00EF32BC" w:rsidP="00EF32B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tbl>
      <w:tblPr>
        <w:tblStyle w:val="ae"/>
        <w:tblW w:w="10729" w:type="dxa"/>
        <w:jc w:val="center"/>
        <w:tblInd w:w="-456" w:type="dxa"/>
        <w:tblLook w:val="01E0" w:firstRow="1" w:lastRow="1" w:firstColumn="1" w:lastColumn="1" w:noHBand="0" w:noVBand="0"/>
      </w:tblPr>
      <w:tblGrid>
        <w:gridCol w:w="1794"/>
        <w:gridCol w:w="5870"/>
        <w:gridCol w:w="3065"/>
      </w:tblGrid>
      <w:tr w:rsidR="0089423E" w:rsidRPr="00EA281F" w:rsidTr="0089423E">
        <w:trPr>
          <w:trHeight w:val="313"/>
          <w:jc w:val="center"/>
        </w:trPr>
        <w:tc>
          <w:tcPr>
            <w:tcW w:w="1794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70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5" w:type="dxa"/>
          </w:tcPr>
          <w:p w:rsidR="0089423E" w:rsidRPr="00EA281F" w:rsidRDefault="0089423E" w:rsidP="0089423E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9423E" w:rsidTr="0089423E">
        <w:trPr>
          <w:trHeight w:val="1953"/>
          <w:jc w:val="center"/>
        </w:trPr>
        <w:tc>
          <w:tcPr>
            <w:tcW w:w="1794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(2014р.)</w:t>
            </w:r>
          </w:p>
        </w:tc>
        <w:tc>
          <w:tcPr>
            <w:tcW w:w="5870" w:type="dxa"/>
          </w:tcPr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Аналіз навчально-виробничого процесу в ДНЗ «Тетіївське професійно-технічне училище» за 2013/2014 навчальний рік та завдання на наступний навчальний рік.</w:t>
            </w:r>
          </w:p>
          <w:p w:rsidR="0089423E" w:rsidRDefault="0089423E" w:rsidP="0089423E">
            <w:pPr>
              <w:tabs>
                <w:tab w:val="left" w:pos="1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Обговорення та затвердження річного плану роботи училища на 2014-2015 </w:t>
            </w:r>
          </w:p>
          <w:p w:rsidR="0089423E" w:rsidRDefault="0089423E" w:rsidP="0089423E">
            <w:pPr>
              <w:tabs>
                <w:tab w:val="left" w:pos="1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навчальний рік.</w:t>
            </w:r>
          </w:p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Погодження плану роботи бібліотеки.</w:t>
            </w:r>
          </w:p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5.Обговорення та погодження   положення про стипендію і матеріальну допомогу.</w:t>
            </w:r>
          </w:p>
        </w:tc>
        <w:tc>
          <w:tcPr>
            <w:tcW w:w="3065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Кінзерський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423E" w:rsidRPr="00EA281F" w:rsidRDefault="0089423E" w:rsidP="0089423E">
            <w:pPr>
              <w:rPr>
                <w:sz w:val="28"/>
                <w:szCs w:val="28"/>
                <w:lang w:val="uk-UA"/>
              </w:rPr>
            </w:pPr>
          </w:p>
          <w:p w:rsidR="0089423E" w:rsidRPr="00EA281F" w:rsidRDefault="0089423E" w:rsidP="0089423E">
            <w:pPr>
              <w:rPr>
                <w:sz w:val="28"/>
                <w:szCs w:val="28"/>
                <w:lang w:val="uk-UA"/>
              </w:rPr>
            </w:pPr>
          </w:p>
          <w:p w:rsidR="0089423E" w:rsidRDefault="0089423E" w:rsidP="008942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</w:p>
          <w:p w:rsidR="0089423E" w:rsidRDefault="0089423E" w:rsidP="0089423E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89423E" w:rsidRDefault="0089423E" w:rsidP="0089423E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89423E" w:rsidRDefault="0089423E" w:rsidP="0089423E">
            <w:pPr>
              <w:ind w:firstLine="7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89423E" w:rsidRDefault="0089423E" w:rsidP="0089423E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Чумак А.В.</w:t>
            </w:r>
          </w:p>
        </w:tc>
      </w:tr>
      <w:tr w:rsidR="0089423E" w:rsidTr="0089423E">
        <w:trPr>
          <w:jc w:val="center"/>
        </w:trPr>
        <w:tc>
          <w:tcPr>
            <w:tcW w:w="1794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(2014 р.)</w:t>
            </w:r>
          </w:p>
        </w:tc>
        <w:tc>
          <w:tcPr>
            <w:tcW w:w="5870" w:type="dxa"/>
          </w:tcPr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554AF4">
              <w:rPr>
                <w:sz w:val="28"/>
                <w:szCs w:val="28"/>
                <w:lang w:val="uk-UA"/>
              </w:rPr>
              <w:t>Про стан виконання постанови КМУ від 27.08. 2010 р. №784 «Порядок працевлаштування випускників ПТНЗ, підготовка яких проводилась за державним замовленням».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5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Сузанська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23E" w:rsidTr="0089423E">
        <w:trPr>
          <w:jc w:val="center"/>
        </w:trPr>
        <w:tc>
          <w:tcPr>
            <w:tcW w:w="1794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(2014 р.)</w:t>
            </w:r>
          </w:p>
        </w:tc>
        <w:tc>
          <w:tcPr>
            <w:tcW w:w="5870" w:type="dxa"/>
          </w:tcPr>
          <w:p w:rsidR="0089423E" w:rsidRPr="00554AF4" w:rsidRDefault="0089423E" w:rsidP="008942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554AF4">
              <w:rPr>
                <w:sz w:val="28"/>
                <w:szCs w:val="28"/>
                <w:lang w:val="uk-UA"/>
              </w:rPr>
              <w:t>.  Про організацію роботи з охорони праці в училищі.</w:t>
            </w:r>
          </w:p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5" w:type="dxa"/>
          </w:tcPr>
          <w:p w:rsidR="0089423E" w:rsidRDefault="0089423E" w:rsidP="0089423E">
            <w:pPr>
              <w:ind w:firstLine="8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М.А.</w:t>
            </w:r>
          </w:p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23E" w:rsidTr="0089423E">
        <w:trPr>
          <w:jc w:val="center"/>
        </w:trPr>
        <w:tc>
          <w:tcPr>
            <w:tcW w:w="1794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(2014 р.)</w:t>
            </w:r>
          </w:p>
        </w:tc>
        <w:tc>
          <w:tcPr>
            <w:tcW w:w="5870" w:type="dxa"/>
          </w:tcPr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та погодження Правил прийому до Державного навчального закладу «Тетіївське професійно-технічне училище» на 2015/2016 навчальний рік.</w:t>
            </w:r>
          </w:p>
        </w:tc>
        <w:tc>
          <w:tcPr>
            <w:tcW w:w="3065" w:type="dxa"/>
          </w:tcPr>
          <w:p w:rsidR="0089423E" w:rsidRDefault="0089423E" w:rsidP="008942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Сузанська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9423E" w:rsidTr="0089423E">
        <w:trPr>
          <w:jc w:val="center"/>
        </w:trPr>
        <w:tc>
          <w:tcPr>
            <w:tcW w:w="1794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(2015 р.)</w:t>
            </w:r>
          </w:p>
        </w:tc>
        <w:tc>
          <w:tcPr>
            <w:tcW w:w="5870" w:type="dxa"/>
          </w:tcPr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якості практичних вмінь і навичок учнів з професії «Муляр, штукатур» та шляхи удосконалення методики проведення уроків виробничого навчання.</w:t>
            </w:r>
          </w:p>
        </w:tc>
        <w:tc>
          <w:tcPr>
            <w:tcW w:w="3065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Сопець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9423E" w:rsidRPr="00687441" w:rsidTr="0089423E">
        <w:trPr>
          <w:jc w:val="center"/>
        </w:trPr>
        <w:tc>
          <w:tcPr>
            <w:tcW w:w="1794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(2015 р.)</w:t>
            </w:r>
          </w:p>
        </w:tc>
        <w:tc>
          <w:tcPr>
            <w:tcW w:w="5870" w:type="dxa"/>
          </w:tcPr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Про хід виконання рішення попередньої педради від 16 січня 2015 року.</w:t>
            </w:r>
          </w:p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Діагностика причин та запобігання правопорушень.</w:t>
            </w:r>
          </w:p>
        </w:tc>
        <w:tc>
          <w:tcPr>
            <w:tcW w:w="3065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Сопець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423E" w:rsidRPr="00687441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Чумак А.В.</w:t>
            </w:r>
          </w:p>
        </w:tc>
      </w:tr>
      <w:tr w:rsidR="0089423E" w:rsidRPr="00687441" w:rsidTr="0089423E">
        <w:trPr>
          <w:jc w:val="center"/>
        </w:trPr>
        <w:tc>
          <w:tcPr>
            <w:tcW w:w="1794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(2015 р.)</w:t>
            </w:r>
          </w:p>
        </w:tc>
        <w:tc>
          <w:tcPr>
            <w:tcW w:w="5870" w:type="dxa"/>
          </w:tcPr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Про хід виконання рішення педагогічної ради від 21 березня 2015 року.</w:t>
            </w:r>
          </w:p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Стан викладання теоретичних дисциплін з професії «Тракторист-машиніст сільськогосподарського виробництва категорії «А1», «А2», слюсар-ремонтник», визначення шляхів поліпшення якості та результативності навчання.</w:t>
            </w:r>
          </w:p>
        </w:tc>
        <w:tc>
          <w:tcPr>
            <w:tcW w:w="3065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Чумак А.В.</w:t>
            </w:r>
          </w:p>
          <w:p w:rsidR="0089423E" w:rsidRPr="00687441" w:rsidRDefault="0089423E" w:rsidP="0089423E">
            <w:pPr>
              <w:rPr>
                <w:sz w:val="28"/>
                <w:szCs w:val="28"/>
                <w:lang w:val="uk-UA"/>
              </w:rPr>
            </w:pPr>
          </w:p>
          <w:p w:rsidR="0089423E" w:rsidRPr="00687441" w:rsidRDefault="0089423E" w:rsidP="0089423E">
            <w:pPr>
              <w:rPr>
                <w:sz w:val="28"/>
                <w:szCs w:val="28"/>
                <w:lang w:val="uk-UA"/>
              </w:rPr>
            </w:pPr>
          </w:p>
          <w:p w:rsidR="0089423E" w:rsidRPr="00687441" w:rsidRDefault="0089423E" w:rsidP="0089423E">
            <w:pPr>
              <w:rPr>
                <w:sz w:val="28"/>
                <w:szCs w:val="28"/>
                <w:lang w:val="uk-UA"/>
              </w:rPr>
            </w:pPr>
          </w:p>
          <w:p w:rsidR="0089423E" w:rsidRDefault="0089423E" w:rsidP="0089423E">
            <w:pPr>
              <w:rPr>
                <w:sz w:val="28"/>
                <w:szCs w:val="28"/>
                <w:lang w:val="uk-UA"/>
              </w:rPr>
            </w:pPr>
          </w:p>
          <w:p w:rsidR="0089423E" w:rsidRPr="00687441" w:rsidRDefault="0089423E" w:rsidP="0089423E">
            <w:pPr>
              <w:ind w:firstLine="7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Сузанська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9423E" w:rsidTr="0089423E">
        <w:trPr>
          <w:jc w:val="center"/>
        </w:trPr>
        <w:tc>
          <w:tcPr>
            <w:tcW w:w="1794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(2015 р.)</w:t>
            </w:r>
          </w:p>
        </w:tc>
        <w:tc>
          <w:tcPr>
            <w:tcW w:w="5870" w:type="dxa"/>
          </w:tcPr>
          <w:p w:rsidR="0089423E" w:rsidRDefault="0089423E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допуск учнів до державної кваліфікаційної атестації.</w:t>
            </w:r>
          </w:p>
        </w:tc>
        <w:tc>
          <w:tcPr>
            <w:tcW w:w="3065" w:type="dxa"/>
          </w:tcPr>
          <w:p w:rsidR="0089423E" w:rsidRDefault="0089423E" w:rsidP="0089423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Сузанська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89423E" w:rsidRDefault="0089423E" w:rsidP="00EF32B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89423E" w:rsidRDefault="0089423E" w:rsidP="00EF32B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89423E" w:rsidRDefault="0089423E" w:rsidP="00EF32B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EF32BC" w:rsidRDefault="00EF32BC" w:rsidP="00EF32B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Оновлено у 2014/2015 навчальному році 2 професії</w:t>
      </w:r>
    </w:p>
    <w:tbl>
      <w:tblPr>
        <w:tblStyle w:val="ae"/>
        <w:tblW w:w="10260" w:type="dxa"/>
        <w:tblInd w:w="108" w:type="dxa"/>
        <w:tblLook w:val="01E0" w:firstRow="1" w:lastRow="1" w:firstColumn="1" w:lastColumn="1" w:noHBand="0" w:noVBand="0"/>
      </w:tblPr>
      <w:tblGrid>
        <w:gridCol w:w="1980"/>
        <w:gridCol w:w="8280"/>
      </w:tblGrid>
      <w:tr w:rsidR="00EF32BC" w:rsidTr="00554AF4">
        <w:tc>
          <w:tcPr>
            <w:tcW w:w="1980" w:type="dxa"/>
          </w:tcPr>
          <w:p w:rsidR="00EF32BC" w:rsidRDefault="00EF32BC" w:rsidP="00554A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 </w:t>
            </w:r>
          </w:p>
        </w:tc>
        <w:tc>
          <w:tcPr>
            <w:tcW w:w="8280" w:type="dxa"/>
          </w:tcPr>
          <w:p w:rsidR="00EF32BC" w:rsidRDefault="00EF32BC" w:rsidP="00554A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sz w:val="28"/>
                <w:szCs w:val="28"/>
                <w:lang w:val="uk-UA"/>
              </w:rPr>
              <w:t>проліцензованої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професії </w:t>
            </w:r>
          </w:p>
        </w:tc>
      </w:tr>
      <w:tr w:rsidR="00EF32BC" w:rsidTr="00554AF4">
        <w:tc>
          <w:tcPr>
            <w:tcW w:w="1980" w:type="dxa"/>
          </w:tcPr>
          <w:p w:rsidR="00EF32BC" w:rsidRDefault="00EF32BC" w:rsidP="00554A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8331</w:t>
            </w:r>
          </w:p>
        </w:tc>
        <w:tc>
          <w:tcPr>
            <w:tcW w:w="8280" w:type="dxa"/>
          </w:tcPr>
          <w:p w:rsidR="00EF32BC" w:rsidRDefault="00EF32BC" w:rsidP="00554AF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Тракторист-машиніст сільськогосподарського виробництва (категорії «А1», «А2», «В1», «В3»);</w:t>
            </w:r>
          </w:p>
        </w:tc>
      </w:tr>
      <w:tr w:rsidR="00EF32BC" w:rsidTr="00554AF4">
        <w:tc>
          <w:tcPr>
            <w:tcW w:w="1980" w:type="dxa"/>
          </w:tcPr>
          <w:p w:rsidR="00EF32BC" w:rsidRDefault="00EF32BC" w:rsidP="00554A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7233</w:t>
            </w:r>
          </w:p>
        </w:tc>
        <w:tc>
          <w:tcPr>
            <w:tcW w:w="8280" w:type="dxa"/>
          </w:tcPr>
          <w:p w:rsidR="00EF32BC" w:rsidRDefault="00EF32BC" w:rsidP="00554AF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 з ремонту сільськогосподарських машин та устаткування.</w:t>
            </w:r>
          </w:p>
        </w:tc>
      </w:tr>
    </w:tbl>
    <w:p w:rsidR="00EF32BC" w:rsidRDefault="00EF32BC" w:rsidP="00EF32BC">
      <w:pPr>
        <w:ind w:firstLine="708"/>
        <w:jc w:val="both"/>
        <w:rPr>
          <w:sz w:val="28"/>
          <w:szCs w:val="28"/>
          <w:lang w:val="uk-UA"/>
        </w:rPr>
      </w:pPr>
    </w:p>
    <w:p w:rsidR="00EF32BC" w:rsidRDefault="00EF32BC" w:rsidP="00EF32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протязі навчального року працювали дві методичні комісії – викладачів спеціальних дисциплін, майстрів виробничого навчання та методичне об’єднання класних керівників, які розробляли та обговорювали питання удосконалення змісту, організації методики, навчання і виховання учнів.</w:t>
      </w:r>
    </w:p>
    <w:tbl>
      <w:tblPr>
        <w:tblStyle w:val="ae"/>
        <w:tblpPr w:leftFromText="180" w:rightFromText="180" w:vertAnchor="text" w:tblpY="1"/>
        <w:tblOverlap w:val="never"/>
        <w:tblW w:w="10080" w:type="dxa"/>
        <w:tblInd w:w="108" w:type="dxa"/>
        <w:tblLook w:val="01E0" w:firstRow="1" w:lastRow="1" w:firstColumn="1" w:lastColumn="1" w:noHBand="0" w:noVBand="0"/>
      </w:tblPr>
      <w:tblGrid>
        <w:gridCol w:w="4320"/>
        <w:gridCol w:w="3780"/>
        <w:gridCol w:w="1980"/>
      </w:tblGrid>
      <w:tr w:rsidR="00EF32BC" w:rsidTr="00554AF4">
        <w:tc>
          <w:tcPr>
            <w:tcW w:w="4320" w:type="dxa"/>
          </w:tcPr>
          <w:p w:rsidR="00EF32BC" w:rsidRDefault="00EF32BC" w:rsidP="00554A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</w:p>
          <w:p w:rsidR="00EF32BC" w:rsidRDefault="00EF32BC" w:rsidP="00554A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методичної комісії</w:t>
            </w:r>
          </w:p>
        </w:tc>
        <w:tc>
          <w:tcPr>
            <w:tcW w:w="3780" w:type="dxa"/>
          </w:tcPr>
          <w:p w:rsidR="00EF32BC" w:rsidRDefault="00EF32BC" w:rsidP="00554A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методичної комісії</w:t>
            </w:r>
          </w:p>
        </w:tc>
        <w:tc>
          <w:tcPr>
            <w:tcW w:w="1980" w:type="dxa"/>
          </w:tcPr>
          <w:p w:rsidR="00EF32BC" w:rsidRDefault="00EF32BC" w:rsidP="00554AF4">
            <w:pPr>
              <w:ind w:left="-2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Кількість </w:t>
            </w:r>
          </w:p>
          <w:p w:rsidR="00EF32BC" w:rsidRDefault="00EF32BC" w:rsidP="00554AF4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засідань за навчальний рік</w:t>
            </w:r>
          </w:p>
        </w:tc>
      </w:tr>
      <w:tr w:rsidR="00EF32BC" w:rsidTr="00554AF4">
        <w:trPr>
          <w:trHeight w:val="638"/>
        </w:trPr>
        <w:tc>
          <w:tcPr>
            <w:tcW w:w="4320" w:type="dxa"/>
          </w:tcPr>
          <w:p w:rsidR="00EF32BC" w:rsidRDefault="00EF32BC" w:rsidP="00554AF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Майстрів виробничого навчання</w:t>
            </w:r>
          </w:p>
        </w:tc>
        <w:tc>
          <w:tcPr>
            <w:tcW w:w="3780" w:type="dxa"/>
          </w:tcPr>
          <w:p w:rsidR="00EF32BC" w:rsidRDefault="00EF32BC" w:rsidP="00554AF4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Михайло Андрійович</w:t>
            </w:r>
          </w:p>
        </w:tc>
        <w:tc>
          <w:tcPr>
            <w:tcW w:w="1980" w:type="dxa"/>
          </w:tcPr>
          <w:p w:rsidR="00EF32BC" w:rsidRDefault="00EF32BC" w:rsidP="00554A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EF32BC" w:rsidTr="00554AF4">
        <w:trPr>
          <w:trHeight w:val="714"/>
        </w:trPr>
        <w:tc>
          <w:tcPr>
            <w:tcW w:w="4320" w:type="dxa"/>
          </w:tcPr>
          <w:p w:rsidR="00EF32BC" w:rsidRDefault="00EF32BC" w:rsidP="00554AF4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Викладачів спеціальних дисциплін</w:t>
            </w:r>
          </w:p>
        </w:tc>
        <w:tc>
          <w:tcPr>
            <w:tcW w:w="3780" w:type="dxa"/>
          </w:tcPr>
          <w:p w:rsidR="00EF32BC" w:rsidRDefault="00EF32BC" w:rsidP="00554A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Попруга Олена Валентинівна</w:t>
            </w:r>
          </w:p>
        </w:tc>
        <w:tc>
          <w:tcPr>
            <w:tcW w:w="1980" w:type="dxa"/>
          </w:tcPr>
          <w:p w:rsidR="00EF32BC" w:rsidRDefault="00EF32BC" w:rsidP="00554A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EF32BC" w:rsidTr="00554AF4">
        <w:tc>
          <w:tcPr>
            <w:tcW w:w="4320" w:type="dxa"/>
          </w:tcPr>
          <w:p w:rsidR="00EF32BC" w:rsidRDefault="00EF32BC" w:rsidP="00554AF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Методичне об’єднання класних керівників</w:t>
            </w:r>
          </w:p>
        </w:tc>
        <w:tc>
          <w:tcPr>
            <w:tcW w:w="3780" w:type="dxa"/>
          </w:tcPr>
          <w:p w:rsidR="00EF32BC" w:rsidRDefault="00EF32BC" w:rsidP="00554A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Чумак Алла Вікторівна</w:t>
            </w:r>
          </w:p>
        </w:tc>
        <w:tc>
          <w:tcPr>
            <w:tcW w:w="1980" w:type="dxa"/>
          </w:tcPr>
          <w:p w:rsidR="00EF32BC" w:rsidRDefault="00EF32BC" w:rsidP="00554A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EF32BC" w:rsidRDefault="00EF32BC" w:rsidP="00EF32BC">
      <w:pPr>
        <w:ind w:firstLine="708"/>
        <w:jc w:val="both"/>
        <w:rPr>
          <w:sz w:val="28"/>
          <w:szCs w:val="28"/>
          <w:lang w:val="uk-UA"/>
        </w:rPr>
      </w:pPr>
    </w:p>
    <w:p w:rsidR="00EF32BC" w:rsidRDefault="00EF32BC" w:rsidP="00EF32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планах роботи методичних комісій було передбачено розробку, розгляд робочої навчально-програмної документації, її аналіз, внесення коректив у навчальні програми, робочі плани, поурочно тематичні плани. Проводилась робота з комплексно-методичного забезпечення навчально-виробничого процесу засобами навчання, розробки методичних рекомендацій ефективного використання дидактичних матеріалів, поліпшення викладання окремих навчальних дисциплін.</w:t>
      </w:r>
    </w:p>
    <w:p w:rsidR="00EF32BC" w:rsidRDefault="00EF32BC" w:rsidP="00EF32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Найважливішим напрямком діяльності методичних комісій стало підвищення якості навчально-виробничої та виховної роботи. Реалізовуючи його, методичні комісії проводили роботу з аналізу знань, умінь і навичок учнів, що допомагало визначити ефективність методів і засобів  навчання, розробити і здійснити заходи щодо їх вдосконалення. В основу аналізу було покладено – виявлення дійсних результатів навчання, обсяг основних відомостей, понять, правил засвоєних учнями, відповідність їх вимогам програми; розуміння вивченого навчального матеріалу, уміння використовувати знання і навички на </w:t>
      </w:r>
      <w:r>
        <w:rPr>
          <w:sz w:val="28"/>
          <w:szCs w:val="28"/>
          <w:lang w:val="uk-UA"/>
        </w:rPr>
        <w:lastRenderedPageBreak/>
        <w:t>практиці. Робота ця проводилась під час відвідування  членами методичних комісій відкритих уроків теоретичного і виробничого навчання, виховних заходів.</w:t>
      </w:r>
    </w:p>
    <w:p w:rsidR="00EF32BC" w:rsidRDefault="00EF32BC" w:rsidP="00EF32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засіданнях члени методичних комісій та методичного об’єднання виступили з доповідями: </w:t>
      </w:r>
    </w:p>
    <w:p w:rsidR="00EF32BC" w:rsidRDefault="00EF32BC" w:rsidP="00EF32BC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Здоров</w:t>
      </w:r>
      <w:r w:rsidRPr="006F521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язберігаючі</w:t>
      </w:r>
      <w:proofErr w:type="spellEnd"/>
      <w:r>
        <w:rPr>
          <w:sz w:val="28"/>
          <w:szCs w:val="28"/>
          <w:lang w:val="uk-UA"/>
        </w:rPr>
        <w:t xml:space="preserve"> технології на заняттях з фізичного виховання»</w:t>
      </w:r>
    </w:p>
    <w:p w:rsidR="00EF32BC" w:rsidRDefault="00EF32BC" w:rsidP="00EF32BC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«Комп’ютерне забезпечення як засіб оптимізації навчальної діяльності»</w:t>
      </w:r>
    </w:p>
    <w:p w:rsidR="00EF32BC" w:rsidRDefault="00EF32BC" w:rsidP="00EF32BC">
      <w:pPr>
        <w:numPr>
          <w:ilvl w:val="0"/>
          <w:numId w:val="43"/>
        </w:numPr>
        <w:spacing w:after="1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«Організація самостійної роботи на уроках з предмету «Технологія кам’яних робіт»»</w:t>
      </w:r>
    </w:p>
    <w:p w:rsidR="00EF32BC" w:rsidRDefault="00EF32BC" w:rsidP="00EF32BC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«Організація самостійної роботи учнів на уроках бухгалтерського обліку»</w:t>
      </w:r>
    </w:p>
    <w:p w:rsidR="00EF32BC" w:rsidRDefault="00EF32BC" w:rsidP="00EF32BC">
      <w:pPr>
        <w:numPr>
          <w:ilvl w:val="0"/>
          <w:numId w:val="43"/>
        </w:numPr>
        <w:spacing w:after="1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«Проблеми формування професійно-пізнавального інтересу учнів на уроках виробничого навчання за професійною спрямованістю (муляр, штукатур)»</w:t>
      </w:r>
    </w:p>
    <w:p w:rsidR="00EF32BC" w:rsidRDefault="00EF32BC" w:rsidP="00EF32BC">
      <w:pPr>
        <w:numPr>
          <w:ilvl w:val="0"/>
          <w:numId w:val="43"/>
        </w:numPr>
        <w:spacing w:after="1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«Організація виробничого навчання в сучасних умовах»</w:t>
      </w:r>
    </w:p>
    <w:p w:rsidR="00EF32BC" w:rsidRDefault="00EF32BC" w:rsidP="00EF32BC">
      <w:pPr>
        <w:numPr>
          <w:ilvl w:val="0"/>
          <w:numId w:val="43"/>
        </w:numPr>
        <w:spacing w:after="1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«Організація і проведення профорієнтаційної роботи в професійно-технічному навчальному закладі»</w:t>
      </w:r>
    </w:p>
    <w:p w:rsidR="00EF32BC" w:rsidRDefault="00EF32BC" w:rsidP="00EF32BC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«Естетичне виховання учнів професійно-технічного навчального закладу».</w:t>
      </w:r>
    </w:p>
    <w:p w:rsidR="00EF32BC" w:rsidRDefault="00EF32BC" w:rsidP="00EF32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червні цього року було проведено місячник методичної роботи.</w:t>
      </w:r>
    </w:p>
    <w:p w:rsidR="00EF32BC" w:rsidRDefault="00EF32BC" w:rsidP="00EF32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з найцікавіших заходів виявився творчий звіт методичних комісій. До участі в ньому були залучені всі педагогічні працівники.</w:t>
      </w:r>
    </w:p>
    <w:p w:rsidR="00EF32BC" w:rsidRDefault="00EF32BC" w:rsidP="00EF32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звітом виступили голови методичних комісій викладачів спеціальних предметів та майстрів виробничого навчання. Викладач фізичної культури Петрик А.А. презентував розробку на тему «Баскетбол», викладач спеціальних дисциплін Бойко В.І. – розробки з комплексно-методичного забезпечення уроків з предмету «Бухгалтерський облік», соціальний педагог Чумак А.В. – проект «Бути гідним Україні», бібліотекар </w:t>
      </w:r>
      <w:proofErr w:type="spellStart"/>
      <w:r>
        <w:rPr>
          <w:sz w:val="28"/>
          <w:szCs w:val="28"/>
          <w:lang w:val="uk-UA"/>
        </w:rPr>
        <w:t>Бачинська</w:t>
      </w:r>
      <w:proofErr w:type="spellEnd"/>
      <w:r>
        <w:rPr>
          <w:sz w:val="28"/>
          <w:szCs w:val="28"/>
          <w:lang w:val="uk-UA"/>
        </w:rPr>
        <w:t xml:space="preserve"> О.Г. організувала інформаційно-методичну виставку: «Педагогіка співробітництва: проблеми і досвід».</w:t>
      </w:r>
    </w:p>
    <w:p w:rsidR="00EF32BC" w:rsidRDefault="00EF32BC" w:rsidP="00EF32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даному заході прийняла участь методист навчально-методичного кабінету професійно-технічної освіти у Київській області </w:t>
      </w:r>
      <w:proofErr w:type="spellStart"/>
      <w:r>
        <w:rPr>
          <w:sz w:val="28"/>
          <w:szCs w:val="28"/>
          <w:lang w:val="uk-UA"/>
        </w:rPr>
        <w:t>Сидоркіна</w:t>
      </w:r>
      <w:proofErr w:type="spellEnd"/>
      <w:r>
        <w:rPr>
          <w:sz w:val="28"/>
          <w:szCs w:val="28"/>
          <w:lang w:val="uk-UA"/>
        </w:rPr>
        <w:t xml:space="preserve"> Інна Петрівна.</w:t>
      </w:r>
    </w:p>
    <w:p w:rsidR="00EF32BC" w:rsidRDefault="00EF32BC" w:rsidP="00EF32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Якісна підготовка майбутнього робітника вимагає творчого підходу педагогічних працівників до вибору форм і  методів навчання, впровадження інноваційних технологій. </w:t>
      </w:r>
    </w:p>
    <w:p w:rsidR="00EF32BC" w:rsidRDefault="00EF32BC" w:rsidP="00EF32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Майстер виробничого навчання 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Оксана Анатоліївна працює над методичною розробкою «Інноваційні технології професійно-практичної </w:t>
      </w:r>
      <w:r>
        <w:rPr>
          <w:sz w:val="28"/>
          <w:szCs w:val="28"/>
          <w:lang w:val="uk-UA"/>
        </w:rPr>
        <w:lastRenderedPageBreak/>
        <w:t>підготовки, методика їх впровадження на уроках виробничого навчання» (будівельний профіль).</w:t>
      </w:r>
    </w:p>
    <w:p w:rsidR="00EF32BC" w:rsidRDefault="00EF32BC" w:rsidP="00EF32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Узагальнено досвід роботи майстра виробничого навчання Бойко Валентини Іванівни щодо проведення уроків виробничого навчання з використанням сучасних педагогічних технологій в групах з підготовки обліковців з реєстрації бухгалтерських даних.</w:t>
      </w:r>
    </w:p>
    <w:p w:rsidR="00EF32BC" w:rsidRDefault="00EF32BC" w:rsidP="00EF32B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із недоліків в проведенні методичної роботи залишається відсутність публікацій педагогічних працівників училища у періодичних виданнях.</w:t>
      </w:r>
    </w:p>
    <w:p w:rsidR="00EF32BC" w:rsidRPr="00554AF4" w:rsidRDefault="00EF32BC" w:rsidP="00EF32BC">
      <w:pPr>
        <w:ind w:firstLine="708"/>
        <w:jc w:val="both"/>
        <w:rPr>
          <w:sz w:val="28"/>
          <w:szCs w:val="28"/>
          <w:lang w:val="uk-UA"/>
        </w:rPr>
      </w:pPr>
      <w:r w:rsidRPr="00554AF4">
        <w:rPr>
          <w:sz w:val="28"/>
          <w:szCs w:val="28"/>
          <w:lang w:val="uk-UA"/>
        </w:rPr>
        <w:t>У</w:t>
      </w:r>
      <w:r w:rsidR="00554AF4" w:rsidRPr="00554AF4">
        <w:rPr>
          <w:sz w:val="28"/>
          <w:szCs w:val="28"/>
          <w:lang w:val="uk-UA"/>
        </w:rPr>
        <w:t xml:space="preserve"> 2014/2015</w:t>
      </w:r>
      <w:r w:rsidRPr="00554AF4">
        <w:rPr>
          <w:sz w:val="28"/>
          <w:szCs w:val="28"/>
          <w:lang w:val="uk-UA"/>
        </w:rPr>
        <w:t xml:space="preserve"> навчальному році по всіх робітничих професіях навчальний процес здійснювався згідно затверджених навчальних планів. По ліцензованих професіях всі дисципліни забезпечені навчал</w:t>
      </w:r>
      <w:r w:rsidR="00554AF4">
        <w:rPr>
          <w:sz w:val="28"/>
          <w:szCs w:val="28"/>
          <w:lang w:val="uk-UA"/>
        </w:rPr>
        <w:t xml:space="preserve">ьними програмами, та </w:t>
      </w:r>
      <w:r w:rsidRPr="00554AF4">
        <w:rPr>
          <w:sz w:val="28"/>
          <w:szCs w:val="28"/>
          <w:lang w:val="uk-UA"/>
        </w:rPr>
        <w:t xml:space="preserve"> методичними матеріалами.</w:t>
      </w:r>
    </w:p>
    <w:p w:rsidR="00EF32BC" w:rsidRDefault="00554AF4" w:rsidP="003B1E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атестації педагогічних працівників у 2014/2015 н. р. стосовно встановлення категорій: всього атестувалось 3 викладачі, 2 майстри виробничого навчання, та соціальний педагог. Встановлено кваліфікаційну категорію «спеціаліст І категорії»  - 1, 10 тарифний розряд – 1, підтверджено кваліфікаційні категорії «спеціаліст вищої категорії» - 1, «спеціаліст І категорії» - 2, підтв</w:t>
      </w:r>
      <w:r w:rsidR="003B1EB7">
        <w:rPr>
          <w:sz w:val="28"/>
          <w:szCs w:val="28"/>
          <w:lang w:val="uk-UA"/>
        </w:rPr>
        <w:t>ерджено 11 тарифний розряд – 1.</w:t>
      </w:r>
    </w:p>
    <w:p w:rsidR="00554AF4" w:rsidRPr="00340EAB" w:rsidRDefault="00554AF4" w:rsidP="00A57311">
      <w:pPr>
        <w:jc w:val="both"/>
        <w:rPr>
          <w:sz w:val="28"/>
          <w:szCs w:val="28"/>
          <w:lang w:val="uk-UA"/>
        </w:rPr>
      </w:pPr>
    </w:p>
    <w:p w:rsidR="00A57311" w:rsidRPr="00DC0284" w:rsidRDefault="00A57311" w:rsidP="00A57311">
      <w:pPr>
        <w:ind w:left="39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4. Виховна робота</w:t>
      </w:r>
    </w:p>
    <w:p w:rsidR="00A57311" w:rsidRDefault="00A57311" w:rsidP="00A57311">
      <w:pPr>
        <w:ind w:left="3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 основу  системи виховної роботи нашого училища покладено ідеї гуманізму. Мета виховної системи училища – розвиток компетентної , свідомої особистості  з громадською позицією, здатною до самореалізації.</w:t>
      </w:r>
    </w:p>
    <w:p w:rsidR="00A57311" w:rsidRDefault="00A57311" w:rsidP="00A57311">
      <w:pPr>
        <w:ind w:left="3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Виховання починається з родини, а отже родина та училище є головним</w:t>
      </w:r>
    </w:p>
    <w:p w:rsidR="00A57311" w:rsidRDefault="00A57311" w:rsidP="00A5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чинником  виховного процесу.</w:t>
      </w:r>
    </w:p>
    <w:p w:rsidR="00A57311" w:rsidRDefault="00A57311" w:rsidP="00A5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Виховна  робота  будується на основі </w:t>
      </w:r>
      <w:proofErr w:type="spellStart"/>
      <w:r w:rsidRPr="000E4E85">
        <w:rPr>
          <w:sz w:val="28"/>
          <w:szCs w:val="28"/>
          <w:lang w:val="uk-UA"/>
        </w:rPr>
        <w:t>особистісно</w:t>
      </w:r>
      <w:proofErr w:type="spellEnd"/>
      <w:r w:rsidRPr="000E4E85">
        <w:rPr>
          <w:sz w:val="28"/>
          <w:szCs w:val="28"/>
          <w:lang w:val="uk-UA"/>
        </w:rPr>
        <w:t xml:space="preserve">  орієнтованого, що передбачає методологічну орієнтацію, яка забезпечує процеси самоп</w:t>
      </w:r>
      <w:r>
        <w:rPr>
          <w:sz w:val="28"/>
          <w:szCs w:val="28"/>
          <w:lang w:val="uk-UA"/>
        </w:rPr>
        <w:t xml:space="preserve">ізнання, самовдосконалення учня, </w:t>
      </w:r>
      <w:r w:rsidRPr="00815461">
        <w:rPr>
          <w:sz w:val="28"/>
          <w:szCs w:val="28"/>
          <w:lang w:val="uk-UA"/>
        </w:rPr>
        <w:t>на засадах загальнолюдських цінностей і проводиться планово,</w:t>
      </w:r>
      <w:r>
        <w:rPr>
          <w:sz w:val="28"/>
          <w:szCs w:val="28"/>
          <w:lang w:val="uk-UA"/>
        </w:rPr>
        <w:t xml:space="preserve"> з урахуванням специфіки роботи училища</w:t>
      </w:r>
      <w:r w:rsidRPr="00815461">
        <w:rPr>
          <w:sz w:val="28"/>
          <w:szCs w:val="28"/>
          <w:lang w:val="uk-UA"/>
        </w:rPr>
        <w:t>.</w:t>
      </w:r>
    </w:p>
    <w:p w:rsidR="00A57311" w:rsidRPr="00815461" w:rsidRDefault="00A57311" w:rsidP="00A57311">
      <w:pPr>
        <w:tabs>
          <w:tab w:val="num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15461">
        <w:rPr>
          <w:sz w:val="28"/>
          <w:szCs w:val="28"/>
          <w:lang w:val="uk-UA"/>
        </w:rPr>
        <w:t>Систему плану</w:t>
      </w:r>
      <w:r>
        <w:rPr>
          <w:sz w:val="28"/>
          <w:szCs w:val="28"/>
          <w:lang w:val="uk-UA"/>
        </w:rPr>
        <w:t xml:space="preserve">вання виховної роботи  в училищі </w:t>
      </w:r>
      <w:r w:rsidRPr="00815461">
        <w:rPr>
          <w:sz w:val="28"/>
          <w:szCs w:val="28"/>
          <w:lang w:val="uk-UA"/>
        </w:rPr>
        <w:t xml:space="preserve"> складають плани роботи:</w:t>
      </w:r>
      <w:r>
        <w:rPr>
          <w:sz w:val="28"/>
          <w:szCs w:val="28"/>
          <w:lang w:val="uk-UA"/>
        </w:rPr>
        <w:t xml:space="preserve"> </w:t>
      </w:r>
      <w:r w:rsidRPr="00815461">
        <w:rPr>
          <w:sz w:val="28"/>
          <w:szCs w:val="28"/>
          <w:lang w:val="uk-UA"/>
        </w:rPr>
        <w:t>керівника групи;</w:t>
      </w:r>
      <w:r>
        <w:rPr>
          <w:sz w:val="28"/>
          <w:szCs w:val="28"/>
          <w:lang w:val="uk-UA"/>
        </w:rPr>
        <w:t xml:space="preserve"> соціального педаго</w:t>
      </w:r>
      <w:r w:rsidRPr="00815461">
        <w:rPr>
          <w:sz w:val="28"/>
          <w:szCs w:val="28"/>
          <w:lang w:val="uk-UA"/>
        </w:rPr>
        <w:t>га;</w:t>
      </w:r>
      <w:r>
        <w:rPr>
          <w:sz w:val="28"/>
          <w:szCs w:val="28"/>
          <w:lang w:val="uk-UA"/>
        </w:rPr>
        <w:t xml:space="preserve">    </w:t>
      </w:r>
      <w:r w:rsidRPr="00815461">
        <w:rPr>
          <w:sz w:val="28"/>
          <w:szCs w:val="28"/>
          <w:lang w:val="uk-UA"/>
        </w:rPr>
        <w:t>методичного об'єдн</w:t>
      </w:r>
      <w:r>
        <w:rPr>
          <w:sz w:val="28"/>
          <w:szCs w:val="28"/>
          <w:lang w:val="uk-UA"/>
        </w:rPr>
        <w:t>ання класних керівників</w:t>
      </w:r>
      <w:r w:rsidRPr="0081546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бібліотеки, учнівського самоврядування</w:t>
      </w:r>
      <w:r w:rsidRPr="00815461">
        <w:rPr>
          <w:sz w:val="28"/>
          <w:szCs w:val="28"/>
          <w:lang w:val="uk-UA"/>
        </w:rPr>
        <w:t>.</w:t>
      </w:r>
    </w:p>
    <w:p w:rsidR="001A2117" w:rsidRDefault="00A57311" w:rsidP="00A57311">
      <w:pPr>
        <w:ind w:firstLine="741"/>
        <w:jc w:val="both"/>
        <w:rPr>
          <w:sz w:val="28"/>
          <w:szCs w:val="28"/>
          <w:lang w:val="uk-UA"/>
        </w:rPr>
      </w:pPr>
      <w:r w:rsidRPr="00815461">
        <w:rPr>
          <w:sz w:val="28"/>
          <w:szCs w:val="28"/>
          <w:lang w:val="uk-UA"/>
        </w:rPr>
        <w:t xml:space="preserve">Ефективності виховної роботи </w:t>
      </w:r>
      <w:r>
        <w:rPr>
          <w:sz w:val="28"/>
          <w:szCs w:val="28"/>
          <w:lang w:val="uk-UA"/>
        </w:rPr>
        <w:t xml:space="preserve">особливо сприяє </w:t>
      </w:r>
      <w:r w:rsidRPr="00815461">
        <w:rPr>
          <w:sz w:val="28"/>
          <w:szCs w:val="28"/>
          <w:lang w:val="uk-UA"/>
        </w:rPr>
        <w:t xml:space="preserve"> мето</w:t>
      </w:r>
      <w:r>
        <w:rPr>
          <w:sz w:val="28"/>
          <w:szCs w:val="28"/>
          <w:lang w:val="uk-UA"/>
        </w:rPr>
        <w:t>дичне об'єднання класних керівників</w:t>
      </w:r>
      <w:r w:rsidRPr="00815461">
        <w:rPr>
          <w:sz w:val="28"/>
          <w:szCs w:val="28"/>
          <w:lang w:val="uk-UA"/>
        </w:rPr>
        <w:t xml:space="preserve">, яке здійснює важливу </w:t>
      </w:r>
      <w:proofErr w:type="spellStart"/>
      <w:r w:rsidRPr="00815461">
        <w:rPr>
          <w:sz w:val="28"/>
          <w:szCs w:val="28"/>
          <w:lang w:val="uk-UA"/>
        </w:rPr>
        <w:t>організаторсько</w:t>
      </w:r>
      <w:proofErr w:type="spellEnd"/>
      <w:r w:rsidRPr="00815461">
        <w:rPr>
          <w:sz w:val="28"/>
          <w:szCs w:val="28"/>
          <w:lang w:val="uk-UA"/>
        </w:rPr>
        <w:t xml:space="preserve"> – методичну ланку виховної робот</w:t>
      </w:r>
      <w:r>
        <w:rPr>
          <w:sz w:val="28"/>
          <w:szCs w:val="28"/>
          <w:lang w:val="uk-UA"/>
        </w:rPr>
        <w:t>и. Класні керівники</w:t>
      </w:r>
      <w:r w:rsidRPr="00815461">
        <w:rPr>
          <w:sz w:val="28"/>
          <w:szCs w:val="28"/>
          <w:lang w:val="uk-UA"/>
        </w:rPr>
        <w:t xml:space="preserve"> проводять щотижневі виховні години та планові відкриті виховні години, а також продовжують працювати над створенням методичних роз</w:t>
      </w:r>
      <w:r>
        <w:rPr>
          <w:sz w:val="28"/>
          <w:szCs w:val="28"/>
          <w:lang w:val="uk-UA"/>
        </w:rPr>
        <w:t>р</w:t>
      </w:r>
      <w:r w:rsidR="00B03546">
        <w:rPr>
          <w:sz w:val="28"/>
          <w:szCs w:val="28"/>
          <w:lang w:val="uk-UA"/>
        </w:rPr>
        <w:t>обок, яких нараховується більше ста</w:t>
      </w:r>
      <w:r w:rsidRPr="00815461">
        <w:rPr>
          <w:sz w:val="28"/>
          <w:szCs w:val="28"/>
          <w:lang w:val="uk-UA"/>
        </w:rPr>
        <w:t xml:space="preserve"> і які в подальшому є допоміжним матеріалом для проведення виховних годин. </w:t>
      </w:r>
      <w:r>
        <w:rPr>
          <w:sz w:val="28"/>
          <w:szCs w:val="28"/>
          <w:lang w:val="uk-UA"/>
        </w:rPr>
        <w:t xml:space="preserve">Цікаво і змістовно пройшли  відкриті виховні години  </w:t>
      </w:r>
      <w:r w:rsidR="001A2117">
        <w:rPr>
          <w:sz w:val="28"/>
          <w:szCs w:val="28"/>
          <w:lang w:val="uk-UA"/>
        </w:rPr>
        <w:t xml:space="preserve">«Горить свіча </w:t>
      </w:r>
      <w:proofErr w:type="spellStart"/>
      <w:r w:rsidR="001A2117">
        <w:rPr>
          <w:sz w:val="28"/>
          <w:szCs w:val="28"/>
          <w:lang w:val="uk-UA"/>
        </w:rPr>
        <w:t>памяті</w:t>
      </w:r>
      <w:proofErr w:type="spellEnd"/>
      <w:r w:rsidR="001A2117">
        <w:rPr>
          <w:sz w:val="28"/>
          <w:szCs w:val="28"/>
          <w:lang w:val="uk-UA"/>
        </w:rPr>
        <w:t xml:space="preserve"> голодомору» (група 1-1 О, класний керівник Бойко В.І.),  «Наркотики-страшне лихо» (група 2-4 Т,  класний керівник Мельничук В.М.), «Світлий день великодня» (група 2-3 Ш, класний керівник Попруга О.В.), «Служити в збройних силах України – це </w:t>
      </w:r>
      <w:r w:rsidR="00CC1DDF">
        <w:rPr>
          <w:sz w:val="28"/>
          <w:szCs w:val="28"/>
          <w:lang w:val="uk-UA"/>
        </w:rPr>
        <w:t xml:space="preserve">почесно» (група 1-2 Б, класний керівник швець М.А.), «Дума про хліб (група 2-2 Б. класний керівник </w:t>
      </w:r>
      <w:proofErr w:type="spellStart"/>
      <w:r w:rsidR="00CC1DDF">
        <w:rPr>
          <w:sz w:val="28"/>
          <w:szCs w:val="28"/>
          <w:lang w:val="uk-UA"/>
        </w:rPr>
        <w:t>Ящук</w:t>
      </w:r>
      <w:proofErr w:type="spellEnd"/>
      <w:r w:rsidR="00CC1DDF">
        <w:rPr>
          <w:sz w:val="28"/>
          <w:szCs w:val="28"/>
          <w:lang w:val="uk-UA"/>
        </w:rPr>
        <w:t xml:space="preserve"> О.А.).</w:t>
      </w:r>
      <w:r w:rsidR="001A2117">
        <w:rPr>
          <w:sz w:val="28"/>
          <w:szCs w:val="28"/>
          <w:lang w:val="uk-UA"/>
        </w:rPr>
        <w:t xml:space="preserve"> </w:t>
      </w:r>
    </w:p>
    <w:p w:rsidR="00A57311" w:rsidRPr="00815461" w:rsidRDefault="00A57311" w:rsidP="00A57311">
      <w:pPr>
        <w:ind w:firstLine="7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Виховна робота училища </w:t>
      </w:r>
      <w:r w:rsidRPr="00815461">
        <w:rPr>
          <w:sz w:val="28"/>
          <w:szCs w:val="28"/>
          <w:lang w:val="uk-UA"/>
        </w:rPr>
        <w:t xml:space="preserve"> впроваджується у життя згідно таких напрямків:</w:t>
      </w:r>
    </w:p>
    <w:p w:rsidR="00A57311" w:rsidRDefault="00A57311" w:rsidP="00A57311">
      <w:pPr>
        <w:tabs>
          <w:tab w:val="left" w:pos="617"/>
        </w:tabs>
        <w:ind w:firstLine="741"/>
        <w:jc w:val="both"/>
        <w:rPr>
          <w:sz w:val="28"/>
          <w:szCs w:val="28"/>
          <w:lang w:val="uk-UA"/>
        </w:rPr>
      </w:pPr>
      <w:r w:rsidRPr="0069588E">
        <w:rPr>
          <w:b/>
          <w:sz w:val="28"/>
          <w:szCs w:val="28"/>
          <w:lang w:val="uk-UA"/>
        </w:rPr>
        <w:t xml:space="preserve">І. </w:t>
      </w:r>
      <w:r>
        <w:rPr>
          <w:b/>
          <w:sz w:val="28"/>
          <w:szCs w:val="28"/>
          <w:lang w:val="uk-UA"/>
        </w:rPr>
        <w:t xml:space="preserve">Формування основ наукового світогляду, виховання національної самосвідомості і громадянської гідності  </w:t>
      </w:r>
      <w:r w:rsidRPr="00815461">
        <w:rPr>
          <w:sz w:val="28"/>
          <w:szCs w:val="28"/>
          <w:lang w:val="uk-UA"/>
        </w:rPr>
        <w:t>виховує національну самосвідомість та людську гідність, повагу до історичної спадщини, визначних постатей та звичаїв українського народу через інформаційно-просвітницькі години, лекторії, бесіди, диспути, конференції, тижні предметів суспільно-гуман</w:t>
      </w:r>
      <w:r>
        <w:rPr>
          <w:sz w:val="28"/>
          <w:szCs w:val="28"/>
          <w:lang w:val="uk-UA"/>
        </w:rPr>
        <w:t xml:space="preserve">ітарного циклу, загально училищні </w:t>
      </w:r>
      <w:r w:rsidRPr="00815461">
        <w:rPr>
          <w:sz w:val="28"/>
          <w:szCs w:val="28"/>
          <w:lang w:val="uk-UA"/>
        </w:rPr>
        <w:t xml:space="preserve"> заходи з нагоди історичних, народних, релігійних свят, пам’ятних дат. Найбільш вагомими серед них </w:t>
      </w:r>
      <w:r w:rsidRPr="00864722">
        <w:rPr>
          <w:sz w:val="28"/>
          <w:szCs w:val="28"/>
          <w:lang w:val="uk-UA"/>
        </w:rPr>
        <w:t xml:space="preserve">є: </w:t>
      </w:r>
    </w:p>
    <w:p w:rsidR="00A57311" w:rsidRDefault="00CC1DDF" w:rsidP="00A57311">
      <w:pPr>
        <w:ind w:firstLine="684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Перший урок 2014-2015</w:t>
      </w:r>
      <w:r w:rsidR="00A57311">
        <w:rPr>
          <w:iCs/>
          <w:sz w:val="28"/>
          <w:szCs w:val="28"/>
          <w:lang w:val="uk-UA"/>
        </w:rPr>
        <w:t xml:space="preserve"> н .р. </w:t>
      </w:r>
      <w:r>
        <w:rPr>
          <w:iCs/>
          <w:sz w:val="28"/>
          <w:szCs w:val="28"/>
          <w:lang w:val="uk-UA"/>
        </w:rPr>
        <w:t>в Україні проводився на тему «</w:t>
      </w:r>
      <w:proofErr w:type="spellStart"/>
      <w:r>
        <w:rPr>
          <w:iCs/>
          <w:sz w:val="28"/>
          <w:szCs w:val="28"/>
          <w:lang w:val="uk-UA"/>
        </w:rPr>
        <w:t>Україна-єдина</w:t>
      </w:r>
      <w:proofErr w:type="spellEnd"/>
      <w:r>
        <w:rPr>
          <w:iCs/>
          <w:sz w:val="28"/>
          <w:szCs w:val="28"/>
          <w:lang w:val="uk-UA"/>
        </w:rPr>
        <w:t xml:space="preserve"> країна» </w:t>
      </w:r>
    </w:p>
    <w:p w:rsidR="00A57311" w:rsidRPr="003A3E95" w:rsidRDefault="00A57311" w:rsidP="00A57311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864722">
        <w:rPr>
          <w:color w:val="000000"/>
          <w:sz w:val="28"/>
          <w:szCs w:val="28"/>
          <w:lang w:val="uk-UA"/>
        </w:rPr>
        <w:t xml:space="preserve">Участь у </w:t>
      </w:r>
      <w:r>
        <w:rPr>
          <w:color w:val="000000"/>
          <w:sz w:val="28"/>
          <w:szCs w:val="28"/>
          <w:lang w:val="uk-UA"/>
        </w:rPr>
        <w:t xml:space="preserve"> заходах</w:t>
      </w:r>
      <w:r w:rsidRPr="00864722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Голодомор1932-1933 </w:t>
      </w:r>
      <w:proofErr w:type="spellStart"/>
      <w:r>
        <w:rPr>
          <w:color w:val="000000"/>
          <w:sz w:val="28"/>
          <w:szCs w:val="28"/>
          <w:lang w:val="uk-UA"/>
        </w:rPr>
        <w:t>років-</w:t>
      </w:r>
      <w:proofErr w:type="spellEnd"/>
      <w:r>
        <w:rPr>
          <w:color w:val="000000"/>
          <w:sz w:val="28"/>
          <w:szCs w:val="28"/>
          <w:lang w:val="uk-UA"/>
        </w:rPr>
        <w:t xml:space="preserve"> лихо українського народу</w:t>
      </w:r>
      <w:r w:rsidRPr="00864722">
        <w:rPr>
          <w:color w:val="000000"/>
          <w:sz w:val="28"/>
          <w:szCs w:val="28"/>
          <w:lang w:val="uk-UA"/>
        </w:rPr>
        <w:t>» - вшану</w:t>
      </w:r>
      <w:r>
        <w:rPr>
          <w:color w:val="000000"/>
          <w:sz w:val="28"/>
          <w:szCs w:val="28"/>
          <w:lang w:val="uk-UA"/>
        </w:rPr>
        <w:t>вання пам'яті жертв голодомору</w:t>
      </w:r>
      <w:r>
        <w:rPr>
          <w:iCs/>
          <w:sz w:val="28"/>
          <w:szCs w:val="28"/>
          <w:lang w:val="uk-UA"/>
        </w:rPr>
        <w:t>,</w:t>
      </w:r>
      <w:r w:rsidRPr="00864722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День </w:t>
      </w:r>
      <w:proofErr w:type="spellStart"/>
      <w:r>
        <w:rPr>
          <w:color w:val="000000"/>
          <w:sz w:val="28"/>
          <w:szCs w:val="28"/>
          <w:lang w:val="uk-UA"/>
        </w:rPr>
        <w:t>пам</w:t>
      </w:r>
      <w:proofErr w:type="spellEnd"/>
      <w:r w:rsidRPr="000058E7">
        <w:rPr>
          <w:color w:val="000000"/>
          <w:sz w:val="28"/>
          <w:szCs w:val="28"/>
        </w:rPr>
        <w:t>’</w:t>
      </w:r>
      <w:r w:rsidR="00CC1DDF">
        <w:rPr>
          <w:color w:val="000000"/>
          <w:sz w:val="28"/>
          <w:szCs w:val="28"/>
          <w:lang w:val="uk-UA"/>
        </w:rPr>
        <w:t>яті та примирення та 70-тої річниці Дня перемоги на нацизмом у Другій світовій війні</w:t>
      </w:r>
      <w:r>
        <w:rPr>
          <w:color w:val="000000"/>
          <w:sz w:val="28"/>
          <w:szCs w:val="28"/>
          <w:lang w:val="uk-UA"/>
        </w:rPr>
        <w:t xml:space="preserve"> </w:t>
      </w:r>
      <w:r w:rsidR="00CC1DDF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участь у </w:t>
      </w:r>
      <w:r w:rsidR="00CC1DDF">
        <w:rPr>
          <w:color w:val="000000"/>
          <w:sz w:val="28"/>
          <w:szCs w:val="28"/>
          <w:lang w:val="uk-UA"/>
        </w:rPr>
        <w:t xml:space="preserve">районному заході </w:t>
      </w:r>
      <w:proofErr w:type="spellStart"/>
      <w:r w:rsidR="00CC1DDF">
        <w:rPr>
          <w:color w:val="000000"/>
          <w:sz w:val="28"/>
          <w:szCs w:val="28"/>
          <w:lang w:val="uk-UA"/>
        </w:rPr>
        <w:t>–факельна</w:t>
      </w:r>
      <w:proofErr w:type="spellEnd"/>
      <w:r w:rsidR="00CC1DDF">
        <w:rPr>
          <w:color w:val="000000"/>
          <w:sz w:val="28"/>
          <w:szCs w:val="28"/>
          <w:lang w:val="uk-UA"/>
        </w:rPr>
        <w:t xml:space="preserve"> хода: «Сьогодні треба поклонитись усім, </w:t>
      </w:r>
      <w:proofErr w:type="spellStart"/>
      <w:r w:rsidR="00CC1DDF">
        <w:rPr>
          <w:color w:val="000000"/>
          <w:sz w:val="28"/>
          <w:szCs w:val="28"/>
          <w:lang w:val="uk-UA"/>
        </w:rPr>
        <w:t>усім</w:t>
      </w:r>
      <w:proofErr w:type="spellEnd"/>
      <w:r w:rsidR="00CC1DDF">
        <w:rPr>
          <w:color w:val="000000"/>
          <w:sz w:val="28"/>
          <w:szCs w:val="28"/>
          <w:lang w:val="uk-UA"/>
        </w:rPr>
        <w:t xml:space="preserve">  хто не прийшов з війни» участь в районних заходах</w:t>
      </w:r>
      <w:r>
        <w:rPr>
          <w:color w:val="000000"/>
          <w:sz w:val="28"/>
          <w:szCs w:val="28"/>
          <w:lang w:val="uk-UA"/>
        </w:rPr>
        <w:t xml:space="preserve"> з нагоди відзначення Дня Конституції України.</w:t>
      </w:r>
    </w:p>
    <w:p w:rsidR="00A57311" w:rsidRPr="00864722" w:rsidRDefault="00A57311" w:rsidP="00A57311">
      <w:pPr>
        <w:tabs>
          <w:tab w:val="left" w:pos="617"/>
        </w:tabs>
        <w:ind w:firstLine="741"/>
        <w:jc w:val="both"/>
        <w:rPr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 бібліотеці були розгорнуті тематичні виставки</w:t>
      </w:r>
      <w:r w:rsidR="00CC1DDF">
        <w:rPr>
          <w:color w:val="000000"/>
          <w:sz w:val="28"/>
          <w:szCs w:val="28"/>
          <w:lang w:val="uk-UA"/>
        </w:rPr>
        <w:t xml:space="preserve"> «Права дитини», «Дзвони Чорнобиля», «</w:t>
      </w:r>
      <w:proofErr w:type="spellStart"/>
      <w:r w:rsidR="00CC1DDF">
        <w:rPr>
          <w:color w:val="000000"/>
          <w:sz w:val="28"/>
          <w:szCs w:val="28"/>
          <w:lang w:val="uk-UA"/>
        </w:rPr>
        <w:t>Наркотики-</w:t>
      </w:r>
      <w:proofErr w:type="spellEnd"/>
      <w:r w:rsidR="00CC1DDF">
        <w:rPr>
          <w:color w:val="000000"/>
          <w:sz w:val="28"/>
          <w:szCs w:val="28"/>
          <w:lang w:val="uk-UA"/>
        </w:rPr>
        <w:t xml:space="preserve"> лихо ХХІ століття», </w:t>
      </w:r>
      <w:r>
        <w:rPr>
          <w:color w:val="000000"/>
          <w:sz w:val="28"/>
          <w:szCs w:val="28"/>
          <w:lang w:val="uk-UA"/>
        </w:rPr>
        <w:t xml:space="preserve"> «Невідома війна 1941-1945</w:t>
      </w:r>
      <w:r w:rsidRPr="00C342E3">
        <w:rPr>
          <w:color w:val="000000"/>
          <w:sz w:val="28"/>
          <w:szCs w:val="28"/>
          <w:lang w:val="uk-UA"/>
        </w:rPr>
        <w:t>…», «Конституція України – Основний закон Україн</w:t>
      </w:r>
      <w:r w:rsidRPr="00A62C32">
        <w:rPr>
          <w:color w:val="000000"/>
          <w:sz w:val="28"/>
          <w:szCs w:val="28"/>
          <w:lang w:val="uk-UA"/>
        </w:rPr>
        <w:t>и»</w:t>
      </w:r>
      <w:r>
        <w:rPr>
          <w:color w:val="000000"/>
          <w:sz w:val="28"/>
          <w:szCs w:val="28"/>
          <w:lang w:val="uk-UA"/>
        </w:rPr>
        <w:t>.</w:t>
      </w:r>
    </w:p>
    <w:p w:rsidR="00A57311" w:rsidRDefault="00A57311" w:rsidP="00A57311">
      <w:pPr>
        <w:ind w:firstLine="684"/>
        <w:jc w:val="both"/>
        <w:rPr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ІІ. М</w:t>
      </w:r>
      <w:r w:rsidRPr="0069588E">
        <w:rPr>
          <w:b/>
          <w:iCs/>
          <w:sz w:val="28"/>
          <w:szCs w:val="28"/>
          <w:lang w:val="uk-UA"/>
        </w:rPr>
        <w:t>оральне виховання</w:t>
      </w:r>
      <w:r w:rsidRPr="00815461">
        <w:rPr>
          <w:iCs/>
          <w:sz w:val="28"/>
          <w:szCs w:val="28"/>
          <w:lang w:val="uk-UA"/>
        </w:rPr>
        <w:t xml:space="preserve"> сприяє морал</w:t>
      </w:r>
      <w:r>
        <w:rPr>
          <w:iCs/>
          <w:sz w:val="28"/>
          <w:szCs w:val="28"/>
          <w:lang w:val="uk-UA"/>
        </w:rPr>
        <w:t>ьно-духовному розвитку учнів</w:t>
      </w:r>
      <w:r w:rsidRPr="00A62C32">
        <w:rPr>
          <w:iCs/>
          <w:sz w:val="28"/>
          <w:szCs w:val="28"/>
          <w:lang w:val="uk-UA"/>
        </w:rPr>
        <w:t xml:space="preserve">, </w:t>
      </w:r>
      <w:r w:rsidRPr="00864722">
        <w:rPr>
          <w:iCs/>
          <w:sz w:val="28"/>
          <w:szCs w:val="28"/>
          <w:lang w:val="uk-UA"/>
        </w:rPr>
        <w:t>утверджує високі почуття любові, правдивості, доброти, розкриває глибинний зміст християн</w:t>
      </w:r>
      <w:r>
        <w:rPr>
          <w:iCs/>
          <w:sz w:val="28"/>
          <w:szCs w:val="28"/>
          <w:lang w:val="uk-UA"/>
        </w:rPr>
        <w:t>ської моралі, висвітлюється у  виховних заходах. Для учнів І курсу  було організовано екскурсію в місцевий краєзнавчий музей,  О.Г.</w:t>
      </w:r>
      <w:proofErr w:type="spellStart"/>
      <w:r>
        <w:rPr>
          <w:iCs/>
          <w:sz w:val="28"/>
          <w:szCs w:val="28"/>
          <w:lang w:val="uk-UA"/>
        </w:rPr>
        <w:t>Бачинська</w:t>
      </w:r>
      <w:proofErr w:type="spellEnd"/>
      <w:r>
        <w:rPr>
          <w:iCs/>
          <w:sz w:val="28"/>
          <w:szCs w:val="28"/>
          <w:lang w:val="uk-UA"/>
        </w:rPr>
        <w:t xml:space="preserve"> бібліотекар провела  виховну годину на тему «Тетіївський край – маленька, рідна батьківщина». З нагоди відзначення Дня Європи були проведені виховні години на тему «Європа  наш дім». Соціальним педагогом проведено анкет</w:t>
      </w:r>
      <w:r w:rsidR="00F37D1D">
        <w:rPr>
          <w:iCs/>
          <w:sz w:val="28"/>
          <w:szCs w:val="28"/>
          <w:lang w:val="uk-UA"/>
        </w:rPr>
        <w:t xml:space="preserve">ування  «Алкоголь ворог </w:t>
      </w:r>
      <w:proofErr w:type="spellStart"/>
      <w:r w:rsidR="00F37D1D">
        <w:rPr>
          <w:iCs/>
          <w:sz w:val="28"/>
          <w:szCs w:val="28"/>
          <w:lang w:val="uk-UA"/>
        </w:rPr>
        <w:t>здоровя</w:t>
      </w:r>
      <w:proofErr w:type="spellEnd"/>
      <w:r>
        <w:rPr>
          <w:iCs/>
          <w:sz w:val="28"/>
          <w:szCs w:val="28"/>
          <w:lang w:val="uk-UA"/>
        </w:rPr>
        <w:t>» та організовано</w:t>
      </w:r>
      <w:r w:rsidR="00F37D1D">
        <w:rPr>
          <w:iCs/>
          <w:sz w:val="28"/>
          <w:szCs w:val="28"/>
          <w:lang w:val="uk-UA"/>
        </w:rPr>
        <w:t xml:space="preserve"> моніторинг « Шкідливі звички», годинна спілкування «Порада про аборти», «Цигарки дівчині не личать» </w:t>
      </w:r>
      <w:r>
        <w:rPr>
          <w:iCs/>
          <w:sz w:val="28"/>
          <w:szCs w:val="28"/>
          <w:lang w:val="uk-UA"/>
        </w:rPr>
        <w:t>В планах роботи класних керівників передбачено і проведено ряд заходів щодо морального виховання, а саме</w:t>
      </w:r>
      <w:r w:rsidRPr="00864722">
        <w:rPr>
          <w:iCs/>
          <w:sz w:val="28"/>
          <w:szCs w:val="28"/>
          <w:lang w:val="uk-UA"/>
        </w:rPr>
        <w:t xml:space="preserve"> </w:t>
      </w:r>
      <w:r w:rsidRPr="00117D42">
        <w:rPr>
          <w:iCs/>
          <w:sz w:val="28"/>
          <w:szCs w:val="28"/>
          <w:lang w:val="uk-UA"/>
        </w:rPr>
        <w:t xml:space="preserve">запобігання </w:t>
      </w:r>
      <w:r w:rsidRPr="007554C8">
        <w:rPr>
          <w:iCs/>
          <w:sz w:val="28"/>
          <w:szCs w:val="28"/>
          <w:lang w:val="uk-UA"/>
        </w:rPr>
        <w:t xml:space="preserve"> негативних</w:t>
      </w:r>
      <w:r w:rsidRPr="00117D42">
        <w:rPr>
          <w:iCs/>
          <w:sz w:val="28"/>
          <w:szCs w:val="28"/>
          <w:lang w:val="uk-UA"/>
        </w:rPr>
        <w:t xml:space="preserve"> явищ серед молоді</w:t>
      </w:r>
      <w:r w:rsidRPr="008940FD">
        <w:rPr>
          <w:iCs/>
          <w:sz w:val="28"/>
          <w:szCs w:val="28"/>
          <w:lang w:val="uk-UA"/>
        </w:rPr>
        <w:t>, алкогольна та тютюнова залежність, аморальність, сексуальна розпущеність, злочинність та бездуховність.</w:t>
      </w:r>
      <w:r w:rsidRPr="00815461">
        <w:rPr>
          <w:iCs/>
          <w:sz w:val="28"/>
          <w:szCs w:val="28"/>
          <w:lang w:val="uk-UA"/>
        </w:rPr>
        <w:t xml:space="preserve"> </w:t>
      </w:r>
    </w:p>
    <w:p w:rsidR="00A57311" w:rsidRDefault="00A57311" w:rsidP="00A57311">
      <w:pPr>
        <w:ind w:firstLine="684"/>
        <w:jc w:val="both"/>
        <w:rPr>
          <w:iCs/>
          <w:sz w:val="28"/>
          <w:szCs w:val="28"/>
          <w:lang w:val="uk-UA"/>
        </w:rPr>
      </w:pPr>
    </w:p>
    <w:p w:rsidR="00A57311" w:rsidRDefault="00A57311" w:rsidP="00A57311">
      <w:pPr>
        <w:ind w:firstLine="684"/>
        <w:jc w:val="both"/>
        <w:rPr>
          <w:color w:val="000000"/>
          <w:sz w:val="28"/>
          <w:szCs w:val="28"/>
          <w:lang w:val="uk-UA"/>
        </w:rPr>
      </w:pPr>
      <w:r w:rsidRPr="0069588E">
        <w:rPr>
          <w:b/>
          <w:sz w:val="28"/>
          <w:szCs w:val="28"/>
          <w:lang w:val="uk-UA"/>
        </w:rPr>
        <w:t>ІІІ. Правове виховання</w:t>
      </w:r>
      <w:r w:rsidRPr="0069588E">
        <w:rPr>
          <w:sz w:val="28"/>
          <w:szCs w:val="28"/>
          <w:lang w:val="uk-UA"/>
        </w:rPr>
        <w:t xml:space="preserve"> спрямоване на виховання правової культури та встановлення взаємозв’язку між правами людини та її громадянською відповідальністю.</w:t>
      </w:r>
      <w:r>
        <w:rPr>
          <w:sz w:val="28"/>
          <w:szCs w:val="28"/>
          <w:lang w:val="uk-UA"/>
        </w:rPr>
        <w:t xml:space="preserve"> Система правового виховання в училищі базується на правових актах і документах, таких як Конституція України, конвенція ООН про права дитини, Декларація прав дитини,Закон України «Про охорону дитинства» і включає </w:t>
      </w:r>
      <w:proofErr w:type="spellStart"/>
      <w:r>
        <w:rPr>
          <w:sz w:val="28"/>
          <w:szCs w:val="28"/>
          <w:lang w:val="uk-UA"/>
        </w:rPr>
        <w:t>правоосвітню</w:t>
      </w:r>
      <w:proofErr w:type="spellEnd"/>
      <w:r>
        <w:rPr>
          <w:sz w:val="28"/>
          <w:szCs w:val="28"/>
          <w:lang w:val="uk-UA"/>
        </w:rPr>
        <w:t xml:space="preserve"> роботу та роботу по попередженню правопорушень. </w:t>
      </w:r>
      <w:proofErr w:type="spellStart"/>
      <w:r>
        <w:rPr>
          <w:sz w:val="28"/>
          <w:szCs w:val="28"/>
          <w:lang w:val="uk-UA"/>
        </w:rPr>
        <w:t>Правоосвітня</w:t>
      </w:r>
      <w:proofErr w:type="spellEnd"/>
      <w:r>
        <w:rPr>
          <w:sz w:val="28"/>
          <w:szCs w:val="28"/>
          <w:lang w:val="uk-UA"/>
        </w:rPr>
        <w:t xml:space="preserve">  робота здійснюється під час уроків та в позаурочний час і охоплює як учнів, так і їхніх батьків, а також викладачів та майстрів виробничого навчання. Постійно функціонує тематична виставка правової літератури в бібліотеці.</w:t>
      </w:r>
      <w:r w:rsidRPr="006958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Правова освіта серед батьків здійснюється через роботу класних керівників, </w:t>
      </w:r>
      <w:proofErr w:type="spellStart"/>
      <w:r>
        <w:rPr>
          <w:sz w:val="28"/>
          <w:szCs w:val="28"/>
          <w:lang w:val="uk-UA"/>
        </w:rPr>
        <w:t>загальноучилищні</w:t>
      </w:r>
      <w:proofErr w:type="spellEnd"/>
      <w:r>
        <w:rPr>
          <w:sz w:val="28"/>
          <w:szCs w:val="28"/>
          <w:lang w:val="uk-UA"/>
        </w:rPr>
        <w:t xml:space="preserve"> батьківські  збори, батьківський комітет та постійно діючий лекторій для батьків. </w:t>
      </w:r>
      <w:r w:rsidRPr="0069588E">
        <w:rPr>
          <w:sz w:val="28"/>
          <w:szCs w:val="28"/>
          <w:lang w:val="uk-UA"/>
        </w:rPr>
        <w:t xml:space="preserve">Вагомими є </w:t>
      </w:r>
      <w:r>
        <w:rPr>
          <w:sz w:val="28"/>
          <w:szCs w:val="28"/>
          <w:lang w:val="uk-UA"/>
        </w:rPr>
        <w:t xml:space="preserve">виховні години, </w:t>
      </w:r>
      <w:proofErr w:type="spellStart"/>
      <w:r>
        <w:rPr>
          <w:sz w:val="28"/>
          <w:szCs w:val="28"/>
          <w:lang w:val="uk-UA"/>
        </w:rPr>
        <w:t>загальноучилищні</w:t>
      </w:r>
      <w:proofErr w:type="spellEnd"/>
      <w:r>
        <w:rPr>
          <w:sz w:val="28"/>
          <w:szCs w:val="28"/>
          <w:lang w:val="uk-UA"/>
        </w:rPr>
        <w:t xml:space="preserve">  заходи, тематичні зустрічі, учнівські</w:t>
      </w:r>
      <w:r w:rsidRPr="0069588E">
        <w:rPr>
          <w:sz w:val="28"/>
          <w:szCs w:val="28"/>
          <w:lang w:val="uk-UA"/>
        </w:rPr>
        <w:t xml:space="preserve"> збори, які провод</w:t>
      </w:r>
      <w:r>
        <w:rPr>
          <w:sz w:val="28"/>
          <w:szCs w:val="28"/>
          <w:lang w:val="uk-UA"/>
        </w:rPr>
        <w:t xml:space="preserve">яться з метою просвітництва, </w:t>
      </w:r>
      <w:r w:rsidRPr="0069588E">
        <w:rPr>
          <w:sz w:val="28"/>
          <w:szCs w:val="28"/>
          <w:lang w:val="uk-UA"/>
        </w:rPr>
        <w:t xml:space="preserve">інформованості та профілактики правопорушень. </w:t>
      </w:r>
      <w:r>
        <w:rPr>
          <w:sz w:val="28"/>
          <w:szCs w:val="28"/>
          <w:lang w:val="uk-UA"/>
        </w:rPr>
        <w:t>Обласним управлінням юстиції для виховання правової свідомості у молодіжному середовищі, поширення інформації про Загальну декларацію прав людини, реалізації своїх пр</w:t>
      </w:r>
      <w:r w:rsidR="00F37D1D">
        <w:rPr>
          <w:sz w:val="28"/>
          <w:szCs w:val="28"/>
          <w:lang w:val="uk-UA"/>
        </w:rPr>
        <w:t xml:space="preserve">ав була </w:t>
      </w:r>
      <w:r w:rsidR="00F37D1D">
        <w:rPr>
          <w:sz w:val="28"/>
          <w:szCs w:val="28"/>
          <w:lang w:val="uk-UA"/>
        </w:rPr>
        <w:lastRenderedPageBreak/>
        <w:t xml:space="preserve">організована  гра  </w:t>
      </w:r>
      <w:proofErr w:type="spellStart"/>
      <w:r w:rsidR="00F37D1D">
        <w:rPr>
          <w:sz w:val="28"/>
          <w:szCs w:val="28"/>
          <w:lang w:val="uk-UA"/>
        </w:rPr>
        <w:t>брей-ринг</w:t>
      </w:r>
      <w:proofErr w:type="spellEnd"/>
      <w:r w:rsidR="00F37D1D">
        <w:rPr>
          <w:sz w:val="28"/>
          <w:szCs w:val="28"/>
          <w:lang w:val="uk-UA"/>
        </w:rPr>
        <w:t xml:space="preserve"> «Що розкаже нам закон»</w:t>
      </w:r>
      <w:r>
        <w:rPr>
          <w:sz w:val="28"/>
          <w:szCs w:val="28"/>
          <w:lang w:val="uk-UA"/>
        </w:rPr>
        <w:t>» в якій учні училища прийняли участь</w:t>
      </w:r>
      <w:r w:rsidRPr="007554C8">
        <w:rPr>
          <w:sz w:val="28"/>
          <w:szCs w:val="28"/>
          <w:lang w:val="uk-UA"/>
        </w:rPr>
        <w:t>. Права і обов’язки учнів висв</w:t>
      </w:r>
      <w:r>
        <w:rPr>
          <w:sz w:val="28"/>
          <w:szCs w:val="28"/>
          <w:lang w:val="uk-UA"/>
        </w:rPr>
        <w:t>ітлюються у таких бесідах: «Конвенція ООН про права дитини»,</w:t>
      </w:r>
      <w:r w:rsidRPr="007554C8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Я маю право на повноцінне життя</w:t>
      </w:r>
      <w:r w:rsidRPr="007554C8">
        <w:rPr>
          <w:sz w:val="28"/>
          <w:szCs w:val="28"/>
          <w:lang w:val="uk-UA"/>
        </w:rPr>
        <w:t>!»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«Закони для неповнолітніх»,</w:t>
      </w:r>
      <w:r w:rsidRPr="007554C8">
        <w:rPr>
          <w:color w:val="000000"/>
          <w:sz w:val="28"/>
          <w:szCs w:val="28"/>
          <w:lang w:val="uk-UA"/>
        </w:rPr>
        <w:t xml:space="preserve"> </w:t>
      </w:r>
      <w:r w:rsidR="00F37D1D">
        <w:rPr>
          <w:color w:val="000000"/>
          <w:sz w:val="28"/>
          <w:szCs w:val="28"/>
          <w:lang w:val="uk-UA"/>
        </w:rPr>
        <w:t>«Як уникнути правопорушення»</w:t>
      </w:r>
      <w:r w:rsidRPr="007554C8">
        <w:rPr>
          <w:color w:val="000000"/>
          <w:sz w:val="28"/>
          <w:szCs w:val="28"/>
          <w:lang w:val="uk-UA"/>
        </w:rPr>
        <w:t xml:space="preserve"> та ін.</w:t>
      </w:r>
      <w:r>
        <w:rPr>
          <w:color w:val="000000"/>
          <w:sz w:val="28"/>
          <w:szCs w:val="28"/>
          <w:lang w:val="uk-UA"/>
        </w:rPr>
        <w:t xml:space="preserve"> Проводяться зустрічі з працівниками служби в справах неповнолітніх, працівником  правоохоронних органів В.В. </w:t>
      </w:r>
      <w:proofErr w:type="spellStart"/>
      <w:r>
        <w:rPr>
          <w:color w:val="000000"/>
          <w:sz w:val="28"/>
          <w:szCs w:val="28"/>
          <w:lang w:val="uk-UA"/>
        </w:rPr>
        <w:t>Сющуком</w:t>
      </w:r>
      <w:proofErr w:type="spellEnd"/>
      <w:r>
        <w:rPr>
          <w:color w:val="000000"/>
          <w:sz w:val="28"/>
          <w:szCs w:val="28"/>
          <w:lang w:val="uk-UA"/>
        </w:rPr>
        <w:t xml:space="preserve"> була проведена лекція </w:t>
      </w:r>
      <w:r w:rsidR="00F37D1D" w:rsidRPr="007554C8">
        <w:rPr>
          <w:color w:val="000000"/>
          <w:sz w:val="28"/>
          <w:szCs w:val="28"/>
          <w:lang w:val="uk-UA"/>
        </w:rPr>
        <w:t>«</w:t>
      </w:r>
      <w:r w:rsidR="00F37D1D">
        <w:rPr>
          <w:color w:val="000000"/>
          <w:sz w:val="28"/>
          <w:szCs w:val="28"/>
          <w:lang w:val="uk-UA"/>
        </w:rPr>
        <w:t>За злочин потрібно відповідати</w:t>
      </w:r>
      <w:r w:rsidR="00F37D1D" w:rsidRPr="007554C8">
        <w:rPr>
          <w:color w:val="000000"/>
          <w:sz w:val="28"/>
          <w:szCs w:val="28"/>
          <w:lang w:val="uk-UA"/>
        </w:rPr>
        <w:t>»</w:t>
      </w:r>
      <w:r w:rsidR="00F37D1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Такі форми просвітницької роботи дають змогу забезпечити виховання учнів  в дусі поваги до суспільства , становлення   їх громадської активності.</w:t>
      </w:r>
    </w:p>
    <w:p w:rsidR="00A57311" w:rsidRPr="00797FDC" w:rsidRDefault="00A57311" w:rsidP="00A57311">
      <w:pPr>
        <w:ind w:firstLine="6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Другою  важливою складовою частиною училищної системи правового виховання є робота по попередженню правопорушень.</w:t>
      </w:r>
    </w:p>
    <w:p w:rsidR="00A57311" w:rsidRPr="00BB6A8A" w:rsidRDefault="00A57311" w:rsidP="00A57311">
      <w:pPr>
        <w:ind w:firstLine="684"/>
        <w:jc w:val="both"/>
        <w:rPr>
          <w:sz w:val="28"/>
          <w:szCs w:val="28"/>
          <w:lang w:val="uk-UA"/>
        </w:rPr>
      </w:pPr>
      <w:r w:rsidRPr="005269A4">
        <w:rPr>
          <w:sz w:val="28"/>
          <w:szCs w:val="28"/>
          <w:lang w:val="uk-UA"/>
        </w:rPr>
        <w:t xml:space="preserve">Соціальною службою училища проводиться індивідуальна робота з учнями, </w:t>
      </w:r>
      <w:r>
        <w:rPr>
          <w:sz w:val="28"/>
          <w:szCs w:val="28"/>
          <w:lang w:val="uk-UA"/>
        </w:rPr>
        <w:t xml:space="preserve">які перебувають на обліку в ССД, дітьми </w:t>
      </w:r>
      <w:r w:rsidRPr="005269A4">
        <w:rPr>
          <w:sz w:val="28"/>
          <w:szCs w:val="28"/>
          <w:lang w:val="uk-UA"/>
        </w:rPr>
        <w:t>схильними до правопорушень та їхніми батьками.</w:t>
      </w:r>
      <w:r>
        <w:rPr>
          <w:sz w:val="28"/>
          <w:szCs w:val="28"/>
          <w:lang w:val="uk-UA"/>
        </w:rPr>
        <w:t xml:space="preserve"> Ведеться картотека важковиховуваних учнів, систематично вивчається їх життєва та громадянська позиція.</w:t>
      </w:r>
      <w:r w:rsidRPr="005269A4">
        <w:rPr>
          <w:sz w:val="28"/>
          <w:szCs w:val="28"/>
          <w:lang w:val="uk-UA"/>
        </w:rPr>
        <w:t xml:space="preserve"> </w:t>
      </w:r>
      <w:r w:rsidR="00F37D1D">
        <w:rPr>
          <w:sz w:val="28"/>
          <w:szCs w:val="28"/>
          <w:lang w:val="uk-UA"/>
        </w:rPr>
        <w:t>В 2014-2015</w:t>
      </w:r>
      <w:r>
        <w:rPr>
          <w:sz w:val="28"/>
          <w:szCs w:val="28"/>
          <w:lang w:val="uk-UA"/>
        </w:rPr>
        <w:t xml:space="preserve"> навчальному р</w:t>
      </w:r>
      <w:r w:rsidR="00F37D1D">
        <w:rPr>
          <w:sz w:val="28"/>
          <w:szCs w:val="28"/>
          <w:lang w:val="uk-UA"/>
        </w:rPr>
        <w:t xml:space="preserve">оці на обліку в ССД перебувало 3 учня, всі </w:t>
      </w:r>
      <w:r>
        <w:rPr>
          <w:sz w:val="28"/>
          <w:szCs w:val="28"/>
          <w:lang w:val="uk-UA"/>
        </w:rPr>
        <w:t xml:space="preserve"> скоїли правопорушення навчаючись ще в школі. За цими учнями закріплено наставників з числа педагогічних працівників, які проводять з ними індивідуально-виховну роботу, зустрічаються з батьками, ведуть облік успішності, відвідування, контролюють поведінку учнів. </w:t>
      </w:r>
      <w:r w:rsidRPr="0027102D">
        <w:rPr>
          <w:sz w:val="28"/>
          <w:szCs w:val="28"/>
          <w:lang w:val="uk-UA"/>
        </w:rPr>
        <w:t>Пріоритетним завданням є залучення дітей, що схильні до девіантної поведінки, до участі у позакласній та гуртковій роботі.</w:t>
      </w:r>
    </w:p>
    <w:p w:rsidR="00A57311" w:rsidRDefault="00A57311" w:rsidP="00A57311">
      <w:pPr>
        <w:ind w:firstLine="684"/>
        <w:jc w:val="both"/>
        <w:rPr>
          <w:sz w:val="28"/>
          <w:szCs w:val="28"/>
          <w:lang w:val="uk-UA"/>
        </w:rPr>
      </w:pPr>
      <w:r w:rsidRPr="00B50EEB">
        <w:rPr>
          <w:sz w:val="28"/>
          <w:szCs w:val="28"/>
          <w:lang w:val="uk-UA"/>
        </w:rPr>
        <w:t>Організована індивідуальна соціаль</w:t>
      </w:r>
      <w:r>
        <w:rPr>
          <w:sz w:val="28"/>
          <w:szCs w:val="28"/>
          <w:lang w:val="uk-UA"/>
        </w:rPr>
        <w:t>но-психологічна робота з учнями</w:t>
      </w:r>
      <w:r w:rsidRPr="00B50EEB">
        <w:rPr>
          <w:sz w:val="28"/>
          <w:szCs w:val="28"/>
          <w:lang w:val="uk-UA"/>
        </w:rPr>
        <w:t xml:space="preserve"> схильними до правопорушень.</w:t>
      </w:r>
      <w:r>
        <w:rPr>
          <w:sz w:val="28"/>
          <w:szCs w:val="28"/>
          <w:lang w:val="uk-UA"/>
        </w:rPr>
        <w:t xml:space="preserve"> </w:t>
      </w:r>
    </w:p>
    <w:p w:rsidR="00A57311" w:rsidRDefault="00A57311" w:rsidP="00A57311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Правове виховання учнів неможливе без тісної координації дій училища, районних служб у справах дітей, правоохоронних органів, центру соціальних служб для сім’ї , дітей та молоді.</w:t>
      </w:r>
      <w:r w:rsidRPr="00B50EEB">
        <w:rPr>
          <w:sz w:val="28"/>
          <w:szCs w:val="28"/>
          <w:lang w:val="uk-UA"/>
        </w:rPr>
        <w:t xml:space="preserve"> </w:t>
      </w:r>
    </w:p>
    <w:p w:rsidR="00A57311" w:rsidRPr="00FC29BB" w:rsidRDefault="00A57311" w:rsidP="00A5731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Училище тісно співпрацює з Тетіївським районним центром соціальних служб для сім’ї, дітей та молоді. Працівниками</w:t>
      </w:r>
      <w:r w:rsidR="00F37D1D">
        <w:rPr>
          <w:sz w:val="28"/>
          <w:szCs w:val="28"/>
          <w:lang w:val="uk-UA"/>
        </w:rPr>
        <w:t xml:space="preserve"> соціальної роботи Чернецькою Н.В та </w:t>
      </w:r>
      <w:proofErr w:type="spellStart"/>
      <w:r w:rsidR="00F37D1D">
        <w:rPr>
          <w:sz w:val="28"/>
          <w:szCs w:val="28"/>
          <w:lang w:val="uk-UA"/>
        </w:rPr>
        <w:t>Коробком</w:t>
      </w:r>
      <w:proofErr w:type="spellEnd"/>
      <w:r w:rsidR="00F37D1D">
        <w:rPr>
          <w:sz w:val="28"/>
          <w:szCs w:val="28"/>
          <w:lang w:val="uk-UA"/>
        </w:rPr>
        <w:t xml:space="preserve"> О.П.</w:t>
      </w:r>
      <w:r>
        <w:rPr>
          <w:sz w:val="28"/>
          <w:szCs w:val="28"/>
          <w:lang w:val="uk-UA"/>
        </w:rPr>
        <w:t xml:space="preserve">  та соціальним педагогом Чумак А.В.  про</w:t>
      </w:r>
      <w:r w:rsidR="00F37D1D">
        <w:rPr>
          <w:sz w:val="28"/>
          <w:szCs w:val="28"/>
          <w:lang w:val="uk-UA"/>
        </w:rPr>
        <w:t>ведено бесіди, лекції на теми «Торгівля людьми</w:t>
      </w:r>
      <w:r>
        <w:rPr>
          <w:sz w:val="28"/>
          <w:szCs w:val="28"/>
          <w:lang w:val="uk-UA"/>
        </w:rPr>
        <w:t>»,</w:t>
      </w:r>
      <w:r w:rsidR="00F37D1D">
        <w:rPr>
          <w:sz w:val="28"/>
          <w:szCs w:val="28"/>
          <w:lang w:val="uk-UA"/>
        </w:rPr>
        <w:t xml:space="preserve"> </w:t>
      </w:r>
      <w:r w:rsidR="00D2040F">
        <w:rPr>
          <w:sz w:val="28"/>
          <w:szCs w:val="28"/>
          <w:lang w:val="uk-UA"/>
        </w:rPr>
        <w:t xml:space="preserve">«Захисти себе від </w:t>
      </w:r>
      <w:proofErr w:type="spellStart"/>
      <w:r w:rsidR="00D2040F">
        <w:rPr>
          <w:sz w:val="28"/>
          <w:szCs w:val="28"/>
          <w:lang w:val="uk-UA"/>
        </w:rPr>
        <w:t>СНІДу</w:t>
      </w:r>
      <w:proofErr w:type="spellEnd"/>
      <w:r w:rsidR="00D2040F">
        <w:rPr>
          <w:sz w:val="28"/>
          <w:szCs w:val="28"/>
          <w:lang w:val="uk-UA"/>
        </w:rPr>
        <w:t xml:space="preserve">» та  </w:t>
      </w:r>
      <w:r>
        <w:rPr>
          <w:sz w:val="28"/>
          <w:szCs w:val="28"/>
          <w:lang w:val="uk-UA"/>
        </w:rPr>
        <w:t>інші.</w:t>
      </w:r>
    </w:p>
    <w:p w:rsidR="00A57311" w:rsidRPr="00815461" w:rsidRDefault="00A57311" w:rsidP="00A57311">
      <w:pPr>
        <w:ind w:firstLine="684"/>
        <w:jc w:val="both"/>
        <w:rPr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ІV. Художньо-е</w:t>
      </w:r>
      <w:r w:rsidRPr="0069588E">
        <w:rPr>
          <w:b/>
          <w:iCs/>
          <w:sz w:val="28"/>
          <w:szCs w:val="28"/>
          <w:lang w:val="uk-UA"/>
        </w:rPr>
        <w:t>стетичне виховання</w:t>
      </w:r>
      <w:r w:rsidRPr="00815461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здійснюється через проведення </w:t>
      </w:r>
      <w:r w:rsidR="00D2040F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виховних заходів, що сприяють розвитку смаків, художніх вподобань підлітків.</w:t>
      </w:r>
      <w:r w:rsidRPr="00815461">
        <w:rPr>
          <w:iCs/>
          <w:sz w:val="28"/>
          <w:szCs w:val="28"/>
          <w:lang w:val="uk-UA"/>
        </w:rPr>
        <w:t xml:space="preserve"> </w:t>
      </w:r>
    </w:p>
    <w:p w:rsidR="00A57311" w:rsidRDefault="00A57311" w:rsidP="00A57311">
      <w:pPr>
        <w:tabs>
          <w:tab w:val="num" w:pos="540"/>
        </w:tabs>
        <w:ind w:firstLine="180"/>
        <w:jc w:val="both"/>
        <w:rPr>
          <w:iCs/>
          <w:sz w:val="28"/>
          <w:szCs w:val="28"/>
          <w:lang w:val="uk-UA"/>
        </w:rPr>
      </w:pPr>
      <w:r w:rsidRPr="00A75FF4">
        <w:rPr>
          <w:iCs/>
          <w:sz w:val="28"/>
          <w:szCs w:val="28"/>
          <w:lang w:val="uk-UA"/>
        </w:rPr>
        <w:t xml:space="preserve">   </w:t>
      </w:r>
      <w:r>
        <w:rPr>
          <w:iCs/>
          <w:sz w:val="28"/>
          <w:szCs w:val="28"/>
          <w:lang w:val="uk-UA"/>
        </w:rPr>
        <w:t xml:space="preserve">  Художня самодіяльність – важлива складова частина виховного процесу. В училищі організовано вокальний</w:t>
      </w:r>
      <w:r w:rsidR="00D2040F">
        <w:rPr>
          <w:iCs/>
          <w:sz w:val="28"/>
          <w:szCs w:val="28"/>
          <w:lang w:val="uk-UA"/>
        </w:rPr>
        <w:t xml:space="preserve"> гурток  «Україночка» (керівник Бондаренко С.І.</w:t>
      </w:r>
      <w:r>
        <w:rPr>
          <w:iCs/>
          <w:sz w:val="28"/>
          <w:szCs w:val="28"/>
          <w:lang w:val="uk-UA"/>
        </w:rPr>
        <w:t>), де учні мають можливість</w:t>
      </w:r>
      <w:r w:rsidR="00D2040F">
        <w:rPr>
          <w:iCs/>
          <w:sz w:val="28"/>
          <w:szCs w:val="28"/>
          <w:lang w:val="uk-UA"/>
        </w:rPr>
        <w:t xml:space="preserve"> проявити ту удосконалити свої творчі здібності.</w:t>
      </w:r>
      <w:r>
        <w:rPr>
          <w:iCs/>
          <w:sz w:val="28"/>
          <w:szCs w:val="28"/>
          <w:lang w:val="uk-UA"/>
        </w:rPr>
        <w:t xml:space="preserve"> </w:t>
      </w:r>
      <w:r w:rsidRPr="0069588E">
        <w:rPr>
          <w:iCs/>
          <w:sz w:val="28"/>
          <w:szCs w:val="28"/>
          <w:lang w:val="uk-UA"/>
        </w:rPr>
        <w:t xml:space="preserve"> </w:t>
      </w:r>
      <w:r w:rsidR="00D2040F">
        <w:rPr>
          <w:iCs/>
          <w:sz w:val="28"/>
          <w:szCs w:val="28"/>
          <w:lang w:val="uk-UA"/>
        </w:rPr>
        <w:t>Команда учнів училища прийняла участь в</w:t>
      </w:r>
      <w:r>
        <w:rPr>
          <w:iCs/>
          <w:sz w:val="28"/>
          <w:szCs w:val="28"/>
          <w:lang w:val="uk-UA"/>
        </w:rPr>
        <w:t xml:space="preserve"> обласного чемпіонату з інтелектуальних ігор. </w:t>
      </w:r>
    </w:p>
    <w:p w:rsidR="00A57311" w:rsidRPr="000C131D" w:rsidRDefault="00A57311" w:rsidP="00A57311">
      <w:pPr>
        <w:tabs>
          <w:tab w:val="num" w:pos="540"/>
        </w:tabs>
        <w:ind w:firstLine="18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Свої роботи з образотворчого та декоративно-ужиткового мистецтва учні мали можливість продемонструвати на виставці-конкурсі, яка проходила в училищі, а кращі роботи були продемонстровані на обласній виставці. Активну участь прийняли учні гр.1-1О, 1-3Ш, 2-3Ш, 1-4Т, 2-2Б. </w:t>
      </w:r>
    </w:p>
    <w:p w:rsidR="00A57311" w:rsidRDefault="00A57311" w:rsidP="00A57311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Уч</w:t>
      </w:r>
      <w:r w:rsidR="00D2040F">
        <w:rPr>
          <w:iCs/>
          <w:sz w:val="28"/>
          <w:szCs w:val="28"/>
          <w:lang w:val="uk-UA"/>
        </w:rPr>
        <w:t>ениця гр.1-3 Ш  Обертас Т.Ю.</w:t>
      </w:r>
      <w:r>
        <w:rPr>
          <w:iCs/>
          <w:sz w:val="28"/>
          <w:szCs w:val="28"/>
          <w:lang w:val="uk-UA"/>
        </w:rPr>
        <w:t xml:space="preserve"> </w:t>
      </w:r>
      <w:r w:rsidRPr="00F62B11">
        <w:rPr>
          <w:iCs/>
          <w:sz w:val="28"/>
          <w:szCs w:val="28"/>
          <w:lang w:val="uk-UA"/>
        </w:rPr>
        <w:t xml:space="preserve">на належному </w:t>
      </w:r>
      <w:r w:rsidR="00D2040F">
        <w:rPr>
          <w:iCs/>
          <w:sz w:val="28"/>
          <w:szCs w:val="28"/>
          <w:lang w:val="uk-UA"/>
        </w:rPr>
        <w:t>рівні прийняла</w:t>
      </w:r>
      <w:r w:rsidRPr="00F62B11">
        <w:rPr>
          <w:iCs/>
          <w:sz w:val="28"/>
          <w:szCs w:val="28"/>
          <w:lang w:val="uk-UA"/>
        </w:rPr>
        <w:t xml:space="preserve"> участь в конкурсі «Учень року».</w:t>
      </w:r>
      <w:r>
        <w:rPr>
          <w:iCs/>
          <w:sz w:val="28"/>
          <w:szCs w:val="28"/>
          <w:lang w:val="uk-UA"/>
        </w:rPr>
        <w:t xml:space="preserve"> </w:t>
      </w:r>
    </w:p>
    <w:p w:rsidR="00A57311" w:rsidRPr="00C82A33" w:rsidRDefault="00A57311" w:rsidP="00A57311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Протягом навчального року було проведено вечори відпочинку </w:t>
      </w:r>
      <w:r w:rsidR="0017374B">
        <w:rPr>
          <w:iCs/>
          <w:sz w:val="28"/>
          <w:szCs w:val="28"/>
          <w:lang w:val="uk-UA"/>
        </w:rPr>
        <w:t xml:space="preserve">«Вчителю мій», </w:t>
      </w:r>
      <w:r w:rsidRPr="00F62B11">
        <w:rPr>
          <w:sz w:val="28"/>
          <w:szCs w:val="28"/>
        </w:rPr>
        <w:t>«</w:t>
      </w:r>
      <w:r w:rsidR="00D2040F">
        <w:rPr>
          <w:sz w:val="28"/>
          <w:szCs w:val="28"/>
          <w:lang w:val="uk-UA"/>
        </w:rPr>
        <w:t>Осінній подих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="00D2040F">
        <w:rPr>
          <w:sz w:val="28"/>
          <w:szCs w:val="28"/>
          <w:lang w:val="uk-UA"/>
        </w:rPr>
        <w:t xml:space="preserve"> «Новорічний карнавал»,  «Берегиня»,</w:t>
      </w:r>
      <w:r w:rsidR="00D2040F" w:rsidRPr="00D2040F">
        <w:rPr>
          <w:sz w:val="28"/>
          <w:szCs w:val="28"/>
        </w:rPr>
        <w:t xml:space="preserve"> </w:t>
      </w:r>
      <w:r w:rsidR="00D2040F">
        <w:rPr>
          <w:sz w:val="28"/>
          <w:szCs w:val="28"/>
        </w:rPr>
        <w:t>«</w:t>
      </w:r>
      <w:r w:rsidR="00D2040F">
        <w:rPr>
          <w:sz w:val="28"/>
          <w:szCs w:val="28"/>
          <w:lang w:val="uk-UA"/>
        </w:rPr>
        <w:t>Святий Валентин – приніс стріли Амура»,</w:t>
      </w:r>
      <w:r w:rsidR="0017374B">
        <w:rPr>
          <w:sz w:val="28"/>
          <w:szCs w:val="28"/>
          <w:lang w:val="uk-UA"/>
        </w:rPr>
        <w:t xml:space="preserve"> </w:t>
      </w:r>
      <w:r w:rsidR="00D2040F">
        <w:rPr>
          <w:sz w:val="28"/>
          <w:szCs w:val="28"/>
          <w:lang w:val="uk-UA"/>
        </w:rPr>
        <w:t>«Випускний вечір»</w:t>
      </w:r>
      <w:r>
        <w:rPr>
          <w:sz w:val="28"/>
          <w:szCs w:val="28"/>
          <w:lang w:val="uk-UA"/>
        </w:rPr>
        <w:t xml:space="preserve">  </w:t>
      </w:r>
    </w:p>
    <w:p w:rsidR="00A57311" w:rsidRPr="003A3E95" w:rsidRDefault="00A57311" w:rsidP="00A57311">
      <w:pPr>
        <w:ind w:firstLine="684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 xml:space="preserve">        </w:t>
      </w:r>
      <w:r>
        <w:rPr>
          <w:b/>
          <w:iCs/>
          <w:sz w:val="28"/>
          <w:szCs w:val="28"/>
          <w:lang w:val="uk-UA"/>
        </w:rPr>
        <w:t>V</w:t>
      </w:r>
      <w:r w:rsidRPr="000F7704">
        <w:rPr>
          <w:b/>
          <w:iCs/>
          <w:sz w:val="28"/>
          <w:szCs w:val="28"/>
          <w:lang w:val="uk-UA"/>
        </w:rPr>
        <w:t xml:space="preserve">. </w:t>
      </w:r>
      <w:r>
        <w:rPr>
          <w:b/>
          <w:iCs/>
          <w:sz w:val="28"/>
          <w:szCs w:val="28"/>
          <w:lang w:val="uk-UA"/>
        </w:rPr>
        <w:t xml:space="preserve">Для формування здорового способу життя </w:t>
      </w:r>
      <w:r>
        <w:rPr>
          <w:iCs/>
          <w:sz w:val="28"/>
          <w:szCs w:val="28"/>
          <w:lang w:val="uk-UA"/>
        </w:rPr>
        <w:t xml:space="preserve">в навчальному закладі проводились спортивні змагання з різних видів спорту серед навчальних груп І та </w:t>
      </w:r>
      <w:r>
        <w:rPr>
          <w:iCs/>
          <w:sz w:val="28"/>
          <w:szCs w:val="28"/>
          <w:lang w:val="uk-UA"/>
        </w:rPr>
        <w:lastRenderedPageBreak/>
        <w:t>ІІ курсу, в яких приймають участь як юнаки , так і дівчата. Належний підхід до організації та проведення змагань дає можливість максимально залучати учнів до спортивно-масової роботи, виходячи з можливостей, різноманітних інтересів та вподобань. Стало доброю традицією участь учнів училища у районних змаганнях з легкої атлетики до Дня фізичної культури і спорту, до Дня допризовника. В училищі проводились змагання силової під</w:t>
      </w:r>
      <w:r w:rsidR="0017374B">
        <w:rPr>
          <w:iCs/>
          <w:sz w:val="28"/>
          <w:szCs w:val="28"/>
          <w:lang w:val="uk-UA"/>
        </w:rPr>
        <w:t xml:space="preserve">готовки, шахів,шашок, волейболу, день </w:t>
      </w:r>
      <w:proofErr w:type="spellStart"/>
      <w:r w:rsidR="0017374B">
        <w:rPr>
          <w:iCs/>
          <w:sz w:val="28"/>
          <w:szCs w:val="28"/>
          <w:lang w:val="uk-UA"/>
        </w:rPr>
        <w:t>здоровя</w:t>
      </w:r>
      <w:proofErr w:type="spellEnd"/>
      <w:r w:rsidR="0017374B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 xml:space="preserve"> Згідно плану виховної роботи організовано зустрічі  з</w:t>
      </w:r>
      <w:r w:rsidR="0017374B">
        <w:rPr>
          <w:iCs/>
          <w:sz w:val="28"/>
          <w:szCs w:val="28"/>
          <w:lang w:val="uk-UA"/>
        </w:rPr>
        <w:t xml:space="preserve"> лікарем служби довіри Задиракою Б.І.  який</w:t>
      </w:r>
      <w:r>
        <w:rPr>
          <w:iCs/>
          <w:sz w:val="28"/>
          <w:szCs w:val="28"/>
          <w:lang w:val="uk-UA"/>
        </w:rPr>
        <w:t xml:space="preserve"> провела лекцію  </w:t>
      </w:r>
      <w:r w:rsidR="0017374B">
        <w:rPr>
          <w:iCs/>
          <w:sz w:val="28"/>
          <w:szCs w:val="28"/>
          <w:lang w:val="uk-UA"/>
        </w:rPr>
        <w:t>на тему: «Здоровий вибір</w:t>
      </w:r>
      <w:r>
        <w:rPr>
          <w:iCs/>
          <w:sz w:val="28"/>
          <w:szCs w:val="28"/>
          <w:lang w:val="uk-UA"/>
        </w:rPr>
        <w:t>», та лікарем–гінекологом Є.С.</w:t>
      </w:r>
      <w:proofErr w:type="spellStart"/>
      <w:r>
        <w:rPr>
          <w:iCs/>
          <w:sz w:val="28"/>
          <w:szCs w:val="28"/>
          <w:lang w:val="uk-UA"/>
        </w:rPr>
        <w:t>Ладіком</w:t>
      </w:r>
      <w:proofErr w:type="spellEnd"/>
      <w:r>
        <w:rPr>
          <w:iCs/>
          <w:sz w:val="28"/>
          <w:szCs w:val="28"/>
          <w:lang w:val="uk-UA"/>
        </w:rPr>
        <w:t xml:space="preserve"> бесіда на тему: «Не вбивай святе материнство». Працівниками   ЦСССДМ було прове</w:t>
      </w:r>
      <w:r w:rsidR="0017374B">
        <w:rPr>
          <w:iCs/>
          <w:sz w:val="28"/>
          <w:szCs w:val="28"/>
          <w:lang w:val="uk-UA"/>
        </w:rPr>
        <w:t>дено бесіди «</w:t>
      </w:r>
      <w:proofErr w:type="spellStart"/>
      <w:r w:rsidR="0017374B">
        <w:rPr>
          <w:iCs/>
          <w:sz w:val="28"/>
          <w:szCs w:val="28"/>
          <w:lang w:val="uk-UA"/>
        </w:rPr>
        <w:t>Родина-</w:t>
      </w:r>
      <w:proofErr w:type="spellEnd"/>
      <w:r w:rsidR="0017374B">
        <w:rPr>
          <w:iCs/>
          <w:sz w:val="28"/>
          <w:szCs w:val="28"/>
          <w:lang w:val="uk-UA"/>
        </w:rPr>
        <w:t xml:space="preserve"> основа для держави»,«Як правильно вибрати друга</w:t>
      </w:r>
      <w:r>
        <w:rPr>
          <w:iCs/>
          <w:sz w:val="28"/>
          <w:szCs w:val="28"/>
          <w:lang w:val="uk-UA"/>
        </w:rPr>
        <w:t xml:space="preserve">». До Дня боротьби зі </w:t>
      </w:r>
      <w:proofErr w:type="spellStart"/>
      <w:r>
        <w:rPr>
          <w:iCs/>
          <w:sz w:val="28"/>
          <w:szCs w:val="28"/>
          <w:lang w:val="uk-UA"/>
        </w:rPr>
        <w:t>СНІДом</w:t>
      </w:r>
      <w:proofErr w:type="spellEnd"/>
      <w:r>
        <w:rPr>
          <w:iCs/>
          <w:sz w:val="28"/>
          <w:szCs w:val="28"/>
          <w:lang w:val="uk-UA"/>
        </w:rPr>
        <w:t xml:space="preserve"> проведено конкурс плакатів. Класними керівниками та майстрами виробничого навчання проводяться бесіди, виховні години по формуванню здорового способу життя.</w:t>
      </w:r>
    </w:p>
    <w:p w:rsidR="00A57311" w:rsidRDefault="00A57311" w:rsidP="00A57311">
      <w:pPr>
        <w:ind w:firstLine="684"/>
        <w:jc w:val="both"/>
        <w:rPr>
          <w:iCs/>
          <w:sz w:val="28"/>
          <w:szCs w:val="28"/>
          <w:lang w:val="uk-UA"/>
        </w:rPr>
      </w:pPr>
      <w:proofErr w:type="gramStart"/>
      <w:r w:rsidRPr="00B05BE6">
        <w:rPr>
          <w:b/>
          <w:iCs/>
          <w:sz w:val="28"/>
          <w:szCs w:val="28"/>
          <w:lang w:val="en-US"/>
        </w:rPr>
        <w:t>V</w:t>
      </w:r>
      <w:r w:rsidRPr="00B05BE6">
        <w:rPr>
          <w:b/>
          <w:iCs/>
          <w:sz w:val="28"/>
          <w:szCs w:val="28"/>
          <w:lang w:val="uk-UA"/>
        </w:rPr>
        <w:t>І.</w:t>
      </w:r>
      <w:proofErr w:type="gramEnd"/>
      <w:r>
        <w:rPr>
          <w:b/>
          <w:iCs/>
          <w:sz w:val="28"/>
          <w:szCs w:val="28"/>
          <w:lang w:val="uk-UA"/>
        </w:rPr>
        <w:t xml:space="preserve"> </w:t>
      </w:r>
      <w:r w:rsidRPr="000F7704">
        <w:rPr>
          <w:b/>
          <w:iCs/>
          <w:sz w:val="28"/>
          <w:szCs w:val="28"/>
          <w:lang w:val="uk-UA"/>
        </w:rPr>
        <w:t xml:space="preserve">Екологічне </w:t>
      </w:r>
      <w:r>
        <w:rPr>
          <w:b/>
          <w:iCs/>
          <w:sz w:val="28"/>
          <w:szCs w:val="28"/>
          <w:lang w:val="uk-UA"/>
        </w:rPr>
        <w:t xml:space="preserve"> та трудове </w:t>
      </w:r>
      <w:r w:rsidRPr="000F7704">
        <w:rPr>
          <w:b/>
          <w:iCs/>
          <w:sz w:val="28"/>
          <w:szCs w:val="28"/>
          <w:lang w:val="uk-UA"/>
        </w:rPr>
        <w:t>виховання</w:t>
      </w:r>
      <w:r w:rsidRPr="00815461">
        <w:rPr>
          <w:iCs/>
          <w:sz w:val="28"/>
          <w:szCs w:val="28"/>
          <w:lang w:val="uk-UA"/>
        </w:rPr>
        <w:t xml:space="preserve"> прищеплює почуття поваги і любові до оточуючого світу. </w:t>
      </w:r>
      <w:r>
        <w:rPr>
          <w:iCs/>
          <w:sz w:val="28"/>
          <w:szCs w:val="28"/>
          <w:lang w:val="uk-UA"/>
        </w:rPr>
        <w:t>В училищі постійно проводяться заходи, що сприяють вихованню бережливого ставлення до довкілля. Проведено акці</w:t>
      </w:r>
      <w:r w:rsidR="0017374B">
        <w:rPr>
          <w:iCs/>
          <w:sz w:val="28"/>
          <w:szCs w:val="28"/>
          <w:lang w:val="uk-UA"/>
        </w:rPr>
        <w:t>ї до Дня довкілля «За чисте довкілля</w:t>
      </w:r>
      <w:r>
        <w:rPr>
          <w:iCs/>
          <w:sz w:val="28"/>
          <w:szCs w:val="28"/>
          <w:lang w:val="uk-UA"/>
        </w:rPr>
        <w:t xml:space="preserve">». Стало традицією прибирання учнями  місцевого парку. З нагоди відзначення річниці Чорнобильської катастрофи була проведена </w:t>
      </w:r>
      <w:r w:rsidRPr="00491965">
        <w:rPr>
          <w:iCs/>
          <w:sz w:val="28"/>
          <w:szCs w:val="28"/>
          <w:lang w:val="uk-UA"/>
        </w:rPr>
        <w:t>лінійка</w:t>
      </w:r>
      <w:r>
        <w:rPr>
          <w:iCs/>
          <w:sz w:val="28"/>
          <w:szCs w:val="28"/>
          <w:lang w:val="uk-UA"/>
        </w:rPr>
        <w:t xml:space="preserve"> на тему «Наше спільне українське горе - Чорнобиль» для учнів та педагогів училища. В бібліоте</w:t>
      </w:r>
      <w:r w:rsidR="0017374B">
        <w:rPr>
          <w:iCs/>
          <w:sz w:val="28"/>
          <w:szCs w:val="28"/>
          <w:lang w:val="uk-UA"/>
        </w:rPr>
        <w:t>ці організовано виставку «Дзвони</w:t>
      </w:r>
      <w:r>
        <w:rPr>
          <w:iCs/>
          <w:sz w:val="28"/>
          <w:szCs w:val="28"/>
          <w:lang w:val="uk-UA"/>
        </w:rPr>
        <w:t xml:space="preserve"> Чорнобиля». Класними керівниками проведено виховні години на екологічну тематику. По</w:t>
      </w:r>
      <w:r w:rsidR="0017374B">
        <w:rPr>
          <w:iCs/>
          <w:sz w:val="28"/>
          <w:szCs w:val="28"/>
          <w:lang w:val="uk-UA"/>
        </w:rPr>
        <w:t xml:space="preserve">стійно проводяться інструктажі, </w:t>
      </w:r>
      <w:r>
        <w:rPr>
          <w:iCs/>
          <w:sz w:val="28"/>
          <w:szCs w:val="28"/>
          <w:lang w:val="uk-UA"/>
        </w:rPr>
        <w:t xml:space="preserve">правила поведінки на природі. В рамках проведення місячника благоустрою </w:t>
      </w:r>
      <w:r w:rsidRPr="00FB7895">
        <w:rPr>
          <w:iCs/>
          <w:sz w:val="28"/>
          <w:szCs w:val="28"/>
          <w:lang w:val="uk-UA"/>
        </w:rPr>
        <w:t xml:space="preserve"> учні долучаються до прибирання і благоустрою території училища</w:t>
      </w:r>
      <w:r>
        <w:rPr>
          <w:iCs/>
          <w:sz w:val="28"/>
          <w:szCs w:val="28"/>
          <w:lang w:val="uk-UA"/>
        </w:rPr>
        <w:t>, доглядають за клумбами.</w:t>
      </w:r>
    </w:p>
    <w:p w:rsidR="00A57311" w:rsidRDefault="00A57311" w:rsidP="00A57311">
      <w:pPr>
        <w:ind w:firstLine="684"/>
        <w:jc w:val="both"/>
        <w:rPr>
          <w:iCs/>
          <w:sz w:val="28"/>
          <w:szCs w:val="28"/>
          <w:lang w:val="uk-UA"/>
        </w:rPr>
      </w:pPr>
    </w:p>
    <w:p w:rsidR="00A57311" w:rsidRDefault="00A57311" w:rsidP="00A57311">
      <w:pPr>
        <w:ind w:firstLine="684"/>
        <w:jc w:val="both"/>
        <w:rPr>
          <w:iCs/>
          <w:sz w:val="28"/>
          <w:szCs w:val="28"/>
          <w:lang w:val="uk-UA"/>
        </w:rPr>
      </w:pPr>
    </w:p>
    <w:p w:rsidR="00A57311" w:rsidRPr="000F7704" w:rsidRDefault="00A57311" w:rsidP="00A57311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                    5. Со</w:t>
      </w:r>
      <w:r w:rsidRPr="000F7704">
        <w:rPr>
          <w:b/>
          <w:sz w:val="28"/>
          <w:szCs w:val="28"/>
          <w:lang w:val="uk-UA"/>
        </w:rPr>
        <w:t>ціально – психологічна робота</w:t>
      </w:r>
    </w:p>
    <w:p w:rsidR="00A57311" w:rsidRPr="00367D6A" w:rsidRDefault="00A57311" w:rsidP="00A57311">
      <w:pPr>
        <w:ind w:firstLine="540"/>
        <w:jc w:val="both"/>
        <w:rPr>
          <w:sz w:val="28"/>
          <w:szCs w:val="28"/>
          <w:lang w:val="uk-UA"/>
        </w:rPr>
      </w:pPr>
      <w:r w:rsidRPr="00815461">
        <w:rPr>
          <w:sz w:val="28"/>
          <w:szCs w:val="28"/>
          <w:lang w:val="uk-UA"/>
        </w:rPr>
        <w:t xml:space="preserve">Однією з важливих функцій виховного підрозділу </w:t>
      </w:r>
      <w:r>
        <w:rPr>
          <w:sz w:val="28"/>
          <w:szCs w:val="28"/>
          <w:lang w:val="uk-UA"/>
        </w:rPr>
        <w:t xml:space="preserve">є соціальний супровід  </w:t>
      </w:r>
      <w:r w:rsidRPr="00815461">
        <w:rPr>
          <w:sz w:val="28"/>
          <w:szCs w:val="28"/>
          <w:lang w:val="uk-UA"/>
        </w:rPr>
        <w:t xml:space="preserve"> учнів соціально–незахищених категорій, який проводиться соціа</w:t>
      </w:r>
      <w:r>
        <w:rPr>
          <w:sz w:val="28"/>
          <w:szCs w:val="28"/>
          <w:lang w:val="uk-UA"/>
        </w:rPr>
        <w:t>льним педагогом</w:t>
      </w:r>
      <w:r w:rsidRPr="0081546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Соціальний педагог забезпечує спрямовану соціально-педагогічну допомогу, здійснює комплекс заходів з метою виховання , освіти, розвитку і соціального захисту дітей в училищі і за місцем проживання.</w:t>
      </w:r>
      <w:r w:rsidRPr="00815461">
        <w:rPr>
          <w:sz w:val="28"/>
          <w:szCs w:val="28"/>
          <w:lang w:val="uk-UA"/>
        </w:rPr>
        <w:t xml:space="preserve"> З початком кожного навчального року проводи</w:t>
      </w:r>
      <w:r>
        <w:rPr>
          <w:sz w:val="28"/>
          <w:szCs w:val="28"/>
          <w:lang w:val="uk-UA"/>
        </w:rPr>
        <w:t>ться соціально-психологі</w:t>
      </w:r>
      <w:r w:rsidRPr="00815461">
        <w:rPr>
          <w:sz w:val="28"/>
          <w:szCs w:val="28"/>
          <w:lang w:val="uk-UA"/>
        </w:rPr>
        <w:t>чне вивчення контин</w:t>
      </w:r>
      <w:r>
        <w:rPr>
          <w:sz w:val="28"/>
          <w:szCs w:val="28"/>
          <w:lang w:val="uk-UA"/>
        </w:rPr>
        <w:t xml:space="preserve">генту учнівської </w:t>
      </w:r>
      <w:r w:rsidRPr="00815461">
        <w:rPr>
          <w:sz w:val="28"/>
          <w:szCs w:val="28"/>
          <w:lang w:val="uk-UA"/>
        </w:rPr>
        <w:t xml:space="preserve"> молоді. </w:t>
      </w:r>
      <w:r w:rsidRPr="00367D6A">
        <w:rPr>
          <w:sz w:val="28"/>
          <w:szCs w:val="28"/>
          <w:lang w:val="uk-UA"/>
        </w:rPr>
        <w:t>Провівши  анкетування складається портрет  учнівського колективу, яке показало, що третя частина колективу - діти, які потребують соціального захист</w:t>
      </w:r>
      <w:r>
        <w:rPr>
          <w:sz w:val="28"/>
          <w:szCs w:val="28"/>
          <w:lang w:val="uk-UA"/>
        </w:rPr>
        <w:t>у, а саме</w:t>
      </w:r>
      <w:r w:rsidR="0017374B">
        <w:rPr>
          <w:sz w:val="28"/>
          <w:szCs w:val="28"/>
          <w:lang w:val="uk-UA"/>
        </w:rPr>
        <w:t>: сироти  3 осіб, напівсироти 6, діти з багатодітних сімей 23, малозабезпечені 3</w:t>
      </w:r>
      <w:r w:rsidRPr="00367D6A">
        <w:rPr>
          <w:sz w:val="28"/>
          <w:szCs w:val="28"/>
          <w:lang w:val="uk-UA"/>
        </w:rPr>
        <w:t>, учні, які потерпіли внаслідок аварії на ЧАЕС</w:t>
      </w:r>
      <w:r>
        <w:rPr>
          <w:sz w:val="28"/>
          <w:szCs w:val="28"/>
          <w:lang w:val="uk-UA"/>
        </w:rPr>
        <w:t xml:space="preserve"> 4 учня</w:t>
      </w:r>
      <w:r w:rsidRPr="00367D6A">
        <w:rPr>
          <w:sz w:val="28"/>
          <w:szCs w:val="28"/>
          <w:lang w:val="uk-UA"/>
        </w:rPr>
        <w:t xml:space="preserve"> .</w:t>
      </w:r>
    </w:p>
    <w:p w:rsidR="00A57311" w:rsidRPr="00815461" w:rsidRDefault="00A57311" w:rsidP="00A57311">
      <w:pPr>
        <w:ind w:firstLine="540"/>
        <w:jc w:val="both"/>
        <w:rPr>
          <w:sz w:val="28"/>
          <w:szCs w:val="28"/>
          <w:lang w:val="uk-UA"/>
        </w:rPr>
      </w:pPr>
      <w:r w:rsidRPr="00A128D9">
        <w:rPr>
          <w:sz w:val="28"/>
          <w:szCs w:val="28"/>
          <w:lang w:val="uk-UA"/>
        </w:rPr>
        <w:t>Кожен з таких дітей отримує соціальний захист, психологічну підтримку, а також щиросердечне спілкування та турботу всього педагогічного колективу</w:t>
      </w:r>
      <w:r w:rsidRPr="00815461">
        <w:rPr>
          <w:sz w:val="28"/>
          <w:szCs w:val="28"/>
          <w:lang w:val="uk-UA"/>
        </w:rPr>
        <w:t>.</w:t>
      </w:r>
    </w:p>
    <w:p w:rsidR="00A57311" w:rsidRDefault="00A57311" w:rsidP="00A57311">
      <w:pPr>
        <w:ind w:firstLine="540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                  </w:t>
      </w:r>
    </w:p>
    <w:p w:rsidR="00A57311" w:rsidRDefault="00A57311" w:rsidP="00A57311">
      <w:pPr>
        <w:ind w:firstLine="540"/>
        <w:rPr>
          <w:b/>
          <w:iCs/>
          <w:sz w:val="28"/>
          <w:szCs w:val="28"/>
          <w:lang w:val="uk-UA"/>
        </w:rPr>
      </w:pPr>
    </w:p>
    <w:p w:rsidR="00A57311" w:rsidRPr="000F7704" w:rsidRDefault="00A57311" w:rsidP="00A57311">
      <w:pPr>
        <w:ind w:firstLine="540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               6. </w:t>
      </w:r>
      <w:r w:rsidRPr="000F7704">
        <w:rPr>
          <w:b/>
          <w:iCs/>
          <w:sz w:val="28"/>
          <w:szCs w:val="28"/>
          <w:lang w:val="uk-UA"/>
        </w:rPr>
        <w:t>Просвітницько-виховна робота бібліотек</w:t>
      </w:r>
      <w:r>
        <w:rPr>
          <w:b/>
          <w:iCs/>
          <w:sz w:val="28"/>
          <w:szCs w:val="28"/>
          <w:lang w:val="uk-UA"/>
        </w:rPr>
        <w:t>и</w:t>
      </w:r>
      <w:r w:rsidRPr="000F7704">
        <w:rPr>
          <w:b/>
          <w:iCs/>
          <w:sz w:val="28"/>
          <w:szCs w:val="28"/>
          <w:lang w:val="uk-UA"/>
        </w:rPr>
        <w:t>.</w:t>
      </w:r>
    </w:p>
    <w:p w:rsidR="00A57311" w:rsidRPr="00815461" w:rsidRDefault="00A57311" w:rsidP="00A57311">
      <w:pPr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Бібліотека училища</w:t>
      </w:r>
      <w:r w:rsidRPr="00815461">
        <w:rPr>
          <w:iCs/>
          <w:sz w:val="28"/>
          <w:szCs w:val="28"/>
          <w:lang w:val="uk-UA"/>
        </w:rPr>
        <w:t xml:space="preserve"> – центр інформації,</w:t>
      </w:r>
      <w:r>
        <w:rPr>
          <w:iCs/>
          <w:sz w:val="28"/>
          <w:szCs w:val="28"/>
          <w:lang w:val="uk-UA"/>
        </w:rPr>
        <w:t xml:space="preserve"> духовного збагачення  учнів та працівників. </w:t>
      </w:r>
      <w:r w:rsidRPr="00815461">
        <w:rPr>
          <w:sz w:val="28"/>
          <w:szCs w:val="28"/>
          <w:lang w:val="uk-UA"/>
        </w:rPr>
        <w:t>Основним змістом роботи бібліотеки є вдосконалення індивідуальної, масової та інформаційно-просвітницької роботи шляхом організації літературних вечорів, читацьких конференцій при допомоз</w:t>
      </w:r>
      <w:r>
        <w:rPr>
          <w:sz w:val="28"/>
          <w:szCs w:val="28"/>
          <w:lang w:val="uk-UA"/>
        </w:rPr>
        <w:t>і викладачів</w:t>
      </w:r>
      <w:r w:rsidRPr="00815461">
        <w:rPr>
          <w:sz w:val="28"/>
          <w:szCs w:val="28"/>
          <w:lang w:val="uk-UA"/>
        </w:rPr>
        <w:t>, оформлення книжкових виставок і вітрин, популяризація нових надходжень, підготовка методичних матеріалів на допомогу викладачам для проведення виховних заходів тощо.</w:t>
      </w:r>
    </w:p>
    <w:p w:rsidR="00A57311" w:rsidRDefault="00A57311" w:rsidP="00A57311">
      <w:pPr>
        <w:ind w:firstLine="6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</w:t>
      </w:r>
    </w:p>
    <w:p w:rsidR="00A57311" w:rsidRPr="000B1128" w:rsidRDefault="00A57311" w:rsidP="00A57311">
      <w:pPr>
        <w:ind w:firstLine="6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7 . Профорієнтаційна робота</w:t>
      </w:r>
    </w:p>
    <w:p w:rsidR="00A57311" w:rsidRDefault="00A57311" w:rsidP="00A573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15461">
        <w:rPr>
          <w:sz w:val="28"/>
          <w:szCs w:val="28"/>
          <w:lang w:val="uk-UA"/>
        </w:rPr>
        <w:t>З метою формува</w:t>
      </w:r>
      <w:r>
        <w:rPr>
          <w:sz w:val="28"/>
          <w:szCs w:val="28"/>
          <w:lang w:val="uk-UA"/>
        </w:rPr>
        <w:t>ння учнівського  колективу</w:t>
      </w:r>
      <w:r w:rsidRPr="00815461">
        <w:rPr>
          <w:sz w:val="28"/>
          <w:szCs w:val="28"/>
          <w:lang w:val="uk-UA"/>
        </w:rPr>
        <w:t xml:space="preserve"> приймальна комісі</w:t>
      </w:r>
      <w:r>
        <w:rPr>
          <w:sz w:val="28"/>
          <w:szCs w:val="28"/>
          <w:lang w:val="uk-UA"/>
        </w:rPr>
        <w:t>я забезпечує прийом учнів</w:t>
      </w:r>
      <w:r w:rsidRPr="00815461">
        <w:rPr>
          <w:sz w:val="28"/>
          <w:szCs w:val="28"/>
          <w:lang w:val="uk-UA"/>
        </w:rPr>
        <w:t xml:space="preserve"> з належним рівнем </w:t>
      </w:r>
      <w:r>
        <w:rPr>
          <w:sz w:val="28"/>
          <w:szCs w:val="28"/>
          <w:lang w:val="uk-UA"/>
        </w:rPr>
        <w:t>освіти та знань</w:t>
      </w:r>
      <w:r w:rsidRPr="00815461">
        <w:rPr>
          <w:sz w:val="28"/>
          <w:szCs w:val="28"/>
          <w:lang w:val="uk-UA"/>
        </w:rPr>
        <w:t xml:space="preserve">. Проводяться дні відкритих дверей, організовуються групові бесіди </w:t>
      </w:r>
      <w:r>
        <w:rPr>
          <w:sz w:val="28"/>
          <w:szCs w:val="28"/>
          <w:lang w:val="uk-UA"/>
        </w:rPr>
        <w:t>з випускниками шкіл</w:t>
      </w:r>
      <w:r w:rsidRPr="00815461">
        <w:rPr>
          <w:sz w:val="28"/>
          <w:szCs w:val="28"/>
          <w:lang w:val="uk-UA"/>
        </w:rPr>
        <w:t xml:space="preserve">. З метою профорієнтації інформаційно-просвітницькі </w:t>
      </w:r>
      <w:r>
        <w:rPr>
          <w:sz w:val="28"/>
          <w:szCs w:val="28"/>
          <w:lang w:val="uk-UA"/>
        </w:rPr>
        <w:t xml:space="preserve">та культурно-масові заходи, які відбуваються в навчальному закладі </w:t>
      </w:r>
      <w:r w:rsidRPr="00815461">
        <w:rPr>
          <w:sz w:val="28"/>
          <w:szCs w:val="28"/>
          <w:lang w:val="uk-UA"/>
        </w:rPr>
        <w:t xml:space="preserve"> висвітлюються в засобах масової інформації.</w:t>
      </w:r>
    </w:p>
    <w:p w:rsidR="00A57311" w:rsidRDefault="00A57311" w:rsidP="00A57311">
      <w:pPr>
        <w:rPr>
          <w:lang w:val="uk-UA"/>
        </w:rPr>
      </w:pPr>
      <w:r>
        <w:rPr>
          <w:lang w:val="uk-UA"/>
        </w:rPr>
        <w:t xml:space="preserve">                         </w:t>
      </w:r>
    </w:p>
    <w:p w:rsidR="00A57311" w:rsidRPr="00BD539C" w:rsidRDefault="00A57311" w:rsidP="00A57311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</w:t>
      </w:r>
      <w:r w:rsidRPr="00BD539C">
        <w:rPr>
          <w:b/>
          <w:sz w:val="28"/>
          <w:szCs w:val="28"/>
          <w:lang w:val="uk-UA"/>
        </w:rPr>
        <w:t xml:space="preserve">8. Спортивно-масова   </w:t>
      </w:r>
      <w:r>
        <w:rPr>
          <w:b/>
          <w:sz w:val="28"/>
          <w:szCs w:val="28"/>
          <w:lang w:val="uk-UA"/>
        </w:rPr>
        <w:t>та фізкультурно-оздоровча робота</w:t>
      </w:r>
    </w:p>
    <w:p w:rsidR="00A57311" w:rsidRPr="00BD539C" w:rsidRDefault="00A57311" w:rsidP="00A57311">
      <w:pPr>
        <w:rPr>
          <w:b/>
          <w:sz w:val="28"/>
          <w:szCs w:val="28"/>
          <w:lang w:val="uk-UA"/>
        </w:rPr>
      </w:pPr>
      <w:r w:rsidRPr="00BD539C">
        <w:rPr>
          <w:b/>
          <w:sz w:val="28"/>
          <w:szCs w:val="28"/>
          <w:lang w:val="uk-UA"/>
        </w:rPr>
        <w:t xml:space="preserve"> </w:t>
      </w:r>
    </w:p>
    <w:p w:rsidR="00A57311" w:rsidRDefault="00A57311" w:rsidP="00A573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86C4A">
        <w:rPr>
          <w:sz w:val="28"/>
          <w:szCs w:val="28"/>
          <w:lang w:val="uk-UA"/>
        </w:rPr>
        <w:t xml:space="preserve">В училищі </w:t>
      </w:r>
      <w:r>
        <w:rPr>
          <w:sz w:val="28"/>
          <w:szCs w:val="28"/>
          <w:lang w:val="uk-UA"/>
        </w:rPr>
        <w:t>працюють спортивні секції із загально-фізичної підготовки</w:t>
      </w:r>
      <w:r w:rsidRPr="00086C4A">
        <w:rPr>
          <w:sz w:val="28"/>
          <w:szCs w:val="28"/>
          <w:lang w:val="uk-UA"/>
        </w:rPr>
        <w:t xml:space="preserve"> і футболу. Кількість учнів, які займаютьс</w:t>
      </w:r>
      <w:r>
        <w:rPr>
          <w:sz w:val="28"/>
          <w:szCs w:val="28"/>
          <w:lang w:val="uk-UA"/>
        </w:rPr>
        <w:t>я в спортивних секціях – 58 ( загально-фізична підготовка</w:t>
      </w:r>
      <w:r w:rsidRPr="00086C4A">
        <w:rPr>
          <w:sz w:val="28"/>
          <w:szCs w:val="28"/>
          <w:lang w:val="uk-UA"/>
        </w:rPr>
        <w:t xml:space="preserve"> -  23</w:t>
      </w:r>
      <w:r>
        <w:rPr>
          <w:sz w:val="28"/>
          <w:szCs w:val="28"/>
          <w:lang w:val="uk-UA"/>
        </w:rPr>
        <w:t>,</w:t>
      </w:r>
      <w:r w:rsidRPr="00086C4A">
        <w:rPr>
          <w:sz w:val="28"/>
          <w:szCs w:val="28"/>
          <w:lang w:val="uk-UA"/>
        </w:rPr>
        <w:t xml:space="preserve">  футбол - 35 ). Згідно протоколу спортивних дос</w:t>
      </w:r>
      <w:r w:rsidR="00B03546">
        <w:rPr>
          <w:sz w:val="28"/>
          <w:szCs w:val="28"/>
          <w:lang w:val="uk-UA"/>
        </w:rPr>
        <w:t>ягнень  32</w:t>
      </w:r>
      <w:r>
        <w:rPr>
          <w:sz w:val="28"/>
          <w:szCs w:val="28"/>
          <w:lang w:val="uk-UA"/>
        </w:rPr>
        <w:t xml:space="preserve"> учням присвоєно ІІІ юнацький </w:t>
      </w:r>
      <w:r w:rsidR="00B03546">
        <w:rPr>
          <w:sz w:val="28"/>
          <w:szCs w:val="28"/>
          <w:lang w:val="uk-UA"/>
        </w:rPr>
        <w:t xml:space="preserve"> розряд  по футболу,   25</w:t>
      </w:r>
      <w:r>
        <w:rPr>
          <w:sz w:val="28"/>
          <w:szCs w:val="28"/>
          <w:lang w:val="uk-UA"/>
        </w:rPr>
        <w:t xml:space="preserve"> учням </w:t>
      </w:r>
      <w:r w:rsidRPr="00086C4A">
        <w:rPr>
          <w:sz w:val="28"/>
          <w:szCs w:val="28"/>
          <w:lang w:val="uk-UA"/>
        </w:rPr>
        <w:t>по легкій</w:t>
      </w:r>
      <w:r>
        <w:rPr>
          <w:sz w:val="28"/>
          <w:szCs w:val="28"/>
          <w:lang w:val="uk-UA"/>
        </w:rPr>
        <w:t xml:space="preserve"> атлетиці (,  ІІ юнацький </w:t>
      </w:r>
      <w:r w:rsidRPr="00086C4A">
        <w:rPr>
          <w:sz w:val="28"/>
          <w:szCs w:val="28"/>
          <w:lang w:val="uk-UA"/>
        </w:rPr>
        <w:t>- 15    учням,  ІІІ юн</w:t>
      </w:r>
      <w:r>
        <w:rPr>
          <w:sz w:val="28"/>
          <w:szCs w:val="28"/>
          <w:lang w:val="uk-UA"/>
        </w:rPr>
        <w:t xml:space="preserve">ацький </w:t>
      </w:r>
      <w:r w:rsidR="00B03546">
        <w:rPr>
          <w:sz w:val="28"/>
          <w:szCs w:val="28"/>
          <w:lang w:val="uk-UA"/>
        </w:rPr>
        <w:t xml:space="preserve"> -12</w:t>
      </w:r>
      <w:r w:rsidRPr="00086C4A">
        <w:rPr>
          <w:sz w:val="28"/>
          <w:szCs w:val="28"/>
          <w:lang w:val="uk-UA"/>
        </w:rPr>
        <w:t xml:space="preserve">   учням).</w:t>
      </w:r>
    </w:p>
    <w:p w:rsidR="00A57311" w:rsidRDefault="00A57311" w:rsidP="00A57311">
      <w:pPr>
        <w:rPr>
          <w:sz w:val="28"/>
          <w:szCs w:val="28"/>
          <w:lang w:val="uk-UA"/>
        </w:rPr>
      </w:pPr>
    </w:p>
    <w:p w:rsidR="00A57311" w:rsidRPr="00086C4A" w:rsidRDefault="00A57311" w:rsidP="00A573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Згідно плану  позаурочної роботи  проведені змагання  листопаді та </w:t>
      </w:r>
      <w:r w:rsidRPr="00086C4A">
        <w:rPr>
          <w:sz w:val="28"/>
          <w:szCs w:val="28"/>
          <w:lang w:val="uk-UA"/>
        </w:rPr>
        <w:t>лютом</w:t>
      </w:r>
      <w:r>
        <w:rPr>
          <w:sz w:val="28"/>
          <w:szCs w:val="28"/>
          <w:lang w:val="uk-UA"/>
        </w:rPr>
        <w:t xml:space="preserve">у місяці </w:t>
      </w:r>
      <w:r w:rsidRPr="00086C4A">
        <w:rPr>
          <w:sz w:val="28"/>
          <w:szCs w:val="28"/>
          <w:lang w:val="uk-UA"/>
        </w:rPr>
        <w:t xml:space="preserve"> з настільного те</w:t>
      </w:r>
      <w:r>
        <w:rPr>
          <w:sz w:val="28"/>
          <w:szCs w:val="28"/>
          <w:lang w:val="uk-UA"/>
        </w:rPr>
        <w:t xml:space="preserve">нісу, в травні </w:t>
      </w:r>
      <w:r w:rsidRPr="00086C4A">
        <w:rPr>
          <w:sz w:val="28"/>
          <w:szCs w:val="28"/>
          <w:lang w:val="uk-UA"/>
        </w:rPr>
        <w:t xml:space="preserve"> з си</w:t>
      </w:r>
      <w:r>
        <w:rPr>
          <w:sz w:val="28"/>
          <w:szCs w:val="28"/>
          <w:lang w:val="uk-UA"/>
        </w:rPr>
        <w:t xml:space="preserve">лової  підготовки . в жовтні місяці </w:t>
      </w:r>
      <w:r w:rsidRPr="00086C4A">
        <w:rPr>
          <w:sz w:val="28"/>
          <w:szCs w:val="28"/>
          <w:lang w:val="uk-UA"/>
        </w:rPr>
        <w:t xml:space="preserve"> з легкої атлетики</w:t>
      </w:r>
      <w:r>
        <w:rPr>
          <w:sz w:val="28"/>
          <w:szCs w:val="28"/>
          <w:lang w:val="uk-UA"/>
        </w:rPr>
        <w:t>, в</w:t>
      </w:r>
      <w:r w:rsidRPr="00086C4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вересні та </w:t>
      </w:r>
      <w:r w:rsidRPr="00086C4A">
        <w:rPr>
          <w:sz w:val="28"/>
          <w:szCs w:val="28"/>
          <w:lang w:val="uk-UA"/>
        </w:rPr>
        <w:t xml:space="preserve"> квітні на першість училища з фу</w:t>
      </w:r>
      <w:r>
        <w:rPr>
          <w:sz w:val="28"/>
          <w:szCs w:val="28"/>
          <w:lang w:val="uk-UA"/>
        </w:rPr>
        <w:t xml:space="preserve">тболу, в жовтні та травні </w:t>
      </w:r>
      <w:r w:rsidRPr="00086C4A">
        <w:rPr>
          <w:sz w:val="28"/>
          <w:szCs w:val="28"/>
          <w:lang w:val="uk-UA"/>
        </w:rPr>
        <w:t xml:space="preserve"> з в</w:t>
      </w:r>
      <w:r>
        <w:rPr>
          <w:sz w:val="28"/>
          <w:szCs w:val="28"/>
          <w:lang w:val="uk-UA"/>
        </w:rPr>
        <w:t xml:space="preserve">олейболу, в листопаді  та березні  з шахів та шашок.  </w:t>
      </w:r>
      <w:r w:rsidRPr="00086C4A">
        <w:rPr>
          <w:sz w:val="28"/>
          <w:szCs w:val="28"/>
          <w:lang w:val="uk-UA"/>
        </w:rPr>
        <w:t>З нагоди святкування «Дня фізичної культури і спорту»</w:t>
      </w:r>
      <w:r w:rsidR="00B03546">
        <w:rPr>
          <w:sz w:val="28"/>
          <w:szCs w:val="28"/>
          <w:lang w:val="uk-UA"/>
        </w:rPr>
        <w:t>, команда училища в кількості 12</w:t>
      </w:r>
      <w:r w:rsidRPr="00086C4A">
        <w:rPr>
          <w:sz w:val="28"/>
          <w:szCs w:val="28"/>
          <w:lang w:val="uk-UA"/>
        </w:rPr>
        <w:t xml:space="preserve"> чоловік приймала участь в районн</w:t>
      </w:r>
      <w:r>
        <w:rPr>
          <w:sz w:val="28"/>
          <w:szCs w:val="28"/>
          <w:lang w:val="uk-UA"/>
        </w:rPr>
        <w:t>их змаганнях з легкої атлетики.</w:t>
      </w:r>
    </w:p>
    <w:p w:rsidR="00A57311" w:rsidRPr="00086C4A" w:rsidRDefault="00A57311" w:rsidP="00A573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86C4A">
        <w:rPr>
          <w:sz w:val="28"/>
          <w:szCs w:val="28"/>
          <w:lang w:val="uk-UA"/>
        </w:rPr>
        <w:t>У жовтні міс</w:t>
      </w:r>
      <w:r>
        <w:rPr>
          <w:sz w:val="28"/>
          <w:szCs w:val="28"/>
          <w:lang w:val="uk-UA"/>
        </w:rPr>
        <w:t xml:space="preserve">яці команда училища прийняла участь в  районних  змаганнях </w:t>
      </w:r>
      <w:r w:rsidRPr="00086C4A">
        <w:rPr>
          <w:sz w:val="28"/>
          <w:szCs w:val="28"/>
          <w:lang w:val="uk-UA"/>
        </w:rPr>
        <w:t xml:space="preserve"> серед юнаків </w:t>
      </w:r>
      <w:r>
        <w:rPr>
          <w:sz w:val="28"/>
          <w:szCs w:val="28"/>
          <w:lang w:val="uk-UA"/>
        </w:rPr>
        <w:t>призовної і допризовної молоді.</w:t>
      </w:r>
      <w:r w:rsidRPr="00086C4A">
        <w:rPr>
          <w:sz w:val="28"/>
          <w:szCs w:val="28"/>
          <w:lang w:val="uk-UA"/>
        </w:rPr>
        <w:t xml:space="preserve"> </w:t>
      </w:r>
    </w:p>
    <w:p w:rsidR="00A57311" w:rsidRPr="00086C4A" w:rsidRDefault="00A57311" w:rsidP="00A573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86C4A">
        <w:rPr>
          <w:sz w:val="28"/>
          <w:szCs w:val="28"/>
          <w:lang w:val="uk-UA"/>
        </w:rPr>
        <w:t>З метою пропаганди здоровог</w:t>
      </w:r>
      <w:r>
        <w:rPr>
          <w:sz w:val="28"/>
          <w:szCs w:val="28"/>
          <w:lang w:val="uk-UA"/>
        </w:rPr>
        <w:t xml:space="preserve">о способу життя  проведені </w:t>
      </w:r>
      <w:r w:rsidRPr="00086C4A">
        <w:rPr>
          <w:sz w:val="28"/>
          <w:szCs w:val="28"/>
          <w:lang w:val="uk-UA"/>
        </w:rPr>
        <w:t xml:space="preserve"> «Дні здоров’я» в </w:t>
      </w:r>
      <w:r w:rsidR="00B03546">
        <w:rPr>
          <w:sz w:val="28"/>
          <w:szCs w:val="28"/>
          <w:lang w:val="uk-UA"/>
        </w:rPr>
        <w:t>яких прийняли участь травні 145 учнів.</w:t>
      </w:r>
    </w:p>
    <w:p w:rsidR="00A57311" w:rsidRDefault="00A57311" w:rsidP="00A573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училищі проведені </w:t>
      </w:r>
      <w:r w:rsidRPr="00086C4A">
        <w:rPr>
          <w:sz w:val="28"/>
          <w:szCs w:val="28"/>
          <w:lang w:val="uk-UA"/>
        </w:rPr>
        <w:t xml:space="preserve">спортивні вечори – відпочинку на тему: «Лицар року», «Спортивна Слава України». </w:t>
      </w:r>
    </w:p>
    <w:p w:rsidR="00A57311" w:rsidRPr="0089423E" w:rsidRDefault="0089423E" w:rsidP="008942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A57311">
        <w:rPr>
          <w:b/>
          <w:bCs/>
          <w:sz w:val="28"/>
          <w:lang w:val="uk-UA"/>
        </w:rPr>
        <w:t xml:space="preserve">  9.</w:t>
      </w:r>
      <w:r w:rsidR="00B03546">
        <w:rPr>
          <w:b/>
          <w:bCs/>
          <w:sz w:val="28"/>
          <w:lang w:val="uk-UA"/>
        </w:rPr>
        <w:t xml:space="preserve"> </w:t>
      </w:r>
      <w:r w:rsidR="00A57311">
        <w:rPr>
          <w:b/>
          <w:bCs/>
          <w:sz w:val="28"/>
          <w:lang w:val="uk-UA"/>
        </w:rPr>
        <w:t>Адміністративно-господарська робота</w:t>
      </w:r>
    </w:p>
    <w:p w:rsidR="00A57311" w:rsidRPr="000C03E4" w:rsidRDefault="00A57311" w:rsidP="00A57311">
      <w:pPr>
        <w:ind w:firstLine="684"/>
        <w:jc w:val="both"/>
        <w:rPr>
          <w:sz w:val="28"/>
          <w:szCs w:val="28"/>
          <w:lang w:val="uk-UA"/>
        </w:rPr>
      </w:pPr>
      <w:r w:rsidRPr="000C03E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зони обслуговування належать 5</w:t>
      </w:r>
      <w:r w:rsidRPr="000C03E4">
        <w:rPr>
          <w:sz w:val="28"/>
          <w:szCs w:val="28"/>
          <w:lang w:val="uk-UA"/>
        </w:rPr>
        <w:t xml:space="preserve"> будівель т</w:t>
      </w:r>
      <w:r>
        <w:rPr>
          <w:sz w:val="28"/>
          <w:szCs w:val="28"/>
          <w:lang w:val="uk-UA"/>
        </w:rPr>
        <w:t xml:space="preserve">а споруд: навчальний корпус 1 по вул. Леніна 100, навчальний корпус   №2 по вулиці Будьонного, 49,   майстерні (дві по вулиці Леніна 100, майстерня та гараж по вулиці Будьонного 49) </w:t>
      </w:r>
      <w:r w:rsidRPr="000C03E4">
        <w:rPr>
          <w:sz w:val="28"/>
          <w:szCs w:val="28"/>
          <w:lang w:val="uk-UA"/>
        </w:rPr>
        <w:t xml:space="preserve"> а також закріпл</w:t>
      </w:r>
      <w:r>
        <w:rPr>
          <w:sz w:val="28"/>
          <w:szCs w:val="28"/>
          <w:lang w:val="uk-UA"/>
        </w:rPr>
        <w:t xml:space="preserve">ена та прилегла територія. Всі приміщення та територія </w:t>
      </w:r>
      <w:r w:rsidRPr="000C03E4">
        <w:rPr>
          <w:sz w:val="28"/>
          <w:szCs w:val="28"/>
          <w:lang w:val="uk-UA"/>
        </w:rPr>
        <w:t xml:space="preserve"> на сьогоднішній день знаходиться в належному</w:t>
      </w:r>
      <w:r>
        <w:rPr>
          <w:sz w:val="28"/>
          <w:szCs w:val="28"/>
          <w:lang w:val="uk-UA"/>
        </w:rPr>
        <w:t xml:space="preserve"> санітарно-гігієнічному стані</w:t>
      </w:r>
      <w:r w:rsidRPr="000C03E4">
        <w:rPr>
          <w:sz w:val="28"/>
          <w:szCs w:val="28"/>
          <w:lang w:val="uk-UA"/>
        </w:rPr>
        <w:t>.</w:t>
      </w:r>
    </w:p>
    <w:p w:rsidR="00A57311" w:rsidRDefault="00243724" w:rsidP="00A57311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2014-2015</w:t>
      </w:r>
      <w:r w:rsidR="00A57311">
        <w:rPr>
          <w:sz w:val="28"/>
          <w:szCs w:val="28"/>
          <w:lang w:val="uk-UA"/>
        </w:rPr>
        <w:t xml:space="preserve"> навчальному </w:t>
      </w:r>
      <w:r w:rsidR="00A57311" w:rsidRPr="000C03E4">
        <w:rPr>
          <w:sz w:val="28"/>
          <w:szCs w:val="28"/>
          <w:lang w:val="uk-UA"/>
        </w:rPr>
        <w:t xml:space="preserve"> році проводилась робота силами </w:t>
      </w:r>
      <w:proofErr w:type="spellStart"/>
      <w:r w:rsidR="00A57311" w:rsidRPr="000C03E4">
        <w:rPr>
          <w:sz w:val="28"/>
          <w:szCs w:val="28"/>
          <w:lang w:val="uk-UA"/>
        </w:rPr>
        <w:t>адмінгосподарського</w:t>
      </w:r>
      <w:proofErr w:type="spellEnd"/>
      <w:r w:rsidR="00A57311" w:rsidRPr="000C03E4">
        <w:rPr>
          <w:sz w:val="28"/>
          <w:szCs w:val="28"/>
          <w:lang w:val="uk-UA"/>
        </w:rPr>
        <w:t xml:space="preserve"> підрозділу</w:t>
      </w:r>
      <w:r w:rsidR="00A57311">
        <w:rPr>
          <w:sz w:val="28"/>
          <w:szCs w:val="28"/>
          <w:lang w:val="uk-UA"/>
        </w:rPr>
        <w:t xml:space="preserve">, </w:t>
      </w:r>
      <w:r w:rsidR="00A57311" w:rsidRPr="000C03E4">
        <w:rPr>
          <w:sz w:val="28"/>
          <w:szCs w:val="28"/>
          <w:lang w:val="uk-UA"/>
        </w:rPr>
        <w:t xml:space="preserve"> </w:t>
      </w:r>
      <w:r w:rsidR="00A57311">
        <w:rPr>
          <w:sz w:val="28"/>
          <w:szCs w:val="28"/>
          <w:lang w:val="uk-UA"/>
        </w:rPr>
        <w:t>а також з залученням педагогічного та учнівського колективу по забезпеченню підтримання приміщень та споруд в належному санітарно-технічному стані:</w:t>
      </w:r>
    </w:p>
    <w:p w:rsidR="00120471" w:rsidRDefault="00120471" w:rsidP="001204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встановлений новий </w:t>
      </w:r>
      <w:proofErr w:type="spellStart"/>
      <w:r>
        <w:rPr>
          <w:sz w:val="28"/>
          <w:szCs w:val="28"/>
          <w:lang w:val="uk-UA"/>
        </w:rPr>
        <w:t>металопластиковий</w:t>
      </w:r>
      <w:proofErr w:type="spellEnd"/>
      <w:r>
        <w:rPr>
          <w:sz w:val="28"/>
          <w:szCs w:val="28"/>
          <w:lang w:val="uk-UA"/>
        </w:rPr>
        <w:t xml:space="preserve"> дверний блок входу до навчального корпусу;</w:t>
      </w:r>
    </w:p>
    <w:p w:rsidR="00120471" w:rsidRDefault="00120471" w:rsidP="001204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проведено ремонт фасаду майстерні в корпусі №2;</w:t>
      </w:r>
    </w:p>
    <w:p w:rsidR="00A57311" w:rsidRDefault="00A57311" w:rsidP="00A5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20471">
        <w:rPr>
          <w:sz w:val="28"/>
          <w:szCs w:val="28"/>
          <w:lang w:val="uk-UA"/>
        </w:rPr>
        <w:t xml:space="preserve">завершено </w:t>
      </w:r>
      <w:r>
        <w:rPr>
          <w:sz w:val="28"/>
          <w:szCs w:val="28"/>
          <w:lang w:val="uk-UA"/>
        </w:rPr>
        <w:t xml:space="preserve"> ремонт внутрішнього туалету; </w:t>
      </w:r>
    </w:p>
    <w:p w:rsidR="00A57311" w:rsidRDefault="00A57311" w:rsidP="00A57311">
      <w:pPr>
        <w:widowControl w:val="0"/>
        <w:rPr>
          <w:bCs/>
          <w:sz w:val="28"/>
          <w:lang w:val="uk-UA"/>
        </w:rPr>
      </w:pPr>
      <w:r w:rsidRPr="00DB1EBB">
        <w:rPr>
          <w:bCs/>
          <w:sz w:val="28"/>
          <w:lang w:val="uk-UA"/>
        </w:rPr>
        <w:t>-</w:t>
      </w:r>
      <w:r>
        <w:rPr>
          <w:bCs/>
          <w:sz w:val="28"/>
          <w:lang w:val="uk-UA"/>
        </w:rPr>
        <w:t xml:space="preserve"> виконані роботи по ремонту  водовідведення з кухні;</w:t>
      </w:r>
    </w:p>
    <w:p w:rsidR="00A57311" w:rsidRDefault="00A57311" w:rsidP="00A57311">
      <w:pPr>
        <w:widowControl w:val="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- проведені  роботи по ремонту фундаменту;</w:t>
      </w:r>
    </w:p>
    <w:p w:rsidR="00A57311" w:rsidRDefault="00A57311" w:rsidP="00A57311">
      <w:pPr>
        <w:widowControl w:val="0"/>
        <w:rPr>
          <w:bCs/>
          <w:sz w:val="28"/>
          <w:lang w:val="uk-UA"/>
        </w:rPr>
      </w:pPr>
      <w:r>
        <w:rPr>
          <w:bCs/>
          <w:sz w:val="28"/>
          <w:lang w:val="uk-UA"/>
        </w:rPr>
        <w:t>- проведений поточний ремонт кухні та їдальні;</w:t>
      </w:r>
    </w:p>
    <w:p w:rsidR="00A57311" w:rsidRDefault="00A57311" w:rsidP="00A57311">
      <w:pPr>
        <w:widowControl w:val="0"/>
        <w:rPr>
          <w:bCs/>
          <w:sz w:val="28"/>
          <w:lang w:val="uk-UA"/>
        </w:rPr>
      </w:pPr>
      <w:r>
        <w:rPr>
          <w:bCs/>
          <w:sz w:val="28"/>
          <w:lang w:val="uk-UA"/>
        </w:rPr>
        <w:t>- проведено поточний ремонт 10 кабінеті та 5 майстерень;</w:t>
      </w:r>
    </w:p>
    <w:p w:rsidR="00A57311" w:rsidRDefault="00A57311" w:rsidP="00A57311">
      <w:pPr>
        <w:widowControl w:val="0"/>
        <w:rPr>
          <w:bCs/>
          <w:sz w:val="28"/>
          <w:lang w:val="uk-UA"/>
        </w:rPr>
      </w:pPr>
      <w:r>
        <w:rPr>
          <w:bCs/>
          <w:sz w:val="28"/>
          <w:lang w:val="uk-UA"/>
        </w:rPr>
        <w:t>- замінено побите скло в вікнах;</w:t>
      </w:r>
    </w:p>
    <w:p w:rsidR="00A57311" w:rsidRDefault="00A57311" w:rsidP="00A57311">
      <w:pPr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 xml:space="preserve">до </w:t>
      </w:r>
      <w:r w:rsidRPr="00D761D9">
        <w:rPr>
          <w:sz w:val="28"/>
          <w:szCs w:val="28"/>
          <w:lang w:val="uk-UA"/>
        </w:rPr>
        <w:t>опалювально</w:t>
      </w:r>
      <w:r>
        <w:rPr>
          <w:sz w:val="28"/>
          <w:szCs w:val="28"/>
          <w:lang w:val="uk-UA"/>
        </w:rPr>
        <w:t>го</w:t>
      </w:r>
      <w:r w:rsidRPr="00D761D9">
        <w:rPr>
          <w:sz w:val="28"/>
          <w:szCs w:val="28"/>
          <w:lang w:val="uk-UA"/>
        </w:rPr>
        <w:t xml:space="preserve"> сезону перевірено повністю запірну арматуру теплопостачання, а також</w:t>
      </w:r>
      <w:r>
        <w:rPr>
          <w:sz w:val="28"/>
          <w:szCs w:val="28"/>
          <w:lang w:val="uk-UA"/>
        </w:rPr>
        <w:t xml:space="preserve"> приведено в готовність котельню</w:t>
      </w:r>
      <w:r w:rsidRPr="00D761D9">
        <w:rPr>
          <w:sz w:val="28"/>
          <w:szCs w:val="28"/>
          <w:lang w:val="uk-UA"/>
        </w:rPr>
        <w:t>;</w:t>
      </w:r>
    </w:p>
    <w:p w:rsidR="00A57311" w:rsidRPr="00D761D9" w:rsidRDefault="00A57311" w:rsidP="00A57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пофарбовано  відлогу  в кабінетах, майстернях та коридорі; </w:t>
      </w:r>
    </w:p>
    <w:p w:rsidR="0089423E" w:rsidRDefault="00A57311" w:rsidP="008942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C03E4">
        <w:rPr>
          <w:sz w:val="28"/>
          <w:szCs w:val="28"/>
          <w:lang w:val="uk-UA"/>
        </w:rPr>
        <w:t>закріплена і прилегла території постійно</w:t>
      </w:r>
      <w:r>
        <w:rPr>
          <w:sz w:val="28"/>
          <w:szCs w:val="28"/>
          <w:lang w:val="uk-UA"/>
        </w:rPr>
        <w:t xml:space="preserve"> прибирались та</w:t>
      </w:r>
      <w:r w:rsidRPr="000C03E4">
        <w:rPr>
          <w:sz w:val="28"/>
          <w:szCs w:val="28"/>
          <w:lang w:val="uk-UA"/>
        </w:rPr>
        <w:t xml:space="preserve"> знаходяться в </w:t>
      </w:r>
      <w:r>
        <w:rPr>
          <w:sz w:val="28"/>
          <w:szCs w:val="28"/>
          <w:lang w:val="uk-UA"/>
        </w:rPr>
        <w:t xml:space="preserve">    </w:t>
      </w:r>
      <w:r w:rsidRPr="000C03E4">
        <w:rPr>
          <w:sz w:val="28"/>
          <w:szCs w:val="28"/>
          <w:lang w:val="uk-UA"/>
        </w:rPr>
        <w:t xml:space="preserve">належному стані. </w:t>
      </w:r>
    </w:p>
    <w:p w:rsidR="00A57311" w:rsidRPr="0089423E" w:rsidRDefault="0089423E" w:rsidP="008942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A57311">
        <w:rPr>
          <w:b/>
          <w:bCs/>
          <w:sz w:val="28"/>
          <w:lang w:val="uk-UA"/>
        </w:rPr>
        <w:t xml:space="preserve">  </w:t>
      </w:r>
      <w:r w:rsidR="00A57311" w:rsidRPr="000C67D7">
        <w:rPr>
          <w:b/>
          <w:bCs/>
          <w:sz w:val="28"/>
          <w:lang w:val="uk-UA"/>
        </w:rPr>
        <w:t>10. Заходи щодо зміцнення матеріально-технічної  бази</w:t>
      </w:r>
    </w:p>
    <w:p w:rsidR="00A57311" w:rsidRPr="000C67D7" w:rsidRDefault="00A57311" w:rsidP="00A57311">
      <w:pPr>
        <w:widowControl w:val="0"/>
        <w:rPr>
          <w:bCs/>
          <w:sz w:val="28"/>
          <w:lang w:val="uk-UA"/>
        </w:rPr>
      </w:pPr>
      <w:r w:rsidRPr="000C67D7">
        <w:rPr>
          <w:bCs/>
          <w:sz w:val="28"/>
          <w:lang w:val="uk-UA"/>
        </w:rPr>
        <w:t xml:space="preserve">  За період навчального року здійснені заходи по поліпшенню матеріально-технічної бази:</w:t>
      </w:r>
    </w:p>
    <w:p w:rsidR="001B2D9C" w:rsidRPr="000C67D7" w:rsidRDefault="001B2D9C" w:rsidP="00A57311">
      <w:pPr>
        <w:widowControl w:val="0"/>
        <w:rPr>
          <w:bCs/>
          <w:sz w:val="28"/>
          <w:lang w:val="uk-UA"/>
        </w:rPr>
      </w:pPr>
      <w:proofErr w:type="spellStart"/>
      <w:r w:rsidRPr="000C67D7">
        <w:rPr>
          <w:bCs/>
          <w:sz w:val="28"/>
          <w:lang w:val="uk-UA"/>
        </w:rPr>
        <w:t>-здійснені</w:t>
      </w:r>
      <w:proofErr w:type="spellEnd"/>
      <w:r w:rsidRPr="000C67D7">
        <w:rPr>
          <w:bCs/>
          <w:sz w:val="28"/>
          <w:lang w:val="uk-UA"/>
        </w:rPr>
        <w:t xml:space="preserve"> заходи, щодо отримання в користування земельної ділянки площею 30 га для використання в навчальному процесі з підготовки трактористів-машиністів сільськогосподарського виробництва; </w:t>
      </w:r>
    </w:p>
    <w:p w:rsidR="00A57311" w:rsidRDefault="00511628" w:rsidP="00A57311">
      <w:pPr>
        <w:widowControl w:val="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- придбана </w:t>
      </w:r>
      <w:proofErr w:type="spellStart"/>
      <w:r>
        <w:rPr>
          <w:bCs/>
          <w:sz w:val="28"/>
          <w:lang w:val="uk-UA"/>
        </w:rPr>
        <w:t>аудіо</w:t>
      </w:r>
      <w:r w:rsidR="00B03546" w:rsidRPr="000C67D7">
        <w:rPr>
          <w:bCs/>
          <w:sz w:val="28"/>
          <w:lang w:val="uk-UA"/>
        </w:rPr>
        <w:t>система</w:t>
      </w:r>
      <w:proofErr w:type="spellEnd"/>
      <w:r w:rsidR="00B03546" w:rsidRPr="000C67D7">
        <w:rPr>
          <w:bCs/>
          <w:sz w:val="28"/>
          <w:lang w:val="uk-UA"/>
        </w:rPr>
        <w:t xml:space="preserve"> для звуковідтворення</w:t>
      </w:r>
      <w:r w:rsidR="00A57311" w:rsidRPr="000C67D7">
        <w:rPr>
          <w:bCs/>
          <w:sz w:val="28"/>
          <w:lang w:val="uk-UA"/>
        </w:rPr>
        <w:t>;</w:t>
      </w:r>
    </w:p>
    <w:p w:rsidR="00A57311" w:rsidRDefault="00A57311" w:rsidP="00A57311">
      <w:pPr>
        <w:widowControl w:val="0"/>
        <w:rPr>
          <w:bCs/>
          <w:sz w:val="28"/>
          <w:lang w:val="uk-UA"/>
        </w:rPr>
      </w:pPr>
      <w:proofErr w:type="spellStart"/>
      <w:r w:rsidRPr="000C67D7">
        <w:rPr>
          <w:bCs/>
          <w:sz w:val="28"/>
          <w:lang w:val="uk-UA"/>
        </w:rPr>
        <w:t>-майстерня</w:t>
      </w:r>
      <w:proofErr w:type="spellEnd"/>
      <w:r w:rsidRPr="000C67D7">
        <w:rPr>
          <w:bCs/>
          <w:sz w:val="28"/>
          <w:lang w:val="uk-UA"/>
        </w:rPr>
        <w:t xml:space="preserve"> будівельників доукомпле</w:t>
      </w:r>
      <w:r w:rsidR="00C018E0">
        <w:rPr>
          <w:bCs/>
          <w:sz w:val="28"/>
          <w:lang w:val="uk-UA"/>
        </w:rPr>
        <w:t>ктована сучасними інструментами;</w:t>
      </w:r>
    </w:p>
    <w:p w:rsidR="00C018E0" w:rsidRDefault="00C018E0" w:rsidP="00A57311">
      <w:pPr>
        <w:widowControl w:val="0"/>
        <w:rPr>
          <w:bCs/>
          <w:sz w:val="28"/>
          <w:lang w:val="uk-UA"/>
        </w:rPr>
      </w:pPr>
      <w:proofErr w:type="spellStart"/>
      <w:r>
        <w:rPr>
          <w:bCs/>
          <w:sz w:val="28"/>
          <w:lang w:val="uk-UA"/>
        </w:rPr>
        <w:t>-майстерня</w:t>
      </w:r>
      <w:proofErr w:type="spellEnd"/>
      <w:r>
        <w:rPr>
          <w:bCs/>
          <w:sz w:val="28"/>
          <w:lang w:val="uk-UA"/>
        </w:rPr>
        <w:t xml:space="preserve"> швейного виробництва поповнена сучасною швейною машинкою.</w:t>
      </w:r>
    </w:p>
    <w:p w:rsidR="00DD2634" w:rsidRPr="00C82A33" w:rsidRDefault="001A2117" w:rsidP="0089423E">
      <w:pPr>
        <w:widowControl w:val="0"/>
        <w:spacing w:line="360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89423E">
        <w:rPr>
          <w:b/>
          <w:bCs/>
          <w:sz w:val="28"/>
          <w:lang w:val="uk-UA"/>
        </w:rPr>
        <w:t xml:space="preserve">             </w:t>
      </w:r>
      <w:r w:rsidR="00DD2634">
        <w:rPr>
          <w:b/>
          <w:bCs/>
          <w:sz w:val="28"/>
          <w:lang w:val="uk-UA"/>
        </w:rPr>
        <w:t xml:space="preserve">   11 . Фінансово-господарська діяльність</w:t>
      </w:r>
    </w:p>
    <w:p w:rsidR="00DD2634" w:rsidRPr="0089423E" w:rsidRDefault="0089423E" w:rsidP="0089423E">
      <w:pPr>
        <w:pStyle w:val="a5"/>
        <w:jc w:val="both"/>
        <w:rPr>
          <w:szCs w:val="28"/>
        </w:rPr>
      </w:pPr>
      <w:r>
        <w:rPr>
          <w:szCs w:val="28"/>
          <w:lang w:val="ru-RU"/>
        </w:rPr>
        <w:t xml:space="preserve">      </w:t>
      </w:r>
      <w:r w:rsidR="00DD2634" w:rsidRPr="00737844">
        <w:rPr>
          <w:szCs w:val="28"/>
        </w:rPr>
        <w:t>Фінансово</w:t>
      </w:r>
      <w:r w:rsidR="00DD2634">
        <w:rPr>
          <w:szCs w:val="28"/>
        </w:rPr>
        <w:t xml:space="preserve">-господарська діяльність училища здійснювалась відповідно до </w:t>
      </w:r>
      <w:r w:rsidR="00DD2634" w:rsidRPr="00737844">
        <w:rPr>
          <w:szCs w:val="28"/>
        </w:rPr>
        <w:t xml:space="preserve"> колективного договору, наказів та інструкцій Міністерств</w:t>
      </w:r>
      <w:r w:rsidR="00DD2634">
        <w:rPr>
          <w:szCs w:val="28"/>
        </w:rPr>
        <w:t>а освіти і науки Украї</w:t>
      </w:r>
      <w:r w:rsidR="00DD2634" w:rsidRPr="00737844">
        <w:rPr>
          <w:szCs w:val="28"/>
        </w:rPr>
        <w:t>ни та згідно чинного законодавства. Матеріально-технічну б</w:t>
      </w:r>
      <w:r w:rsidR="00DD2634">
        <w:rPr>
          <w:szCs w:val="28"/>
        </w:rPr>
        <w:t xml:space="preserve">азу та фінансові ресурси училища </w:t>
      </w:r>
      <w:r w:rsidR="00DD2634" w:rsidRPr="00737844">
        <w:rPr>
          <w:szCs w:val="28"/>
        </w:rPr>
        <w:t xml:space="preserve"> складають основні фонди, оборотні та інші матеріальні і фінансові цінності.</w:t>
      </w:r>
    </w:p>
    <w:p w:rsidR="00DD2634" w:rsidRPr="00B7785E" w:rsidRDefault="00DD2634" w:rsidP="00DD26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2014</w:t>
      </w:r>
      <w:r w:rsidRPr="00B7785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2015</w:t>
      </w:r>
      <w:r w:rsidRPr="00B7785E">
        <w:rPr>
          <w:sz w:val="28"/>
          <w:szCs w:val="28"/>
          <w:lang w:val="uk-UA"/>
        </w:rPr>
        <w:t xml:space="preserve">н.р.  на потреби  </w:t>
      </w:r>
      <w:r>
        <w:rPr>
          <w:sz w:val="28"/>
          <w:szCs w:val="28"/>
          <w:lang w:val="uk-UA"/>
        </w:rPr>
        <w:t xml:space="preserve">училища </w:t>
      </w:r>
      <w:r w:rsidRPr="00B7785E">
        <w:rPr>
          <w:sz w:val="28"/>
          <w:szCs w:val="28"/>
          <w:lang w:val="uk-UA"/>
        </w:rPr>
        <w:t>було  виділено</w:t>
      </w:r>
      <w:r>
        <w:rPr>
          <w:sz w:val="28"/>
          <w:szCs w:val="28"/>
          <w:lang w:val="uk-UA"/>
        </w:rPr>
        <w:t xml:space="preserve"> державою  фінансування в сумі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2534,25 </w:t>
      </w:r>
      <w:r>
        <w:rPr>
          <w:sz w:val="28"/>
          <w:szCs w:val="28"/>
          <w:lang w:val="uk-UA"/>
        </w:rPr>
        <w:t xml:space="preserve"> тис</w:t>
      </w:r>
      <w:r w:rsidRPr="00B7785E">
        <w:rPr>
          <w:sz w:val="28"/>
          <w:szCs w:val="28"/>
          <w:lang w:val="uk-UA"/>
        </w:rPr>
        <w:t xml:space="preserve">. грн. </w:t>
      </w:r>
      <w:r w:rsidRPr="00B7785E">
        <w:rPr>
          <w:sz w:val="28"/>
          <w:szCs w:val="28"/>
          <w:lang w:val="uk-UA"/>
        </w:rPr>
        <w:tab/>
      </w:r>
    </w:p>
    <w:p w:rsidR="00DD2634" w:rsidRPr="008B1677" w:rsidRDefault="0089423E" w:rsidP="008942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D2634" w:rsidRPr="00B7785E">
        <w:rPr>
          <w:sz w:val="28"/>
          <w:szCs w:val="28"/>
          <w:lang w:val="uk-UA"/>
        </w:rPr>
        <w:t xml:space="preserve">В першу  чергу,  в  повному  обсязі </w:t>
      </w:r>
      <w:r w:rsidR="00DD2634">
        <w:rPr>
          <w:sz w:val="28"/>
          <w:szCs w:val="28"/>
          <w:lang w:val="uk-UA"/>
        </w:rPr>
        <w:t xml:space="preserve">були </w:t>
      </w:r>
      <w:r w:rsidR="00DD2634" w:rsidRPr="00B7785E">
        <w:rPr>
          <w:sz w:val="28"/>
          <w:szCs w:val="28"/>
          <w:lang w:val="uk-UA"/>
        </w:rPr>
        <w:t xml:space="preserve"> враховані  всі  видатки  на захищені статті  бюджету,  зокрема  на оплату  праці  –  </w:t>
      </w:r>
      <w:r w:rsidR="00DD2634">
        <w:rPr>
          <w:b/>
          <w:sz w:val="28"/>
          <w:szCs w:val="28"/>
          <w:lang w:val="uk-UA"/>
        </w:rPr>
        <w:t xml:space="preserve"> </w:t>
      </w:r>
      <w:r w:rsidR="00DD2634" w:rsidRPr="00637A1E">
        <w:rPr>
          <w:sz w:val="28"/>
          <w:szCs w:val="28"/>
          <w:lang w:val="uk-UA"/>
        </w:rPr>
        <w:t>1634,94</w:t>
      </w:r>
      <w:r w:rsidR="00DD2634">
        <w:rPr>
          <w:sz w:val="28"/>
          <w:szCs w:val="28"/>
          <w:lang w:val="uk-UA"/>
        </w:rPr>
        <w:t xml:space="preserve"> тис</w:t>
      </w:r>
      <w:r w:rsidR="00DD2634" w:rsidRPr="00B7785E">
        <w:rPr>
          <w:sz w:val="28"/>
          <w:szCs w:val="28"/>
          <w:lang w:val="uk-UA"/>
        </w:rPr>
        <w:t xml:space="preserve">. грн.;  харчування   учнів – </w:t>
      </w:r>
      <w:r w:rsidR="00DD2634" w:rsidRPr="007D3159">
        <w:rPr>
          <w:sz w:val="28"/>
          <w:szCs w:val="28"/>
          <w:lang w:val="uk-UA"/>
        </w:rPr>
        <w:t>56,42</w:t>
      </w:r>
      <w:r w:rsidR="00DD2634">
        <w:rPr>
          <w:sz w:val="28"/>
          <w:szCs w:val="28"/>
          <w:lang w:val="uk-UA"/>
        </w:rPr>
        <w:t xml:space="preserve"> тис. грн.;  стипендії – </w:t>
      </w:r>
      <w:r w:rsidR="00DD2634" w:rsidRPr="007D3159">
        <w:rPr>
          <w:sz w:val="28"/>
          <w:szCs w:val="28"/>
          <w:lang w:val="uk-UA"/>
        </w:rPr>
        <w:t>540,18</w:t>
      </w:r>
      <w:r w:rsidR="00DD2634">
        <w:rPr>
          <w:sz w:val="28"/>
          <w:szCs w:val="28"/>
          <w:lang w:val="uk-UA"/>
        </w:rPr>
        <w:t xml:space="preserve"> тис</w:t>
      </w:r>
      <w:r w:rsidR="00DD2634" w:rsidRPr="00B7785E">
        <w:rPr>
          <w:sz w:val="28"/>
          <w:szCs w:val="28"/>
          <w:lang w:val="uk-UA"/>
        </w:rPr>
        <w:t xml:space="preserve">. грн.; оплату  </w:t>
      </w:r>
      <w:r w:rsidR="00DD2634">
        <w:rPr>
          <w:sz w:val="28"/>
          <w:szCs w:val="28"/>
          <w:lang w:val="uk-UA"/>
        </w:rPr>
        <w:t xml:space="preserve">комунальних послуг та </w:t>
      </w:r>
      <w:r w:rsidR="00DD2634" w:rsidRPr="00B7785E">
        <w:rPr>
          <w:sz w:val="28"/>
          <w:szCs w:val="28"/>
          <w:lang w:val="uk-UA"/>
        </w:rPr>
        <w:t xml:space="preserve">енергоносіїв – </w:t>
      </w:r>
      <w:r w:rsidR="00DD2634">
        <w:rPr>
          <w:b/>
          <w:bCs/>
          <w:sz w:val="28"/>
          <w:szCs w:val="28"/>
          <w:lang w:val="uk-UA"/>
        </w:rPr>
        <w:t xml:space="preserve">  </w:t>
      </w:r>
      <w:r w:rsidR="00DD2634" w:rsidRPr="007D3159">
        <w:rPr>
          <w:color w:val="000000"/>
          <w:sz w:val="28"/>
          <w:szCs w:val="28"/>
          <w:lang w:val="uk-UA"/>
        </w:rPr>
        <w:t>278,69</w:t>
      </w:r>
      <w:r w:rsidR="00DD2634">
        <w:rPr>
          <w:b/>
          <w:bCs/>
          <w:sz w:val="28"/>
          <w:szCs w:val="28"/>
          <w:lang w:val="uk-UA"/>
        </w:rPr>
        <w:t xml:space="preserve"> </w:t>
      </w:r>
      <w:r w:rsidR="00DD2634">
        <w:rPr>
          <w:sz w:val="28"/>
          <w:szCs w:val="28"/>
          <w:lang w:val="uk-UA"/>
        </w:rPr>
        <w:t>тис</w:t>
      </w:r>
      <w:r w:rsidR="008B1677">
        <w:rPr>
          <w:sz w:val="28"/>
          <w:szCs w:val="28"/>
          <w:lang w:val="uk-UA"/>
        </w:rPr>
        <w:t>. грн.</w:t>
      </w:r>
    </w:p>
    <w:p w:rsidR="00DD2634" w:rsidRDefault="00DD2634" w:rsidP="00511628">
      <w:pPr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Завдяки державному </w:t>
      </w:r>
      <w:r w:rsidRPr="003140DA">
        <w:rPr>
          <w:spacing w:val="-1"/>
          <w:sz w:val="28"/>
          <w:szCs w:val="28"/>
          <w:lang w:val="uk-UA"/>
        </w:rPr>
        <w:t xml:space="preserve"> фінансуванню вартість</w:t>
      </w:r>
      <w:r>
        <w:rPr>
          <w:spacing w:val="-1"/>
          <w:sz w:val="28"/>
          <w:szCs w:val="28"/>
          <w:lang w:val="uk-UA"/>
        </w:rPr>
        <w:t xml:space="preserve"> підготовки одного учня у 2014-2015 навчальному році </w:t>
      </w:r>
      <w:r w:rsidRPr="00D9763F">
        <w:rPr>
          <w:spacing w:val="-1"/>
          <w:sz w:val="28"/>
          <w:szCs w:val="28"/>
          <w:lang w:val="uk-UA"/>
        </w:rPr>
        <w:t>становить</w:t>
      </w:r>
      <w:r>
        <w:rPr>
          <w:spacing w:val="-1"/>
          <w:sz w:val="28"/>
          <w:szCs w:val="28"/>
          <w:lang w:val="uk-UA"/>
        </w:rPr>
        <w:t xml:space="preserve"> </w:t>
      </w:r>
      <w:r w:rsidRPr="00D9763F">
        <w:rPr>
          <w:spacing w:val="-1"/>
          <w:sz w:val="28"/>
          <w:szCs w:val="28"/>
          <w:lang w:val="uk-UA"/>
        </w:rPr>
        <w:t>14098</w:t>
      </w:r>
      <w:r w:rsidRPr="00D9763F">
        <w:rPr>
          <w:b/>
          <w:spacing w:val="-1"/>
          <w:sz w:val="28"/>
          <w:szCs w:val="28"/>
          <w:lang w:val="uk-UA"/>
        </w:rPr>
        <w:t xml:space="preserve"> </w:t>
      </w:r>
      <w:r w:rsidRPr="00D9763F">
        <w:rPr>
          <w:spacing w:val="-1"/>
          <w:sz w:val="28"/>
          <w:szCs w:val="28"/>
          <w:lang w:val="uk-UA"/>
        </w:rPr>
        <w:t>грн</w:t>
      </w:r>
      <w:r>
        <w:rPr>
          <w:spacing w:val="-1"/>
          <w:sz w:val="28"/>
          <w:szCs w:val="28"/>
          <w:lang w:val="uk-UA"/>
        </w:rPr>
        <w:t>., що являється одним з найнижчих  с</w:t>
      </w:r>
      <w:r w:rsidR="00511628">
        <w:rPr>
          <w:spacing w:val="-1"/>
          <w:sz w:val="28"/>
          <w:szCs w:val="28"/>
          <w:lang w:val="uk-UA"/>
        </w:rPr>
        <w:t>ереднього показника по області.</w:t>
      </w:r>
    </w:p>
    <w:tbl>
      <w:tblPr>
        <w:tblW w:w="125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2556"/>
      </w:tblGrid>
      <w:tr w:rsidR="00DD2634" w:rsidRPr="007625CD" w:rsidTr="00554AF4">
        <w:tc>
          <w:tcPr>
            <w:tcW w:w="12556" w:type="dxa"/>
            <w:tcBorders>
              <w:top w:val="nil"/>
              <w:left w:val="nil"/>
              <w:bottom w:val="nil"/>
            </w:tcBorders>
          </w:tcPr>
          <w:p w:rsidR="00DD2634" w:rsidRPr="007625CD" w:rsidRDefault="008B1677" w:rsidP="00554AF4">
            <w:pPr>
              <w:ind w:right="-237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</w:t>
            </w:r>
            <w:r w:rsidR="00DD2634">
              <w:rPr>
                <w:b/>
                <w:bCs/>
                <w:sz w:val="28"/>
                <w:szCs w:val="28"/>
                <w:lang w:val="uk-UA"/>
              </w:rPr>
              <w:t xml:space="preserve"> Використання  коштів загального фонду</w:t>
            </w:r>
          </w:p>
        </w:tc>
      </w:tr>
      <w:tr w:rsidR="00DD2634" w:rsidRPr="007625CD" w:rsidTr="00554AF4">
        <w:tc>
          <w:tcPr>
            <w:tcW w:w="12556" w:type="dxa"/>
            <w:tcBorders>
              <w:top w:val="nil"/>
              <w:left w:val="nil"/>
              <w:bottom w:val="nil"/>
            </w:tcBorders>
          </w:tcPr>
          <w:p w:rsidR="00DD2634" w:rsidRDefault="00DD2634" w:rsidP="00554AF4">
            <w:pPr>
              <w:ind w:right="-2376"/>
              <w:rPr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74"/>
              <w:gridCol w:w="2268"/>
              <w:gridCol w:w="1843"/>
            </w:tblGrid>
            <w:tr w:rsidR="00DD2634" w:rsidTr="00932B8C"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ind w:right="-10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DD2634" w:rsidRPr="00DF7F84" w:rsidRDefault="00DD2634" w:rsidP="00554AF4">
                  <w:pPr>
                    <w:ind w:right="-10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Показники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29B" w:rsidRDefault="00DD2634" w:rsidP="00554AF4">
                  <w:pPr>
                    <w:ind w:left="-111" w:right="-106"/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Надійшло</w:t>
                  </w:r>
                  <w:proofErr w:type="spellEnd"/>
                </w:p>
                <w:p w:rsidR="00C0129B" w:rsidRDefault="00DD2634" w:rsidP="00554AF4">
                  <w:pPr>
                    <w:ind w:left="-111" w:right="-106"/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кошті</w:t>
                  </w:r>
                  <w:proofErr w:type="gramStart"/>
                  <w:r w:rsidRPr="00DF7F84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DF7F84">
                    <w:rPr>
                      <w:color w:val="000000"/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звітний</w:t>
                  </w:r>
                  <w:proofErr w:type="spellEnd"/>
                </w:p>
                <w:p w:rsidR="00DD2634" w:rsidRPr="00DF7F84" w:rsidRDefault="00DD2634" w:rsidP="00554AF4">
                  <w:pPr>
                    <w:ind w:left="-111" w:right="-106"/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період</w:t>
                  </w:r>
                  <w:proofErr w:type="spellEnd"/>
                </w:p>
                <w:p w:rsidR="00DD2634" w:rsidRPr="00DF7F84" w:rsidRDefault="00DD2634" w:rsidP="00554AF4">
                  <w:pPr>
                    <w:ind w:left="-111" w:right="-10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F7F84">
                    <w:rPr>
                      <w:color w:val="000000"/>
                      <w:sz w:val="28"/>
                      <w:szCs w:val="28"/>
                      <w:lang w:val="uk-UA"/>
                    </w:rPr>
                    <w:t>(тис. грн.)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Default="00DD2634" w:rsidP="00554AF4">
                  <w:pPr>
                    <w:ind w:left="-111" w:right="-106"/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Використано</w:t>
                  </w:r>
                  <w:proofErr w:type="spellEnd"/>
                </w:p>
                <w:p w:rsidR="00DD2634" w:rsidRPr="00DF7F84" w:rsidRDefault="00DD2634" w:rsidP="00554AF4">
                  <w:pPr>
                    <w:ind w:left="-111" w:right="-106"/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кошті</w:t>
                  </w:r>
                  <w:proofErr w:type="gramStart"/>
                  <w:r w:rsidRPr="00DF7F84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</w:p>
                <w:p w:rsidR="00DD2634" w:rsidRPr="00DF7F84" w:rsidRDefault="00DD2634" w:rsidP="00554AF4">
                  <w:pPr>
                    <w:ind w:left="-111" w:right="-10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F7F84">
                    <w:rPr>
                      <w:color w:val="000000"/>
                      <w:sz w:val="28"/>
                      <w:szCs w:val="28"/>
                      <w:lang w:val="uk-UA"/>
                    </w:rPr>
                    <w:t>(тис. грн.)</w:t>
                  </w:r>
                </w:p>
              </w:tc>
            </w:tr>
            <w:tr w:rsidR="00DD2634" w:rsidTr="00932B8C"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511628" w:rsidRDefault="00511628" w:rsidP="00554AF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511628" w:rsidRDefault="00511628" w:rsidP="00554AF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511628" w:rsidRDefault="00511628" w:rsidP="00554AF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DD2634" w:rsidTr="00932B8C"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F7F84">
                    <w:rPr>
                      <w:b/>
                      <w:sz w:val="28"/>
                      <w:szCs w:val="28"/>
                      <w:lang w:val="uk-UA"/>
                    </w:rPr>
                    <w:t xml:space="preserve">Всього надійшло </w:t>
                  </w:r>
                  <w:proofErr w:type="spellStart"/>
                  <w:r w:rsidRPr="00DF7F84">
                    <w:rPr>
                      <w:b/>
                      <w:sz w:val="28"/>
                      <w:szCs w:val="28"/>
                      <w:lang w:val="uk-UA"/>
                    </w:rPr>
                    <w:t>коштів-</w:t>
                  </w:r>
                  <w:proofErr w:type="spellEnd"/>
                </w:p>
                <w:p w:rsidR="00DD2634" w:rsidRPr="00DF7F84" w:rsidRDefault="00DD2634" w:rsidP="00554AF4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DF7F84">
                    <w:rPr>
                      <w:b/>
                      <w:sz w:val="28"/>
                      <w:szCs w:val="28"/>
                      <w:lang w:val="uk-UA"/>
                    </w:rPr>
                    <w:t>в тому числі: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2534,25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2481,29</w:t>
                  </w:r>
                </w:p>
              </w:tc>
            </w:tr>
            <w:tr w:rsidR="00DD2634" w:rsidTr="00932B8C">
              <w:trPr>
                <w:trHeight w:val="330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rPr>
                      <w:b/>
                      <w:bCs/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 w:rsidRPr="00DF7F84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Оплата </w:t>
                  </w:r>
                  <w:proofErr w:type="spellStart"/>
                  <w:r w:rsidRPr="00DF7F84">
                    <w:rPr>
                      <w:b/>
                      <w:bCs/>
                      <w:iCs/>
                      <w:sz w:val="28"/>
                      <w:szCs w:val="28"/>
                    </w:rPr>
                    <w:t>праці</w:t>
                  </w:r>
                  <w:proofErr w:type="spellEnd"/>
                  <w:r w:rsidRPr="00DF7F84">
                    <w:rPr>
                      <w:b/>
                      <w:bCs/>
                      <w:iCs/>
                      <w:sz w:val="28"/>
                      <w:szCs w:val="28"/>
                      <w:lang w:val="uk-UA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0C67D7" w:rsidRDefault="00DD2634" w:rsidP="00554AF4">
                  <w:pPr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C67D7">
                    <w:rPr>
                      <w:color w:val="000000"/>
                      <w:sz w:val="28"/>
                      <w:szCs w:val="28"/>
                      <w:lang w:val="uk-UA"/>
                    </w:rPr>
                    <w:t>1634,94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0C67D7" w:rsidRDefault="00DD2634" w:rsidP="00554AF4">
                  <w:pPr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0C67D7">
                    <w:rPr>
                      <w:color w:val="000000"/>
                      <w:sz w:val="28"/>
                      <w:szCs w:val="28"/>
                      <w:lang w:val="uk-UA"/>
                    </w:rPr>
                    <w:t>1634,94</w:t>
                  </w:r>
                </w:p>
              </w:tc>
            </w:tr>
            <w:tr w:rsidR="00DD2634" w:rsidTr="00932B8C">
              <w:trPr>
                <w:trHeight w:val="315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rPr>
                      <w:bCs/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 w:rsidRPr="00DF7F84">
                    <w:rPr>
                      <w:bCs/>
                      <w:iCs/>
                      <w:sz w:val="28"/>
                      <w:szCs w:val="28"/>
                      <w:lang w:val="uk-UA"/>
                    </w:rPr>
                    <w:t>Заробітна плата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B27C2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195,34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7053A7" w:rsidRDefault="00DD2634" w:rsidP="00554AF4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1195,34</w:t>
                  </w:r>
                </w:p>
              </w:tc>
            </w:tr>
            <w:tr w:rsidR="00DD2634" w:rsidTr="00932B8C"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F7F84">
                    <w:rPr>
                      <w:sz w:val="28"/>
                      <w:szCs w:val="28"/>
                      <w:lang w:val="uk-UA"/>
                    </w:rPr>
                    <w:t xml:space="preserve">Нарахування </w:t>
                  </w:r>
                  <w:r w:rsidRPr="00DF7F84">
                    <w:rPr>
                      <w:sz w:val="28"/>
                      <w:szCs w:val="28"/>
                    </w:rPr>
                    <w:t xml:space="preserve"> на оплату </w:t>
                  </w:r>
                  <w:r w:rsidRPr="00DF7F84">
                    <w:rPr>
                      <w:sz w:val="28"/>
                      <w:szCs w:val="28"/>
                      <w:lang w:val="uk-UA"/>
                    </w:rPr>
                    <w:t xml:space="preserve">праці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439,60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439,60</w:t>
                  </w:r>
                </w:p>
              </w:tc>
            </w:tr>
            <w:tr w:rsidR="00DD2634" w:rsidTr="00932B8C"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F7F84">
                    <w:rPr>
                      <w:b/>
                      <w:sz w:val="28"/>
                      <w:szCs w:val="28"/>
                      <w:lang w:val="uk-UA"/>
                    </w:rPr>
                    <w:t>Використання товарів і послуг: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0C67D7" w:rsidRDefault="00DD2634" w:rsidP="00554AF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0C67D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64,86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0C67D7" w:rsidRDefault="00DD2634" w:rsidP="00554AF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0C67D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61,66</w:t>
                  </w:r>
                </w:p>
              </w:tc>
            </w:tr>
            <w:tr w:rsidR="00DD2634" w:rsidTr="00932B8C"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F7F84">
                    <w:rPr>
                      <w:color w:val="000000"/>
                      <w:sz w:val="28"/>
                      <w:szCs w:val="28"/>
                    </w:rPr>
                    <w:t>Пред</w:t>
                  </w:r>
                  <w:r w:rsidRPr="00DF7F84">
                    <w:rPr>
                      <w:color w:val="000000"/>
                      <w:sz w:val="28"/>
                      <w:szCs w:val="28"/>
                      <w:lang w:val="uk-UA"/>
                    </w:rPr>
                    <w:t>мети</w:t>
                  </w:r>
                  <w:r w:rsidRPr="00DF7F84">
                    <w:rPr>
                      <w:color w:val="000000"/>
                      <w:sz w:val="28"/>
                      <w:szCs w:val="28"/>
                    </w:rPr>
                    <w:t>, мате</w:t>
                  </w:r>
                  <w:r w:rsidRPr="00DF7F84">
                    <w:rPr>
                      <w:color w:val="000000"/>
                      <w:sz w:val="28"/>
                      <w:szCs w:val="28"/>
                      <w:lang w:val="uk-UA"/>
                    </w:rPr>
                    <w:t>ріали</w:t>
                  </w:r>
                  <w:r w:rsidRPr="00DF7F84">
                    <w:rPr>
                      <w:color w:val="000000"/>
                      <w:sz w:val="28"/>
                      <w:szCs w:val="28"/>
                    </w:rPr>
                    <w:t>, об</w:t>
                  </w:r>
                  <w:r w:rsidRPr="00DF7F84">
                    <w:rPr>
                      <w:color w:val="000000"/>
                      <w:sz w:val="28"/>
                      <w:szCs w:val="28"/>
                      <w:lang w:val="uk-UA"/>
                    </w:rPr>
                    <w:t>ладнання</w:t>
                  </w:r>
                  <w:r w:rsidRPr="00DF7F84">
                    <w:rPr>
                      <w:color w:val="000000"/>
                      <w:sz w:val="28"/>
                      <w:szCs w:val="28"/>
                    </w:rPr>
                    <w:t xml:space="preserve"> та і</w:t>
                  </w: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  <w:lang w:val="uk-UA"/>
                    </w:rPr>
                    <w:t>нвентар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DF7F84">
                    <w:rPr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в т.ч.</w:t>
                  </w:r>
                  <w:r w:rsidRPr="00DF7F84">
                    <w:rPr>
                      <w:color w:val="000000"/>
                      <w:sz w:val="28"/>
                      <w:szCs w:val="28"/>
                    </w:rPr>
                    <w:t xml:space="preserve"> од</w:t>
                  </w:r>
                  <w:r w:rsidRPr="00DF7F84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яг </w:t>
                  </w:r>
                  <w:r w:rsidRPr="00DF7F84">
                    <w:rPr>
                      <w:color w:val="000000"/>
                      <w:sz w:val="28"/>
                      <w:szCs w:val="28"/>
                    </w:rPr>
                    <w:t xml:space="preserve"> для  </w:t>
                  </w: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дітей</w:t>
                  </w:r>
                  <w:proofErr w:type="spellEnd"/>
                  <w:r w:rsidRPr="00DF7F84">
                    <w:rPr>
                      <w:color w:val="000000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сиріт</w:t>
                  </w:r>
                  <w:proofErr w:type="spellEnd"/>
                  <w:r w:rsidRPr="00DF7F84">
                    <w:rPr>
                      <w:color w:val="000000"/>
                      <w:sz w:val="28"/>
                      <w:szCs w:val="28"/>
                    </w:rPr>
                    <w:t xml:space="preserve">  при </w:t>
                  </w:r>
                  <w:r w:rsidRPr="00DF7F84">
                    <w:rPr>
                      <w:color w:val="000000"/>
                      <w:sz w:val="28"/>
                      <w:szCs w:val="28"/>
                      <w:lang w:val="uk-UA"/>
                    </w:rPr>
                    <w:t>працевлаштуванні</w:t>
                  </w:r>
                  <w:proofErr w:type="gramStart"/>
                  <w:r w:rsidRPr="00DF7F84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Pr="00DF7F84">
                    <w:rPr>
                      <w:color w:val="000000"/>
                      <w:sz w:val="28"/>
                      <w:szCs w:val="28"/>
                    </w:rPr>
                    <w:t>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EF1572" w:rsidRDefault="00DD2634" w:rsidP="00554AF4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6,56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400176" w:rsidRDefault="00DD2634" w:rsidP="00554AF4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3,36</w:t>
                  </w:r>
                </w:p>
              </w:tc>
            </w:tr>
            <w:tr w:rsidR="00DD2634" w:rsidTr="00932B8C"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DF7F84" w:rsidRDefault="00DD2634" w:rsidP="00554AF4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Медикаменти</w:t>
                  </w:r>
                  <w:proofErr w:type="spellEnd"/>
                  <w:r w:rsidR="001A211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gramStart"/>
                  <w:r w:rsidRPr="00DF7F84">
                    <w:rPr>
                      <w:color w:val="000000"/>
                      <w:sz w:val="28"/>
                      <w:szCs w:val="28"/>
                    </w:rPr>
                    <w:t>та</w:t>
                  </w:r>
                  <w:proofErr w:type="gramEnd"/>
                  <w:r w:rsidR="001A211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перев’язувальні</w:t>
                  </w:r>
                  <w:proofErr w:type="spellEnd"/>
                  <w:r w:rsidR="001A211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матеріали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6C13D9" w:rsidRDefault="00DD2634" w:rsidP="00554AF4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0,15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634" w:rsidRPr="009D0787" w:rsidRDefault="00DD2634" w:rsidP="00554AF4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  <w:lang w:val="uk-UA"/>
                    </w:rPr>
                  </w:pPr>
                  <w:r w:rsidRPr="00DF3217">
                    <w:rPr>
                      <w:color w:val="000000"/>
                      <w:sz w:val="28"/>
                      <w:szCs w:val="28"/>
                    </w:rPr>
                    <w:t>0,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15</w:t>
                  </w:r>
                </w:p>
              </w:tc>
            </w:tr>
          </w:tbl>
          <w:p w:rsidR="00DD2634" w:rsidRPr="00706C9E" w:rsidRDefault="00DD2634" w:rsidP="00554AF4">
            <w:pPr>
              <w:ind w:right="-2376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D2634" w:rsidRDefault="00DD2634" w:rsidP="00DD2634">
      <w:pPr>
        <w:pStyle w:val="a5"/>
        <w:jc w:val="both"/>
        <w:rPr>
          <w:szCs w:val="28"/>
        </w:rPr>
      </w:pPr>
      <w:r w:rsidRPr="0021382A">
        <w:rPr>
          <w:szCs w:val="28"/>
        </w:rPr>
        <w:lastRenderedPageBreak/>
        <w:tab/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268"/>
        <w:gridCol w:w="1843"/>
      </w:tblGrid>
      <w:tr w:rsidR="008B1677" w:rsidRPr="00DF7F84" w:rsidTr="00932B8C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511628" w:rsidRDefault="00511628" w:rsidP="0051162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11628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511628" w:rsidRDefault="00511628" w:rsidP="0089423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11628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511628" w:rsidRDefault="00511628" w:rsidP="0089423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11628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511628" w:rsidRPr="00DF7F84" w:rsidTr="00932B8C">
        <w:trPr>
          <w:trHeight w:val="3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8" w:rsidRDefault="00511628" w:rsidP="0089423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color w:val="000000"/>
                <w:sz w:val="28"/>
                <w:szCs w:val="28"/>
              </w:rPr>
              <w:t>Продукти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F84">
              <w:rPr>
                <w:color w:val="000000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8" w:rsidRDefault="00511628" w:rsidP="008942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56,42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8" w:rsidRDefault="00511628" w:rsidP="008942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56,42</w:t>
            </w:r>
          </w:p>
        </w:tc>
      </w:tr>
      <w:tr w:rsidR="008B1677" w:rsidRPr="00DF7F84" w:rsidTr="00932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DF7F84" w:rsidRDefault="008B1677" w:rsidP="0089423E">
            <w:pPr>
              <w:rPr>
                <w:color w:val="000000"/>
                <w:sz w:val="28"/>
                <w:szCs w:val="28"/>
                <w:lang w:val="uk-UA"/>
              </w:rPr>
            </w:pPr>
            <w:r w:rsidRPr="00DF7F84">
              <w:rPr>
                <w:bCs/>
                <w:iCs/>
                <w:sz w:val="28"/>
                <w:szCs w:val="28"/>
              </w:rPr>
              <w:t xml:space="preserve">Оплата </w:t>
            </w:r>
            <w:proofErr w:type="spellStart"/>
            <w:r w:rsidRPr="00DF7F84">
              <w:rPr>
                <w:bCs/>
                <w:iCs/>
                <w:sz w:val="28"/>
                <w:szCs w:val="28"/>
              </w:rPr>
              <w:t>послуг</w:t>
            </w:r>
            <w:proofErr w:type="spellEnd"/>
            <w:r w:rsidRPr="00DF7F84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DF7F84">
              <w:rPr>
                <w:bCs/>
                <w:iCs/>
                <w:sz w:val="28"/>
                <w:szCs w:val="28"/>
              </w:rPr>
              <w:t>дератизація</w:t>
            </w:r>
            <w:proofErr w:type="spellEnd"/>
            <w:r w:rsidRPr="00DF7F84">
              <w:rPr>
                <w:bCs/>
                <w:iCs/>
                <w:sz w:val="28"/>
                <w:szCs w:val="28"/>
              </w:rPr>
              <w:t xml:space="preserve">, заправка </w:t>
            </w:r>
            <w:proofErr w:type="spellStart"/>
            <w:r w:rsidRPr="00DF7F84">
              <w:rPr>
                <w:bCs/>
                <w:iCs/>
                <w:sz w:val="28"/>
                <w:szCs w:val="28"/>
              </w:rPr>
              <w:t>картр</w:t>
            </w:r>
            <w:r w:rsidRPr="00DF7F84">
              <w:rPr>
                <w:bCs/>
                <w:iCs/>
                <w:sz w:val="28"/>
                <w:szCs w:val="28"/>
                <w:lang w:val="uk-UA"/>
              </w:rPr>
              <w:t>іджі</w:t>
            </w:r>
            <w:proofErr w:type="gramStart"/>
            <w:r w:rsidRPr="00DF7F84">
              <w:rPr>
                <w:bCs/>
                <w:iCs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  <w:r w:rsidRPr="00DF7F84">
              <w:rPr>
                <w:bCs/>
                <w:iCs/>
                <w:sz w:val="28"/>
                <w:szCs w:val="28"/>
              </w:rPr>
              <w:t xml:space="preserve">, </w:t>
            </w:r>
            <w:r w:rsidRPr="00DF7F84">
              <w:rPr>
                <w:bCs/>
                <w:iCs/>
                <w:sz w:val="28"/>
                <w:szCs w:val="28"/>
                <w:lang w:val="uk-UA"/>
              </w:rPr>
              <w:t>оплата послуг за обслуговування систем газопостачання.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DE317F" w:rsidRDefault="008B1677" w:rsidP="0089423E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1,73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DF7F84" w:rsidRDefault="008B1677" w:rsidP="0089423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1,73</w:t>
            </w:r>
          </w:p>
        </w:tc>
      </w:tr>
      <w:tr w:rsidR="008B1677" w:rsidRPr="000C67D7" w:rsidTr="00932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E1604C" w:rsidRDefault="008B1677" w:rsidP="0089423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</w:t>
            </w:r>
            <w:r w:rsidRPr="00DF7F84">
              <w:rPr>
                <w:b/>
                <w:sz w:val="28"/>
                <w:szCs w:val="28"/>
              </w:rPr>
              <w:t xml:space="preserve">плата </w:t>
            </w:r>
            <w:proofErr w:type="spellStart"/>
            <w:r w:rsidRPr="00DF7F84">
              <w:rPr>
                <w:b/>
                <w:sz w:val="28"/>
                <w:szCs w:val="28"/>
              </w:rPr>
              <w:t>комунальних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F84">
              <w:rPr>
                <w:b/>
                <w:sz w:val="28"/>
                <w:szCs w:val="28"/>
              </w:rPr>
              <w:t>послуг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F7F84">
              <w:rPr>
                <w:b/>
                <w:sz w:val="28"/>
                <w:szCs w:val="28"/>
              </w:rPr>
              <w:t xml:space="preserve">та </w:t>
            </w:r>
            <w:proofErr w:type="spellStart"/>
            <w:r w:rsidRPr="00DF7F84">
              <w:rPr>
                <w:b/>
                <w:sz w:val="28"/>
                <w:szCs w:val="28"/>
              </w:rPr>
              <w:t>енергоносіїв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0C67D7" w:rsidRDefault="008B1677" w:rsidP="008942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C67D7">
              <w:rPr>
                <w:color w:val="000000"/>
                <w:sz w:val="28"/>
                <w:szCs w:val="28"/>
                <w:lang w:val="uk-UA"/>
              </w:rPr>
              <w:t>278,69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0C67D7" w:rsidRDefault="008B1677" w:rsidP="008942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C67D7">
              <w:rPr>
                <w:color w:val="000000"/>
                <w:sz w:val="28"/>
                <w:szCs w:val="28"/>
                <w:lang w:val="uk-UA"/>
              </w:rPr>
              <w:t>228,93</w:t>
            </w:r>
          </w:p>
        </w:tc>
      </w:tr>
      <w:tr w:rsidR="008B1677" w:rsidRPr="00DF7F84" w:rsidTr="00932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DF7F84" w:rsidRDefault="008B1677" w:rsidP="0089423E">
            <w:pPr>
              <w:rPr>
                <w:color w:val="000000"/>
                <w:sz w:val="28"/>
                <w:szCs w:val="28"/>
              </w:rPr>
            </w:pPr>
            <w:r w:rsidRPr="00DF7F84">
              <w:rPr>
                <w:color w:val="000000"/>
                <w:sz w:val="28"/>
                <w:szCs w:val="28"/>
              </w:rPr>
              <w:t xml:space="preserve">  Оплата </w:t>
            </w:r>
            <w:proofErr w:type="spellStart"/>
            <w:r w:rsidRPr="00DF7F84">
              <w:rPr>
                <w:color w:val="000000"/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DF7F84" w:rsidRDefault="008B1677" w:rsidP="0089423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90,0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DF7F84" w:rsidRDefault="008B1677" w:rsidP="0089423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44,05</w:t>
            </w:r>
          </w:p>
        </w:tc>
      </w:tr>
      <w:tr w:rsidR="008B1677" w:rsidRPr="00FB43B6" w:rsidTr="00932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DF7F84" w:rsidRDefault="008B1677" w:rsidP="0089423E">
            <w:pPr>
              <w:rPr>
                <w:color w:val="000000"/>
                <w:sz w:val="28"/>
                <w:szCs w:val="28"/>
              </w:rPr>
            </w:pPr>
            <w:r w:rsidRPr="00DF7F84">
              <w:rPr>
                <w:color w:val="000000"/>
                <w:sz w:val="28"/>
                <w:szCs w:val="28"/>
              </w:rPr>
              <w:t xml:space="preserve">  Оплата </w:t>
            </w:r>
            <w:proofErr w:type="spellStart"/>
            <w:r w:rsidRPr="00DF7F84">
              <w:rPr>
                <w:color w:val="000000"/>
                <w:sz w:val="28"/>
                <w:szCs w:val="28"/>
              </w:rPr>
              <w:t>водопостачання</w:t>
            </w:r>
            <w:proofErr w:type="spellEnd"/>
            <w:r w:rsidRPr="00DF7F84">
              <w:rPr>
                <w:color w:val="000000"/>
                <w:sz w:val="28"/>
                <w:szCs w:val="28"/>
              </w:rPr>
              <w:t xml:space="preserve">  та </w:t>
            </w:r>
            <w:proofErr w:type="spellStart"/>
            <w:r w:rsidRPr="00DF7F84">
              <w:rPr>
                <w:color w:val="000000"/>
                <w:sz w:val="28"/>
                <w:szCs w:val="28"/>
              </w:rPr>
              <w:t>водовідведення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3E779A" w:rsidRDefault="008B1677" w:rsidP="0089423E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0,88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FB43B6" w:rsidRDefault="008B1677" w:rsidP="0089423E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076133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</w:tr>
      <w:tr w:rsidR="008B1677" w:rsidRPr="00010958" w:rsidTr="00932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DF7F84" w:rsidRDefault="008B1677" w:rsidP="0089423E">
            <w:pPr>
              <w:rPr>
                <w:color w:val="000000"/>
                <w:sz w:val="28"/>
                <w:szCs w:val="28"/>
              </w:rPr>
            </w:pPr>
            <w:r w:rsidRPr="00DF7F84">
              <w:rPr>
                <w:color w:val="000000"/>
                <w:sz w:val="28"/>
                <w:szCs w:val="28"/>
              </w:rPr>
              <w:t xml:space="preserve">  Оплата</w:t>
            </w:r>
            <w:r w:rsidRPr="00DF7F84">
              <w:rPr>
                <w:color w:val="000000"/>
                <w:sz w:val="28"/>
                <w:szCs w:val="28"/>
                <w:lang w:val="uk-UA"/>
              </w:rPr>
              <w:t xml:space="preserve"> за постачання </w:t>
            </w:r>
            <w:proofErr w:type="spellStart"/>
            <w:r w:rsidRPr="00DF7F84">
              <w:rPr>
                <w:color w:val="000000"/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3E779A" w:rsidRDefault="008B1677" w:rsidP="0089423E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30,26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010958" w:rsidRDefault="008B1677" w:rsidP="0089423E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07613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6,53</w:t>
            </w:r>
          </w:p>
        </w:tc>
      </w:tr>
      <w:tr w:rsidR="008B1677" w:rsidRPr="00826D7B" w:rsidTr="00932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DF7F84" w:rsidRDefault="008B1677" w:rsidP="0089423E">
            <w:pPr>
              <w:rPr>
                <w:color w:val="000000"/>
                <w:sz w:val="28"/>
                <w:szCs w:val="28"/>
              </w:rPr>
            </w:pPr>
            <w:r w:rsidRPr="00DF7F84">
              <w:rPr>
                <w:color w:val="000000"/>
                <w:sz w:val="28"/>
                <w:szCs w:val="28"/>
              </w:rPr>
              <w:t xml:space="preserve">  Оплата</w:t>
            </w:r>
            <w:r w:rsidRPr="00DF7F84">
              <w:rPr>
                <w:color w:val="000000"/>
                <w:sz w:val="28"/>
                <w:szCs w:val="28"/>
                <w:lang w:val="uk-UA"/>
              </w:rPr>
              <w:t xml:space="preserve"> за постачання </w:t>
            </w:r>
            <w:proofErr w:type="gramStart"/>
            <w:r w:rsidRPr="00DF7F84">
              <w:rPr>
                <w:color w:val="000000"/>
                <w:sz w:val="28"/>
                <w:szCs w:val="28"/>
              </w:rPr>
              <w:t>природного</w:t>
            </w:r>
            <w:proofErr w:type="gramEnd"/>
            <w:r w:rsidRPr="00DF7F84">
              <w:rPr>
                <w:color w:val="000000"/>
                <w:sz w:val="28"/>
                <w:szCs w:val="28"/>
              </w:rPr>
              <w:t xml:space="preserve"> газу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826D7B" w:rsidRDefault="008B1677" w:rsidP="0089423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157,55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826D7B" w:rsidRDefault="008B1677" w:rsidP="0089423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157,55</w:t>
            </w:r>
          </w:p>
        </w:tc>
      </w:tr>
      <w:tr w:rsidR="008B1677" w:rsidRPr="000C67D7" w:rsidTr="00932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77" w:rsidRPr="00DF7F84" w:rsidRDefault="008B1677" w:rsidP="0089423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F7F84">
              <w:rPr>
                <w:b/>
                <w:sz w:val="28"/>
                <w:szCs w:val="28"/>
              </w:rPr>
              <w:t>Соц</w:t>
            </w:r>
            <w:proofErr w:type="gramEnd"/>
            <w:r w:rsidRPr="00DF7F84">
              <w:rPr>
                <w:b/>
                <w:sz w:val="28"/>
                <w:szCs w:val="28"/>
              </w:rPr>
              <w:t>іальне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F84">
              <w:rPr>
                <w:b/>
                <w:sz w:val="28"/>
                <w:szCs w:val="28"/>
              </w:rPr>
              <w:t>забезпечення</w:t>
            </w:r>
            <w:proofErr w:type="spellEnd"/>
            <w:r w:rsidRPr="00DF7F84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77" w:rsidRPr="000C67D7" w:rsidRDefault="008B1677" w:rsidP="008942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67D7">
              <w:rPr>
                <w:b/>
                <w:sz w:val="28"/>
                <w:szCs w:val="28"/>
                <w:lang w:val="uk-UA"/>
              </w:rPr>
              <w:t>555,76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77" w:rsidRPr="000C67D7" w:rsidRDefault="008B1677" w:rsidP="008942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67D7">
              <w:rPr>
                <w:b/>
                <w:sz w:val="28"/>
                <w:szCs w:val="28"/>
                <w:lang w:val="uk-UA"/>
              </w:rPr>
              <w:t>555,76</w:t>
            </w:r>
          </w:p>
        </w:tc>
      </w:tr>
      <w:tr w:rsidR="008B1677" w:rsidRPr="00826D7B" w:rsidTr="00932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77" w:rsidRPr="00DF7F84" w:rsidRDefault="008B1677" w:rsidP="00894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sz w:val="28"/>
                <w:szCs w:val="28"/>
              </w:rPr>
              <w:t>Стипенді</w:t>
            </w:r>
            <w:proofErr w:type="spellEnd"/>
            <w:r w:rsidRPr="00DF7F84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77" w:rsidRPr="003E779A" w:rsidRDefault="008B1677" w:rsidP="0089423E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540,18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77" w:rsidRPr="00826D7B" w:rsidRDefault="008B1677" w:rsidP="0089423E">
            <w:pPr>
              <w:jc w:val="center"/>
              <w:rPr>
                <w:sz w:val="28"/>
                <w:szCs w:val="28"/>
                <w:highlight w:val="yellow"/>
              </w:rPr>
            </w:pPr>
            <w:r w:rsidRPr="00826D7B">
              <w:rPr>
                <w:sz w:val="28"/>
                <w:szCs w:val="28"/>
              </w:rPr>
              <w:t>5</w:t>
            </w:r>
            <w:r w:rsidRPr="00826D7B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  <w:r w:rsidRPr="00826D7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  <w:r w:rsidRPr="00826D7B">
              <w:rPr>
                <w:sz w:val="28"/>
                <w:szCs w:val="28"/>
                <w:lang w:val="uk-UA"/>
              </w:rPr>
              <w:t>8</w:t>
            </w:r>
          </w:p>
        </w:tc>
      </w:tr>
      <w:tr w:rsidR="008B1677" w:rsidRPr="00826D7B" w:rsidTr="00932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77" w:rsidRPr="00DF7F84" w:rsidRDefault="008B1677" w:rsidP="0089423E">
            <w:pPr>
              <w:rPr>
                <w:sz w:val="28"/>
                <w:szCs w:val="28"/>
                <w:lang w:val="uk-UA"/>
              </w:rPr>
            </w:pPr>
            <w:r w:rsidRPr="00DF7F84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DF7F84">
              <w:rPr>
                <w:sz w:val="28"/>
                <w:szCs w:val="28"/>
              </w:rPr>
              <w:t>иплати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F84">
              <w:rPr>
                <w:sz w:val="28"/>
                <w:szCs w:val="28"/>
              </w:rPr>
              <w:t>дітям</w:t>
            </w:r>
            <w:proofErr w:type="spellEnd"/>
            <w:r w:rsidRPr="00DF7F84">
              <w:rPr>
                <w:sz w:val="28"/>
                <w:szCs w:val="28"/>
              </w:rPr>
              <w:t>-сиротам</w:t>
            </w:r>
            <w:r w:rsidRPr="00DF7F84">
              <w:rPr>
                <w:sz w:val="28"/>
                <w:szCs w:val="28"/>
                <w:lang w:val="uk-UA"/>
              </w:rPr>
              <w:t xml:space="preserve"> на придбання літератури, матеріальна допомога,  виплати випускникам сиротам </w:t>
            </w:r>
            <w:r w:rsidRPr="00DF7F84">
              <w:rPr>
                <w:sz w:val="28"/>
                <w:szCs w:val="28"/>
              </w:rPr>
              <w:t xml:space="preserve"> при </w:t>
            </w:r>
            <w:proofErr w:type="spellStart"/>
            <w:r w:rsidRPr="00DF7F84">
              <w:rPr>
                <w:sz w:val="28"/>
                <w:szCs w:val="28"/>
              </w:rPr>
              <w:t>працевлаштуванні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77" w:rsidRPr="00826D7B" w:rsidRDefault="008B1677" w:rsidP="0089423E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15,58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77" w:rsidRPr="00826D7B" w:rsidRDefault="008B1677" w:rsidP="0089423E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826D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15,58</w:t>
            </w:r>
          </w:p>
        </w:tc>
      </w:tr>
    </w:tbl>
    <w:p w:rsidR="008B1677" w:rsidRDefault="008B1677" w:rsidP="00DD2634">
      <w:pPr>
        <w:pStyle w:val="a5"/>
        <w:jc w:val="both"/>
        <w:rPr>
          <w:szCs w:val="28"/>
        </w:rPr>
      </w:pPr>
    </w:p>
    <w:p w:rsidR="00DD2634" w:rsidRPr="000C67D7" w:rsidRDefault="00DD2634" w:rsidP="00DD2634">
      <w:pPr>
        <w:pStyle w:val="a5"/>
        <w:jc w:val="both"/>
        <w:rPr>
          <w:szCs w:val="28"/>
        </w:rPr>
      </w:pPr>
      <w:r w:rsidRPr="00EE3D40">
        <w:rPr>
          <w:szCs w:val="28"/>
        </w:rPr>
        <w:t>Поряд з</w:t>
      </w:r>
      <w:r>
        <w:rPr>
          <w:szCs w:val="28"/>
        </w:rPr>
        <w:t xml:space="preserve"> державним фінансуванням колектив навчального закладу працював над отриманням додаткових  джерел фінансування, що є в</w:t>
      </w:r>
      <w:r w:rsidRPr="0021382A">
        <w:rPr>
          <w:szCs w:val="28"/>
        </w:rPr>
        <w:t>ажливим</w:t>
      </w:r>
      <w:r>
        <w:rPr>
          <w:szCs w:val="28"/>
        </w:rPr>
        <w:t xml:space="preserve">  чинником  </w:t>
      </w:r>
      <w:r w:rsidRPr="0021382A">
        <w:rPr>
          <w:szCs w:val="28"/>
        </w:rPr>
        <w:t>стабільного</w:t>
      </w:r>
      <w:r>
        <w:rPr>
          <w:szCs w:val="28"/>
        </w:rPr>
        <w:t xml:space="preserve">  розвитку.  У 2014-2015</w:t>
      </w:r>
      <w:r w:rsidRPr="0021382A">
        <w:rPr>
          <w:szCs w:val="28"/>
        </w:rPr>
        <w:t xml:space="preserve"> на</w:t>
      </w:r>
      <w:r>
        <w:rPr>
          <w:szCs w:val="28"/>
        </w:rPr>
        <w:t>вчальному році  надходженн</w:t>
      </w:r>
      <w:r w:rsidR="001B2D9C">
        <w:rPr>
          <w:szCs w:val="28"/>
        </w:rPr>
        <w:t>я спеціального фонду  склали 244</w:t>
      </w:r>
      <w:r>
        <w:rPr>
          <w:szCs w:val="28"/>
        </w:rPr>
        <w:t xml:space="preserve">,33 </w:t>
      </w:r>
      <w:r w:rsidRPr="000B452A">
        <w:rPr>
          <w:szCs w:val="28"/>
        </w:rPr>
        <w:t>тис</w:t>
      </w:r>
      <w:r>
        <w:rPr>
          <w:szCs w:val="28"/>
        </w:rPr>
        <w:t>. грн.</w:t>
      </w:r>
    </w:p>
    <w:p w:rsidR="00DD2634" w:rsidRPr="000C67D7" w:rsidRDefault="001A2117" w:rsidP="00DD2634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DD2634" w:rsidRPr="009229A1">
        <w:rPr>
          <w:b/>
          <w:szCs w:val="28"/>
        </w:rPr>
        <w:t xml:space="preserve">Джерела </w:t>
      </w:r>
      <w:r w:rsidR="00DD2634">
        <w:rPr>
          <w:b/>
          <w:szCs w:val="28"/>
        </w:rPr>
        <w:t xml:space="preserve"> </w:t>
      </w:r>
      <w:r w:rsidR="00DD2634" w:rsidRPr="009229A1">
        <w:rPr>
          <w:b/>
          <w:szCs w:val="28"/>
        </w:rPr>
        <w:t xml:space="preserve"> надходжень</w:t>
      </w:r>
      <w:r w:rsidR="00DD2634">
        <w:rPr>
          <w:b/>
          <w:szCs w:val="28"/>
        </w:rPr>
        <w:t xml:space="preserve"> спецфонду.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7"/>
        <w:gridCol w:w="1662"/>
        <w:gridCol w:w="3260"/>
        <w:gridCol w:w="1418"/>
        <w:gridCol w:w="1297"/>
      </w:tblGrid>
      <w:tr w:rsidR="008B1677" w:rsidTr="008B1677">
        <w:trPr>
          <w:trHeight w:val="1370"/>
        </w:trPr>
        <w:tc>
          <w:tcPr>
            <w:tcW w:w="2557" w:type="dxa"/>
            <w:vAlign w:val="center"/>
          </w:tcPr>
          <w:p w:rsidR="008B1677" w:rsidRPr="00DF7F84" w:rsidRDefault="008B1677" w:rsidP="00554A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>Всього</w:t>
            </w:r>
          </w:p>
          <w:p w:rsidR="008B1677" w:rsidRDefault="008B1677" w:rsidP="00554A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proofErr w:type="spellStart"/>
            <w:r w:rsidRPr="00DF7F84">
              <w:rPr>
                <w:bCs/>
                <w:sz w:val="28"/>
                <w:szCs w:val="28"/>
              </w:rPr>
              <w:t>тр</w:t>
            </w:r>
            <w:r w:rsidRPr="00DF7F84">
              <w:rPr>
                <w:bCs/>
                <w:sz w:val="28"/>
                <w:szCs w:val="28"/>
                <w:lang w:val="uk-UA"/>
              </w:rPr>
              <w:t>имано</w:t>
            </w:r>
            <w:proofErr w:type="spellEnd"/>
          </w:p>
          <w:p w:rsidR="008B1677" w:rsidRPr="00DF7F84" w:rsidRDefault="008B1677" w:rsidP="00554A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bCs/>
                <w:sz w:val="28"/>
                <w:szCs w:val="28"/>
              </w:rPr>
              <w:t>надходжень</w:t>
            </w:r>
            <w:proofErr w:type="spellEnd"/>
          </w:p>
          <w:p w:rsidR="008B1677" w:rsidRPr="00DF7F84" w:rsidRDefault="008B1677" w:rsidP="00554A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662" w:type="dxa"/>
            <w:vAlign w:val="center"/>
          </w:tcPr>
          <w:p w:rsidR="008B1677" w:rsidRDefault="008B1677" w:rsidP="00554AF4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bCs/>
                <w:sz w:val="28"/>
                <w:szCs w:val="28"/>
              </w:rPr>
              <w:t>Від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F84">
              <w:rPr>
                <w:bCs/>
                <w:sz w:val="28"/>
                <w:szCs w:val="28"/>
              </w:rPr>
              <w:t>надання</w:t>
            </w:r>
            <w:proofErr w:type="spellEnd"/>
          </w:p>
          <w:p w:rsidR="008B1677" w:rsidRDefault="008B1677" w:rsidP="00554AF4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bCs/>
                <w:sz w:val="28"/>
                <w:szCs w:val="28"/>
              </w:rPr>
              <w:t>платних</w:t>
            </w:r>
            <w:proofErr w:type="spellEnd"/>
          </w:p>
          <w:p w:rsidR="008B1677" w:rsidRPr="00DF7F84" w:rsidRDefault="008B1677" w:rsidP="00554AF4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bCs/>
                <w:sz w:val="28"/>
                <w:szCs w:val="28"/>
              </w:rPr>
              <w:t>освітніх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F84">
              <w:rPr>
                <w:bCs/>
                <w:sz w:val="28"/>
                <w:szCs w:val="28"/>
              </w:rPr>
              <w:t>послуг</w:t>
            </w:r>
            <w:proofErr w:type="spellEnd"/>
          </w:p>
          <w:p w:rsidR="008B1677" w:rsidRPr="00DF7F84" w:rsidRDefault="008B1677" w:rsidP="00554AF4">
            <w:pPr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>(тис. грн.)</w:t>
            </w:r>
          </w:p>
          <w:p w:rsidR="008B1677" w:rsidRPr="00DF7F84" w:rsidRDefault="008B1677" w:rsidP="00554AF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B1677" w:rsidRDefault="008B1677" w:rsidP="008B167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Спонсорські кошти та</w:t>
            </w:r>
          </w:p>
          <w:p w:rsidR="008B1677" w:rsidRPr="00DF7F84" w:rsidRDefault="008B1677" w:rsidP="008B167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>зароблені учнями під час практики</w:t>
            </w:r>
            <w:r w:rsidRPr="00DF7F84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DF7F84">
              <w:rPr>
                <w:bCs/>
                <w:sz w:val="28"/>
                <w:szCs w:val="28"/>
              </w:rPr>
              <w:t>виробництві</w:t>
            </w:r>
            <w:proofErr w:type="spellEnd"/>
          </w:p>
          <w:p w:rsidR="008B1677" w:rsidRPr="00DF7F84" w:rsidRDefault="008B1677" w:rsidP="008B167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>(тис. грн.)</w:t>
            </w:r>
          </w:p>
          <w:p w:rsidR="008B1677" w:rsidRPr="00DF7F84" w:rsidRDefault="008B1677" w:rsidP="00554A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1677" w:rsidRPr="00DF7F84" w:rsidRDefault="008B1677" w:rsidP="00554A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bCs/>
                <w:sz w:val="28"/>
                <w:szCs w:val="28"/>
                <w:lang w:val="uk-UA"/>
              </w:rPr>
              <w:t>Благодій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Pr="00DF7F84">
              <w:rPr>
                <w:bCs/>
                <w:sz w:val="28"/>
                <w:szCs w:val="28"/>
                <w:lang w:val="uk-UA"/>
              </w:rPr>
              <w:t>на</w:t>
            </w:r>
            <w:proofErr w:type="spellEnd"/>
            <w:r w:rsidRPr="00DF7F84">
              <w:rPr>
                <w:bCs/>
                <w:sz w:val="28"/>
                <w:szCs w:val="28"/>
                <w:lang w:val="uk-UA"/>
              </w:rPr>
              <w:t xml:space="preserve"> допомога</w:t>
            </w:r>
          </w:p>
          <w:p w:rsidR="008B1677" w:rsidRPr="00DF7F84" w:rsidRDefault="008B1677" w:rsidP="00554A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297" w:type="dxa"/>
            <w:vAlign w:val="center"/>
          </w:tcPr>
          <w:p w:rsidR="008B1677" w:rsidRPr="00DF7F84" w:rsidRDefault="008B1677" w:rsidP="00554A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 xml:space="preserve">Від </w:t>
            </w:r>
            <w:proofErr w:type="spellStart"/>
            <w:r w:rsidRPr="00DF7F84">
              <w:rPr>
                <w:bCs/>
                <w:sz w:val="28"/>
                <w:szCs w:val="28"/>
                <w:lang w:val="uk-UA"/>
              </w:rPr>
              <w:t>виробни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Pr="00DF7F84">
              <w:rPr>
                <w:bCs/>
                <w:sz w:val="28"/>
                <w:szCs w:val="28"/>
                <w:lang w:val="uk-UA"/>
              </w:rPr>
              <w:t>чої</w:t>
            </w:r>
            <w:proofErr w:type="spellEnd"/>
            <w:r w:rsidRPr="00DF7F84">
              <w:rPr>
                <w:bCs/>
                <w:sz w:val="28"/>
                <w:szCs w:val="28"/>
                <w:lang w:val="uk-UA"/>
              </w:rPr>
              <w:t xml:space="preserve"> діяльності</w:t>
            </w:r>
          </w:p>
        </w:tc>
      </w:tr>
      <w:tr w:rsidR="008B1677" w:rsidTr="00511628">
        <w:trPr>
          <w:trHeight w:val="891"/>
        </w:trPr>
        <w:tc>
          <w:tcPr>
            <w:tcW w:w="2557" w:type="dxa"/>
            <w:vAlign w:val="center"/>
          </w:tcPr>
          <w:p w:rsidR="008B1677" w:rsidRPr="00EB0A0E" w:rsidRDefault="008B1677" w:rsidP="00554AF4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244,33</w:t>
            </w:r>
          </w:p>
        </w:tc>
        <w:tc>
          <w:tcPr>
            <w:tcW w:w="1662" w:type="dxa"/>
            <w:vAlign w:val="center"/>
          </w:tcPr>
          <w:p w:rsidR="008B1677" w:rsidRPr="00D85A6E" w:rsidRDefault="008B1677" w:rsidP="00554A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199,97</w:t>
            </w:r>
          </w:p>
        </w:tc>
        <w:tc>
          <w:tcPr>
            <w:tcW w:w="3260" w:type="dxa"/>
            <w:vAlign w:val="center"/>
          </w:tcPr>
          <w:p w:rsidR="008B1677" w:rsidRPr="008B1677" w:rsidRDefault="008B1677" w:rsidP="008B16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41,12</w:t>
            </w:r>
          </w:p>
        </w:tc>
        <w:tc>
          <w:tcPr>
            <w:tcW w:w="1418" w:type="dxa"/>
            <w:vAlign w:val="center"/>
          </w:tcPr>
          <w:p w:rsidR="008B1677" w:rsidRPr="008527F1" w:rsidRDefault="008B1677" w:rsidP="00554AF4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10C5F">
              <w:rPr>
                <w:sz w:val="28"/>
                <w:szCs w:val="28"/>
                <w:lang w:val="uk-UA"/>
              </w:rPr>
              <w:t xml:space="preserve"> 1,8</w:t>
            </w:r>
          </w:p>
        </w:tc>
        <w:tc>
          <w:tcPr>
            <w:tcW w:w="1297" w:type="dxa"/>
            <w:vAlign w:val="center"/>
          </w:tcPr>
          <w:p w:rsidR="008B1677" w:rsidRPr="009B087D" w:rsidRDefault="008B1677" w:rsidP="00554AF4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6D3C2C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</w:tr>
    </w:tbl>
    <w:p w:rsidR="00DD2634" w:rsidRDefault="00DD2634" w:rsidP="00DD2634">
      <w:pPr>
        <w:pStyle w:val="a5"/>
        <w:jc w:val="both"/>
        <w:rPr>
          <w:szCs w:val="28"/>
        </w:rPr>
      </w:pPr>
    </w:p>
    <w:p w:rsidR="00511628" w:rsidRDefault="00511628" w:rsidP="00DD2634">
      <w:pPr>
        <w:pStyle w:val="a5"/>
        <w:jc w:val="both"/>
        <w:rPr>
          <w:szCs w:val="28"/>
        </w:rPr>
      </w:pPr>
    </w:p>
    <w:p w:rsidR="00511628" w:rsidRDefault="00511628" w:rsidP="00DD2634">
      <w:pPr>
        <w:pStyle w:val="a5"/>
        <w:jc w:val="both"/>
        <w:rPr>
          <w:szCs w:val="28"/>
        </w:rPr>
      </w:pPr>
    </w:p>
    <w:p w:rsidR="00DD2634" w:rsidRPr="00823FA2" w:rsidRDefault="00DD2634" w:rsidP="00DD2634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  <w:r w:rsidRPr="009229A1">
        <w:rPr>
          <w:b/>
          <w:szCs w:val="28"/>
        </w:rPr>
        <w:t>Витрати коштів</w:t>
      </w:r>
      <w:r>
        <w:rPr>
          <w:b/>
          <w:szCs w:val="28"/>
        </w:rPr>
        <w:t xml:space="preserve"> спецфонду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1"/>
        <w:gridCol w:w="2383"/>
      </w:tblGrid>
      <w:tr w:rsidR="00DD2634" w:rsidTr="00554AF4">
        <w:trPr>
          <w:trHeight w:val="795"/>
        </w:trPr>
        <w:tc>
          <w:tcPr>
            <w:tcW w:w="7811" w:type="dxa"/>
          </w:tcPr>
          <w:p w:rsidR="00DD2634" w:rsidRPr="00DF7F84" w:rsidRDefault="00DD2634" w:rsidP="00554A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Назва показників</w:t>
            </w:r>
          </w:p>
        </w:tc>
        <w:tc>
          <w:tcPr>
            <w:tcW w:w="2383" w:type="dxa"/>
          </w:tcPr>
          <w:p w:rsidR="00DD2634" w:rsidRPr="00DF7F84" w:rsidRDefault="00DD2634" w:rsidP="00554AF4">
            <w:pPr>
              <w:jc w:val="both"/>
              <w:rPr>
                <w:sz w:val="28"/>
                <w:szCs w:val="28"/>
                <w:lang w:val="uk-UA"/>
              </w:rPr>
            </w:pPr>
            <w:r w:rsidRPr="00DF7F84">
              <w:rPr>
                <w:sz w:val="28"/>
                <w:szCs w:val="28"/>
                <w:lang w:val="uk-UA"/>
              </w:rPr>
              <w:t>Витрачено коштів</w:t>
            </w:r>
          </w:p>
          <w:p w:rsidR="00DD2634" w:rsidRPr="00DF7F84" w:rsidRDefault="00DD2634" w:rsidP="00554AF4">
            <w:pPr>
              <w:jc w:val="center"/>
              <w:rPr>
                <w:sz w:val="28"/>
                <w:szCs w:val="28"/>
                <w:lang w:val="uk-UA"/>
              </w:rPr>
            </w:pPr>
            <w:r w:rsidRPr="00DF7F84">
              <w:rPr>
                <w:sz w:val="28"/>
                <w:szCs w:val="28"/>
                <w:lang w:val="uk-UA"/>
              </w:rPr>
              <w:t>(тис. грн.)</w:t>
            </w:r>
          </w:p>
        </w:tc>
      </w:tr>
      <w:tr w:rsidR="00DD2634" w:rsidTr="00554AF4">
        <w:trPr>
          <w:trHeight w:val="165"/>
        </w:trPr>
        <w:tc>
          <w:tcPr>
            <w:tcW w:w="7811" w:type="dxa"/>
          </w:tcPr>
          <w:p w:rsidR="00DD2634" w:rsidRPr="00DF7F84" w:rsidRDefault="00DD2634" w:rsidP="00554A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83" w:type="dxa"/>
          </w:tcPr>
          <w:p w:rsidR="00DD2634" w:rsidRPr="00DF7F84" w:rsidRDefault="00DD2634" w:rsidP="00554A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D2634" w:rsidTr="007F6C73">
        <w:trPr>
          <w:trHeight w:val="388"/>
        </w:trPr>
        <w:tc>
          <w:tcPr>
            <w:tcW w:w="7811" w:type="dxa"/>
          </w:tcPr>
          <w:p w:rsidR="007F6C73" w:rsidRPr="007F6C73" w:rsidRDefault="00DD2634" w:rsidP="00554A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b/>
                <w:bCs/>
                <w:sz w:val="28"/>
                <w:szCs w:val="28"/>
                <w:lang w:val="uk-UA"/>
              </w:rPr>
              <w:t xml:space="preserve">Зарплата </w:t>
            </w:r>
            <w:r w:rsidRPr="00DF7F84">
              <w:rPr>
                <w:b/>
                <w:bCs/>
                <w:sz w:val="28"/>
                <w:szCs w:val="28"/>
              </w:rPr>
              <w:t xml:space="preserve"> (</w:t>
            </w:r>
            <w:r w:rsidRPr="00DF7F84">
              <w:rPr>
                <w:bCs/>
                <w:sz w:val="28"/>
                <w:szCs w:val="28"/>
              </w:rPr>
              <w:t>в</w:t>
            </w:r>
            <w:r w:rsidRPr="00DF7F84">
              <w:rPr>
                <w:bCs/>
                <w:sz w:val="28"/>
                <w:szCs w:val="28"/>
                <w:lang w:val="uk-UA"/>
              </w:rPr>
              <w:t xml:space="preserve"> тому числі нарахування на заробітну плату</w:t>
            </w:r>
            <w:r w:rsidRPr="00DF7F8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83" w:type="dxa"/>
          </w:tcPr>
          <w:p w:rsidR="00DD2634" w:rsidRPr="00C607E0" w:rsidRDefault="00DD2634" w:rsidP="00554AF4">
            <w:pPr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B23E5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D25A5">
              <w:rPr>
                <w:b/>
                <w:bCs/>
                <w:sz w:val="28"/>
                <w:szCs w:val="28"/>
                <w:lang w:val="uk-UA"/>
              </w:rPr>
              <w:t>120,8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DD2634" w:rsidTr="00554AF4">
        <w:tc>
          <w:tcPr>
            <w:tcW w:w="7811" w:type="dxa"/>
          </w:tcPr>
          <w:p w:rsidR="00DD2634" w:rsidRPr="00DF7F84" w:rsidRDefault="00D72442" w:rsidP="00554AF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Придбання сировини, </w:t>
            </w:r>
            <w:r w:rsidR="00DD2634" w:rsidRPr="00DF7F84">
              <w:rPr>
                <w:b/>
                <w:sz w:val="28"/>
                <w:szCs w:val="28"/>
                <w:lang w:val="uk-UA"/>
              </w:rPr>
              <w:t xml:space="preserve">обладнання </w:t>
            </w:r>
            <w:r>
              <w:rPr>
                <w:b/>
                <w:sz w:val="28"/>
                <w:szCs w:val="28"/>
                <w:lang w:val="uk-UA"/>
              </w:rPr>
              <w:t xml:space="preserve">та іншого </w:t>
            </w:r>
            <w:r w:rsidR="00DD2634" w:rsidRPr="00DF7F84">
              <w:rPr>
                <w:b/>
                <w:sz w:val="28"/>
                <w:szCs w:val="28"/>
                <w:lang w:val="uk-UA"/>
              </w:rPr>
              <w:t>для навчально-виробничого процесу</w:t>
            </w:r>
          </w:p>
        </w:tc>
        <w:tc>
          <w:tcPr>
            <w:tcW w:w="2383" w:type="dxa"/>
          </w:tcPr>
          <w:p w:rsidR="00DD2634" w:rsidRPr="00DF7F84" w:rsidRDefault="001F2290" w:rsidP="00554AF4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20,65</w:t>
            </w:r>
          </w:p>
        </w:tc>
      </w:tr>
    </w:tbl>
    <w:p w:rsidR="00DD2634" w:rsidRDefault="00DD2634" w:rsidP="00DD2634">
      <w:pPr>
        <w:widowControl w:val="0"/>
        <w:spacing w:line="360" w:lineRule="auto"/>
        <w:ind w:left="360"/>
        <w:jc w:val="center"/>
        <w:rPr>
          <w:b/>
          <w:bCs/>
          <w:sz w:val="28"/>
          <w:lang w:val="uk-UA"/>
        </w:rPr>
      </w:pPr>
    </w:p>
    <w:p w:rsidR="00511628" w:rsidRDefault="00511628" w:rsidP="00DD2634">
      <w:pPr>
        <w:widowControl w:val="0"/>
        <w:spacing w:line="360" w:lineRule="auto"/>
        <w:ind w:left="360"/>
        <w:jc w:val="center"/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1"/>
        <w:gridCol w:w="2383"/>
      </w:tblGrid>
      <w:tr w:rsidR="008B1677" w:rsidRPr="00DF7F84" w:rsidTr="00511628">
        <w:trPr>
          <w:trHeight w:val="421"/>
        </w:trPr>
        <w:tc>
          <w:tcPr>
            <w:tcW w:w="7811" w:type="dxa"/>
          </w:tcPr>
          <w:p w:rsidR="008B1677" w:rsidRPr="00DF7F84" w:rsidRDefault="008B1677" w:rsidP="008942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83" w:type="dxa"/>
          </w:tcPr>
          <w:p w:rsidR="008B1677" w:rsidRPr="00DF7F84" w:rsidRDefault="008B1677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B1677" w:rsidRPr="00DF7F84" w:rsidTr="0089423E">
        <w:tc>
          <w:tcPr>
            <w:tcW w:w="7811" w:type="dxa"/>
          </w:tcPr>
          <w:p w:rsidR="008B1677" w:rsidRPr="00DF7F84" w:rsidRDefault="00511628" w:rsidP="008942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2383" w:type="dxa"/>
          </w:tcPr>
          <w:p w:rsidR="008B1677" w:rsidRPr="00DF7F84" w:rsidRDefault="008B1677" w:rsidP="0089423E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8B1677" w:rsidRPr="00D72442" w:rsidTr="0089423E">
        <w:tc>
          <w:tcPr>
            <w:tcW w:w="7811" w:type="dxa"/>
            <w:vAlign w:val="center"/>
          </w:tcPr>
          <w:p w:rsidR="008B1677" w:rsidRPr="00DF7F84" w:rsidRDefault="008B1677" w:rsidP="0089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Витрати пов’язані з оформленням  земельних  угідь (30 га) для використання в навчальному процесі з підготовки трактористів-машиністів сільськогосподарського виробництва</w:t>
            </w:r>
          </w:p>
        </w:tc>
        <w:tc>
          <w:tcPr>
            <w:tcW w:w="2383" w:type="dxa"/>
            <w:vAlign w:val="center"/>
          </w:tcPr>
          <w:p w:rsidR="008B1677" w:rsidRPr="00D72442" w:rsidRDefault="008B1677" w:rsidP="0089423E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9,55</w:t>
            </w:r>
          </w:p>
        </w:tc>
      </w:tr>
      <w:tr w:rsidR="008B1677" w:rsidRPr="00DF7F84" w:rsidTr="0089423E">
        <w:tc>
          <w:tcPr>
            <w:tcW w:w="7811" w:type="dxa"/>
            <w:vAlign w:val="center"/>
          </w:tcPr>
          <w:p w:rsidR="008B1677" w:rsidRPr="00DF7F84" w:rsidRDefault="00511628" w:rsidP="0089423E">
            <w:pPr>
              <w:jc w:val="both"/>
              <w:rPr>
                <w:sz w:val="28"/>
                <w:szCs w:val="28"/>
              </w:rPr>
            </w:pPr>
            <w:r w:rsidRPr="000C67D7"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Аудіо</w:t>
            </w:r>
            <w:r w:rsidRPr="000C67D7">
              <w:rPr>
                <w:bCs/>
                <w:sz w:val="28"/>
                <w:lang w:val="uk-UA"/>
              </w:rPr>
              <w:t>система</w:t>
            </w:r>
            <w:proofErr w:type="spellEnd"/>
            <w:r w:rsidRPr="000C67D7">
              <w:rPr>
                <w:bCs/>
                <w:sz w:val="28"/>
                <w:lang w:val="uk-UA"/>
              </w:rPr>
              <w:t xml:space="preserve"> для звуковідтворення</w:t>
            </w:r>
          </w:p>
        </w:tc>
        <w:tc>
          <w:tcPr>
            <w:tcW w:w="2383" w:type="dxa"/>
            <w:vAlign w:val="center"/>
          </w:tcPr>
          <w:p w:rsidR="008B1677" w:rsidRPr="00DF7F84" w:rsidRDefault="008B1677" w:rsidP="0089423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uk-UA"/>
              </w:rPr>
              <w:t xml:space="preserve">            8.9</w:t>
            </w:r>
          </w:p>
        </w:tc>
      </w:tr>
      <w:tr w:rsidR="008B1677" w:rsidRPr="00487E9A" w:rsidTr="0089423E">
        <w:tc>
          <w:tcPr>
            <w:tcW w:w="7811" w:type="dxa"/>
            <w:vAlign w:val="center"/>
          </w:tcPr>
          <w:p w:rsidR="008B1677" w:rsidRPr="00487E9A" w:rsidRDefault="008B1677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Мікрофони</w:t>
            </w:r>
          </w:p>
        </w:tc>
        <w:tc>
          <w:tcPr>
            <w:tcW w:w="2383" w:type="dxa"/>
            <w:vAlign w:val="center"/>
          </w:tcPr>
          <w:p w:rsidR="008B1677" w:rsidRPr="00487E9A" w:rsidRDefault="008B1677" w:rsidP="0089423E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2,2 </w:t>
            </w:r>
          </w:p>
        </w:tc>
      </w:tr>
      <w:tr w:rsidR="008B1677" w:rsidRPr="00DF7F84" w:rsidTr="0089423E">
        <w:trPr>
          <w:trHeight w:val="300"/>
        </w:trPr>
        <w:tc>
          <w:tcPr>
            <w:tcW w:w="7811" w:type="dxa"/>
          </w:tcPr>
          <w:p w:rsidR="008B1677" w:rsidRPr="00DF7F84" w:rsidRDefault="008B1677" w:rsidP="008942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Ремонтні роботи</w:t>
            </w:r>
          </w:p>
        </w:tc>
        <w:tc>
          <w:tcPr>
            <w:tcW w:w="2383" w:type="dxa"/>
          </w:tcPr>
          <w:p w:rsidR="008B1677" w:rsidRPr="00DF7F84" w:rsidRDefault="008B1677" w:rsidP="0089423E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16,3</w:t>
            </w:r>
          </w:p>
        </w:tc>
      </w:tr>
      <w:tr w:rsidR="008B1677" w:rsidRPr="00DF7F84" w:rsidTr="0089423E">
        <w:trPr>
          <w:trHeight w:val="315"/>
        </w:trPr>
        <w:tc>
          <w:tcPr>
            <w:tcW w:w="7811" w:type="dxa"/>
          </w:tcPr>
          <w:p w:rsidR="008B1677" w:rsidRPr="00DF7F84" w:rsidRDefault="008B1677" w:rsidP="0089423E">
            <w:pPr>
              <w:jc w:val="both"/>
              <w:rPr>
                <w:sz w:val="28"/>
                <w:szCs w:val="28"/>
                <w:lang w:val="uk-UA"/>
              </w:rPr>
            </w:pPr>
            <w:r w:rsidRPr="00DF7F84"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2383" w:type="dxa"/>
          </w:tcPr>
          <w:p w:rsidR="008B1677" w:rsidRPr="00DF7F84" w:rsidRDefault="008B1677" w:rsidP="0089423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B1677" w:rsidRPr="00241C52" w:rsidTr="0089423E">
        <w:trPr>
          <w:trHeight w:val="369"/>
        </w:trPr>
        <w:tc>
          <w:tcPr>
            <w:tcW w:w="7811" w:type="dxa"/>
          </w:tcPr>
          <w:p w:rsidR="008B1677" w:rsidRPr="00241C52" w:rsidRDefault="008B1677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 вхідних дверей та тамбура</w:t>
            </w:r>
          </w:p>
        </w:tc>
        <w:tc>
          <w:tcPr>
            <w:tcW w:w="2383" w:type="dxa"/>
          </w:tcPr>
          <w:p w:rsidR="008B1677" w:rsidRPr="00241C52" w:rsidRDefault="008B1677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13,8 </w:t>
            </w:r>
          </w:p>
        </w:tc>
      </w:tr>
      <w:tr w:rsidR="008B1677" w:rsidRPr="00241C52" w:rsidTr="0089423E">
        <w:trPr>
          <w:trHeight w:val="142"/>
        </w:trPr>
        <w:tc>
          <w:tcPr>
            <w:tcW w:w="7811" w:type="dxa"/>
            <w:vAlign w:val="center"/>
          </w:tcPr>
          <w:p w:rsidR="008B1677" w:rsidRPr="00241C52" w:rsidRDefault="008B1677" w:rsidP="0089423E">
            <w:pPr>
              <w:jc w:val="both"/>
              <w:rPr>
                <w:sz w:val="28"/>
                <w:szCs w:val="28"/>
                <w:lang w:val="uk-UA"/>
              </w:rPr>
            </w:pPr>
            <w:r w:rsidRPr="00241C52">
              <w:rPr>
                <w:sz w:val="28"/>
                <w:szCs w:val="28"/>
                <w:lang w:val="uk-UA"/>
              </w:rPr>
              <w:t>Ремонт санітарно-технічного вузла</w:t>
            </w:r>
          </w:p>
        </w:tc>
        <w:tc>
          <w:tcPr>
            <w:tcW w:w="2383" w:type="dxa"/>
            <w:vAlign w:val="center"/>
          </w:tcPr>
          <w:p w:rsidR="008B1677" w:rsidRPr="00241C52" w:rsidRDefault="008B1677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0,67 </w:t>
            </w:r>
          </w:p>
        </w:tc>
      </w:tr>
      <w:tr w:rsidR="008B1677" w:rsidRPr="00241C52" w:rsidTr="0089423E">
        <w:trPr>
          <w:trHeight w:val="165"/>
        </w:trPr>
        <w:tc>
          <w:tcPr>
            <w:tcW w:w="7811" w:type="dxa"/>
            <w:vAlign w:val="center"/>
          </w:tcPr>
          <w:p w:rsidR="008B1677" w:rsidRPr="00241C52" w:rsidRDefault="008B1677" w:rsidP="0089423E">
            <w:pPr>
              <w:jc w:val="both"/>
              <w:rPr>
                <w:sz w:val="28"/>
                <w:szCs w:val="28"/>
                <w:lang w:val="uk-UA"/>
              </w:rPr>
            </w:pPr>
            <w:r w:rsidRPr="00241C52">
              <w:rPr>
                <w:sz w:val="28"/>
                <w:szCs w:val="28"/>
                <w:lang w:val="uk-UA"/>
              </w:rPr>
              <w:t>Ремонт каналізації</w:t>
            </w:r>
            <w:r>
              <w:rPr>
                <w:sz w:val="28"/>
                <w:szCs w:val="28"/>
                <w:lang w:val="uk-UA"/>
              </w:rPr>
              <w:t xml:space="preserve"> кухні</w:t>
            </w:r>
          </w:p>
        </w:tc>
        <w:tc>
          <w:tcPr>
            <w:tcW w:w="2383" w:type="dxa"/>
            <w:vAlign w:val="center"/>
          </w:tcPr>
          <w:p w:rsidR="008B1677" w:rsidRPr="00241C52" w:rsidRDefault="008B1677" w:rsidP="008942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0,47 </w:t>
            </w:r>
          </w:p>
        </w:tc>
      </w:tr>
      <w:tr w:rsidR="008B1677" w:rsidTr="0089423E">
        <w:trPr>
          <w:trHeight w:val="180"/>
        </w:trPr>
        <w:tc>
          <w:tcPr>
            <w:tcW w:w="7811" w:type="dxa"/>
          </w:tcPr>
          <w:p w:rsidR="008B1677" w:rsidRDefault="008B1677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кабінетів та майстерень</w:t>
            </w:r>
          </w:p>
        </w:tc>
        <w:tc>
          <w:tcPr>
            <w:tcW w:w="2383" w:type="dxa"/>
          </w:tcPr>
          <w:p w:rsidR="008B1677" w:rsidRDefault="008B1677" w:rsidP="0089423E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0,9 </w:t>
            </w:r>
          </w:p>
        </w:tc>
      </w:tr>
      <w:tr w:rsidR="008B1677" w:rsidRPr="00B25C7A" w:rsidTr="0089423E">
        <w:trPr>
          <w:trHeight w:val="180"/>
        </w:trPr>
        <w:tc>
          <w:tcPr>
            <w:tcW w:w="7811" w:type="dxa"/>
            <w:vAlign w:val="center"/>
          </w:tcPr>
          <w:p w:rsidR="008B1677" w:rsidRPr="00DF7F84" w:rsidRDefault="008B1677" w:rsidP="0089423E">
            <w:pPr>
              <w:jc w:val="both"/>
              <w:rPr>
                <w:sz w:val="28"/>
                <w:szCs w:val="28"/>
              </w:rPr>
            </w:pPr>
            <w:r w:rsidRPr="00DF7F84">
              <w:rPr>
                <w:sz w:val="28"/>
                <w:szCs w:val="28"/>
              </w:rPr>
              <w:t xml:space="preserve">Ремонт </w:t>
            </w:r>
            <w:proofErr w:type="spellStart"/>
            <w:r w:rsidRPr="00DF7F84">
              <w:rPr>
                <w:sz w:val="28"/>
                <w:szCs w:val="28"/>
              </w:rPr>
              <w:t>оргтехніки</w:t>
            </w:r>
            <w:proofErr w:type="spellEnd"/>
          </w:p>
        </w:tc>
        <w:tc>
          <w:tcPr>
            <w:tcW w:w="2383" w:type="dxa"/>
            <w:vAlign w:val="center"/>
          </w:tcPr>
          <w:p w:rsidR="008B1677" w:rsidRPr="00B25C7A" w:rsidRDefault="008B1677" w:rsidP="0089423E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0,46</w:t>
            </w:r>
          </w:p>
        </w:tc>
      </w:tr>
      <w:tr w:rsidR="008B1677" w:rsidRPr="00DF7F84" w:rsidTr="0089423E">
        <w:trPr>
          <w:trHeight w:val="438"/>
        </w:trPr>
        <w:tc>
          <w:tcPr>
            <w:tcW w:w="7811" w:type="dxa"/>
          </w:tcPr>
          <w:p w:rsidR="008B1677" w:rsidRPr="00DF7F84" w:rsidRDefault="008B1677" w:rsidP="008942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Харчування учнів</w:t>
            </w:r>
          </w:p>
        </w:tc>
        <w:tc>
          <w:tcPr>
            <w:tcW w:w="2383" w:type="dxa"/>
          </w:tcPr>
          <w:p w:rsidR="008B1677" w:rsidRPr="00DF7F84" w:rsidRDefault="008B1677" w:rsidP="0089423E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5,1</w:t>
            </w:r>
          </w:p>
        </w:tc>
      </w:tr>
      <w:tr w:rsidR="008B1677" w:rsidRPr="00DF7F84" w:rsidTr="0089423E">
        <w:trPr>
          <w:trHeight w:val="414"/>
        </w:trPr>
        <w:tc>
          <w:tcPr>
            <w:tcW w:w="7811" w:type="dxa"/>
          </w:tcPr>
          <w:p w:rsidR="008B1677" w:rsidRPr="00DF7F84" w:rsidRDefault="008B1677" w:rsidP="0089423E">
            <w:pPr>
              <w:jc w:val="both"/>
              <w:rPr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Комунальні послуги (</w:t>
            </w:r>
            <w:r>
              <w:rPr>
                <w:b/>
                <w:sz w:val="28"/>
                <w:szCs w:val="28"/>
                <w:lang w:val="uk-UA"/>
              </w:rPr>
              <w:t xml:space="preserve">в т.ч.  </w:t>
            </w:r>
            <w:r w:rsidRPr="00DF7F84">
              <w:rPr>
                <w:sz w:val="28"/>
                <w:szCs w:val="28"/>
                <w:lang w:val="uk-UA"/>
              </w:rPr>
              <w:t>оплата за обслуговування систем газопостачання)</w:t>
            </w:r>
          </w:p>
        </w:tc>
        <w:tc>
          <w:tcPr>
            <w:tcW w:w="2383" w:type="dxa"/>
          </w:tcPr>
          <w:p w:rsidR="008B1677" w:rsidRPr="00DF7F84" w:rsidRDefault="008B1677" w:rsidP="0089423E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5,03</w:t>
            </w:r>
          </w:p>
        </w:tc>
      </w:tr>
      <w:tr w:rsidR="008B1677" w:rsidRPr="00DF7F84" w:rsidTr="0089423E">
        <w:trPr>
          <w:trHeight w:val="414"/>
        </w:trPr>
        <w:tc>
          <w:tcPr>
            <w:tcW w:w="7811" w:type="dxa"/>
          </w:tcPr>
          <w:p w:rsidR="008B1677" w:rsidRPr="00DF7F84" w:rsidRDefault="008B1677" w:rsidP="0089423E">
            <w:pPr>
              <w:jc w:val="both"/>
              <w:rPr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Господарські витрати (</w:t>
            </w:r>
            <w:r w:rsidRPr="00DF7F84">
              <w:rPr>
                <w:sz w:val="28"/>
                <w:szCs w:val="28"/>
                <w:lang w:val="uk-UA"/>
              </w:rPr>
              <w:t>матеріали для ремонтних робіт (фарба, цемент</w:t>
            </w:r>
            <w:r>
              <w:rPr>
                <w:sz w:val="28"/>
                <w:szCs w:val="28"/>
                <w:lang w:val="uk-UA"/>
              </w:rPr>
              <w:t>,</w:t>
            </w:r>
            <w:r w:rsidRPr="00DF7F84">
              <w:rPr>
                <w:sz w:val="28"/>
                <w:szCs w:val="28"/>
                <w:lang w:val="uk-UA"/>
              </w:rPr>
              <w:t xml:space="preserve"> шпалери, клей шпалерний та інше), канцтовари, дипломи, свідоцтва, заправка картриджів та інше)</w:t>
            </w:r>
          </w:p>
        </w:tc>
        <w:tc>
          <w:tcPr>
            <w:tcW w:w="2383" w:type="dxa"/>
          </w:tcPr>
          <w:p w:rsidR="008B1677" w:rsidRPr="00DF7F84" w:rsidRDefault="008B1677" w:rsidP="008942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18,65</w:t>
            </w:r>
          </w:p>
        </w:tc>
      </w:tr>
      <w:tr w:rsidR="008B1677" w:rsidRPr="00DF7F84" w:rsidTr="0089423E">
        <w:trPr>
          <w:trHeight w:val="414"/>
        </w:trPr>
        <w:tc>
          <w:tcPr>
            <w:tcW w:w="7811" w:type="dxa"/>
          </w:tcPr>
          <w:p w:rsidR="008B1677" w:rsidRPr="00DF7F84" w:rsidRDefault="008B1677" w:rsidP="0089423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F7F84">
              <w:rPr>
                <w:b/>
                <w:sz w:val="28"/>
                <w:szCs w:val="28"/>
                <w:lang w:val="uk-UA"/>
              </w:rPr>
              <w:t>На придбання паливно-мастильних матеріалів</w:t>
            </w:r>
          </w:p>
        </w:tc>
        <w:tc>
          <w:tcPr>
            <w:tcW w:w="2383" w:type="dxa"/>
          </w:tcPr>
          <w:p w:rsidR="008B1677" w:rsidRPr="00DF7F84" w:rsidRDefault="008B1677" w:rsidP="008942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17,1</w:t>
            </w:r>
          </w:p>
        </w:tc>
      </w:tr>
      <w:tr w:rsidR="008B1677" w:rsidRPr="00DF7F84" w:rsidTr="0089423E">
        <w:trPr>
          <w:trHeight w:val="414"/>
        </w:trPr>
        <w:tc>
          <w:tcPr>
            <w:tcW w:w="7811" w:type="dxa"/>
          </w:tcPr>
          <w:p w:rsidR="008B1677" w:rsidRPr="00DF7F84" w:rsidRDefault="008B1677" w:rsidP="0089423E">
            <w:pPr>
              <w:jc w:val="both"/>
              <w:rPr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Матеріальне заохочення</w:t>
            </w:r>
            <w:r w:rsidRPr="00DF7F84">
              <w:rPr>
                <w:sz w:val="28"/>
                <w:szCs w:val="28"/>
                <w:lang w:val="uk-UA"/>
              </w:rPr>
              <w:t xml:space="preserve"> (премія)</w:t>
            </w:r>
          </w:p>
        </w:tc>
        <w:tc>
          <w:tcPr>
            <w:tcW w:w="2383" w:type="dxa"/>
          </w:tcPr>
          <w:p w:rsidR="008B1677" w:rsidRPr="00DF7F84" w:rsidRDefault="008B1677" w:rsidP="008942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14,5</w:t>
            </w:r>
          </w:p>
        </w:tc>
      </w:tr>
      <w:tr w:rsidR="008B1677" w:rsidRPr="00DF7F84" w:rsidTr="0089423E">
        <w:trPr>
          <w:trHeight w:val="414"/>
        </w:trPr>
        <w:tc>
          <w:tcPr>
            <w:tcW w:w="7811" w:type="dxa"/>
          </w:tcPr>
          <w:p w:rsidR="008B1677" w:rsidRDefault="008B1677" w:rsidP="008942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/>
                <w:bCs/>
                <w:sz w:val="28"/>
                <w:szCs w:val="28"/>
                <w:lang w:val="uk-UA"/>
              </w:rPr>
              <w:t>Інші витрати</w:t>
            </w:r>
            <w:r>
              <w:rPr>
                <w:bCs/>
                <w:sz w:val="28"/>
                <w:szCs w:val="28"/>
                <w:lang w:val="uk-UA"/>
              </w:rPr>
              <w:t xml:space="preserve"> (</w:t>
            </w:r>
            <w:r w:rsidRPr="00DF7F84">
              <w:rPr>
                <w:bCs/>
                <w:sz w:val="28"/>
                <w:szCs w:val="28"/>
                <w:lang w:val="uk-UA"/>
              </w:rPr>
              <w:t>страховка та техогляд автомобілів, екологічний податок, телекомунікаційні послуги, відрядження, витрати пов’язані з участю учнів в обласних заходах, конкурсах фахової майстерності,підключення до ЄДБО та інше)</w:t>
            </w:r>
          </w:p>
          <w:p w:rsidR="008B1677" w:rsidRPr="00DF7F84" w:rsidRDefault="008B1677" w:rsidP="008942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2383" w:type="dxa"/>
          </w:tcPr>
          <w:p w:rsidR="008B1677" w:rsidRDefault="008B1677" w:rsidP="008942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21,49</w:t>
            </w:r>
          </w:p>
          <w:p w:rsidR="008B1677" w:rsidRPr="00DF7F84" w:rsidRDefault="008B1677" w:rsidP="008942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B1677" w:rsidTr="0089423E">
        <w:trPr>
          <w:trHeight w:val="414"/>
        </w:trPr>
        <w:tc>
          <w:tcPr>
            <w:tcW w:w="7811" w:type="dxa"/>
          </w:tcPr>
          <w:p w:rsidR="008B1677" w:rsidRPr="00DF7F84" w:rsidRDefault="00511628" w:rsidP="0089423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8B1677">
              <w:rPr>
                <w:b/>
                <w:bCs/>
                <w:sz w:val="28"/>
                <w:szCs w:val="28"/>
                <w:lang w:val="uk-UA"/>
              </w:rPr>
              <w:t xml:space="preserve"> Виготовлення   проектно-кошторисної  документація на земельну ділянку  під будівлями навчального закладу (</w:t>
            </w:r>
            <w:proofErr w:type="spellStart"/>
            <w:r w:rsidR="008B1677">
              <w:rPr>
                <w:b/>
                <w:bCs/>
                <w:sz w:val="28"/>
                <w:szCs w:val="28"/>
                <w:lang w:val="uk-UA"/>
              </w:rPr>
              <w:t>вул.Будьоного</w:t>
            </w:r>
            <w:proofErr w:type="spellEnd"/>
            <w:r w:rsidR="008B1677">
              <w:rPr>
                <w:b/>
                <w:bCs/>
                <w:sz w:val="28"/>
                <w:szCs w:val="28"/>
                <w:lang w:val="uk-UA"/>
              </w:rPr>
              <w:t>, 49).</w:t>
            </w:r>
          </w:p>
        </w:tc>
        <w:tc>
          <w:tcPr>
            <w:tcW w:w="2383" w:type="dxa"/>
          </w:tcPr>
          <w:p w:rsidR="008B1677" w:rsidRDefault="008B1677" w:rsidP="008942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3,7</w:t>
            </w:r>
          </w:p>
        </w:tc>
      </w:tr>
      <w:tr w:rsidR="008B1677" w:rsidRPr="00DF7F84" w:rsidTr="0089423E">
        <w:trPr>
          <w:trHeight w:val="414"/>
        </w:trPr>
        <w:tc>
          <w:tcPr>
            <w:tcW w:w="7811" w:type="dxa"/>
          </w:tcPr>
          <w:p w:rsidR="008B1677" w:rsidRPr="00DF7F84" w:rsidRDefault="008B1677" w:rsidP="008942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Всього витрат:</w:t>
            </w:r>
          </w:p>
        </w:tc>
        <w:tc>
          <w:tcPr>
            <w:tcW w:w="2383" w:type="dxa"/>
          </w:tcPr>
          <w:p w:rsidR="008B1677" w:rsidRPr="00DF7F84" w:rsidRDefault="008B1677" w:rsidP="008942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243,38</w:t>
            </w:r>
          </w:p>
        </w:tc>
      </w:tr>
    </w:tbl>
    <w:p w:rsidR="00A57311" w:rsidRDefault="00A57311" w:rsidP="00A57311">
      <w:pPr>
        <w:widowControl w:val="0"/>
        <w:spacing w:line="360" w:lineRule="auto"/>
        <w:ind w:left="360"/>
        <w:rPr>
          <w:b/>
          <w:bCs/>
          <w:sz w:val="28"/>
          <w:lang w:val="uk-UA"/>
        </w:rPr>
      </w:pPr>
    </w:p>
    <w:p w:rsidR="00511628" w:rsidRDefault="00511628" w:rsidP="00511628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Подальші напрямки  діяльності  щодо  вдосконалення </w:t>
      </w:r>
    </w:p>
    <w:p w:rsidR="00511628" w:rsidRPr="009A683C" w:rsidRDefault="00511628" w:rsidP="00511628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навчання та виховання учнів</w:t>
      </w:r>
    </w:p>
    <w:p w:rsidR="00511628" w:rsidRDefault="00511628" w:rsidP="00511628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5308D">
        <w:rPr>
          <w:rFonts w:ascii="Times New Roman" w:hAnsi="Times New Roman" w:cs="Times New Roman"/>
          <w:sz w:val="28"/>
          <w:szCs w:val="28"/>
          <w:lang w:val="uk-UA"/>
        </w:rPr>
        <w:t xml:space="preserve">Сьогодні особлива увага роботодавців надається особистим якостям робітників, їх світогляду, культурі, поведінці,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професійним здібностям, </w:t>
      </w:r>
      <w:r w:rsidRPr="0045308D">
        <w:rPr>
          <w:rFonts w:ascii="Times New Roman" w:hAnsi="Times New Roman" w:cs="Times New Roman"/>
          <w:sz w:val="28"/>
          <w:szCs w:val="28"/>
          <w:lang w:val="uk-UA"/>
        </w:rPr>
        <w:t>що є важливими чинниками формування корпоративної культури на підприємстві</w:t>
      </w:r>
      <w:r>
        <w:rPr>
          <w:rFonts w:ascii="Times New Roman" w:hAnsi="Times New Roman" w:cs="Times New Roman"/>
          <w:sz w:val="28"/>
          <w:szCs w:val="28"/>
          <w:lang w:val="uk-UA"/>
        </w:rPr>
        <w:t>, культури виробництва,  ефективності трудових процесів.</w:t>
      </w:r>
      <w:r w:rsidRPr="0045308D">
        <w:rPr>
          <w:rFonts w:ascii="Times New Roman" w:hAnsi="Times New Roman" w:cs="Times New Roman"/>
          <w:sz w:val="28"/>
          <w:szCs w:val="28"/>
          <w:lang w:val="uk-UA"/>
        </w:rPr>
        <w:t xml:space="preserve"> У цьому контексті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визначаємо пріоритетні напрямки розвитку та  плануємо  їх виконання: </w:t>
      </w:r>
    </w:p>
    <w:p w:rsidR="00511628" w:rsidRDefault="00511628" w:rsidP="00511628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та   запровадження в навчальний процес  методик</w:t>
      </w:r>
      <w:r w:rsidRPr="0045308D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змісту  навчання  на основі його доповнення навчальним матеріалом, що формує 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>ійно важливі якості особистості;</w:t>
      </w:r>
    </w:p>
    <w:p w:rsidR="00511628" w:rsidRPr="0045308D" w:rsidRDefault="00511628" w:rsidP="00511628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45308D">
        <w:rPr>
          <w:rFonts w:ascii="Times New Roman" w:hAnsi="Times New Roman" w:cs="Times New Roman"/>
          <w:sz w:val="28"/>
          <w:szCs w:val="28"/>
          <w:lang w:val="uk-UA"/>
        </w:rPr>
        <w:t>забезпечення диференційованого підходу до підготовки в 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від вимог роботодавців;  </w:t>
      </w:r>
    </w:p>
    <w:p w:rsidR="00511628" w:rsidRDefault="00511628" w:rsidP="00511628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ступеневого  навчання;</w:t>
      </w:r>
    </w:p>
    <w:p w:rsidR="00511628" w:rsidRDefault="00511628" w:rsidP="00511628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 ефективного застосування сучасних засобів інформаційної техніки;</w:t>
      </w:r>
    </w:p>
    <w:p w:rsidR="00511628" w:rsidRDefault="00511628" w:rsidP="00511628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продовження  впровадження локальної мережі </w:t>
      </w:r>
      <w:r w:rsidRPr="002A5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дозволить своєчасно здійснювати збір достовірних даних, керувати потоками інформації, </w:t>
      </w:r>
    </w:p>
    <w:p w:rsidR="00511628" w:rsidRDefault="00511628" w:rsidP="00511628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систематизувати та обробляти;</w:t>
      </w:r>
    </w:p>
    <w:p w:rsidR="00511628" w:rsidRDefault="00511628" w:rsidP="00511628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демократизацію навчального процесу на основі принципів </w:t>
      </w:r>
    </w:p>
    <w:p w:rsidR="00511628" w:rsidRDefault="00511628" w:rsidP="00511628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прозорості   та інформативності;</w:t>
      </w:r>
    </w:p>
    <w:p w:rsidR="00511628" w:rsidRDefault="00511628" w:rsidP="00511628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технологій самонавчання, створення педагогічних умов для творчої та самостійно-пошукової роботи учнів;</w:t>
      </w:r>
    </w:p>
    <w:p w:rsidR="00511628" w:rsidRDefault="00511628" w:rsidP="00511628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та популяризація серед громадського суспільства та реального сектору економіки робітничих професій;</w:t>
      </w:r>
    </w:p>
    <w:p w:rsidR="00511628" w:rsidRDefault="00511628" w:rsidP="00511628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соціального партнерства   навчального закладу  з</w:t>
      </w:r>
    </w:p>
    <w:p w:rsidR="00511628" w:rsidRDefault="00511628" w:rsidP="00511628">
      <w:pPr>
        <w:pStyle w:val="ad"/>
        <w:ind w:left="9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громадкістю, роботодавцями, органами  влади та  місцевого самоврядування;</w:t>
      </w:r>
    </w:p>
    <w:p w:rsidR="00511628" w:rsidRDefault="00511628" w:rsidP="00511628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постійного моніторингу попиту на ринку праці;</w:t>
      </w:r>
    </w:p>
    <w:p w:rsidR="00511628" w:rsidRPr="009A683C" w:rsidRDefault="00511628" w:rsidP="00511628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активізувати та урізноманітнити методи профорієнтаційної роботи із залученням засобів масової інформації.</w:t>
      </w:r>
    </w:p>
    <w:p w:rsidR="00511628" w:rsidRPr="00C82A33" w:rsidRDefault="00511628" w:rsidP="00A57311">
      <w:pPr>
        <w:widowControl w:val="0"/>
        <w:spacing w:line="360" w:lineRule="auto"/>
        <w:ind w:left="360"/>
        <w:rPr>
          <w:b/>
          <w:bCs/>
          <w:sz w:val="28"/>
          <w:lang w:val="uk-UA"/>
        </w:rPr>
      </w:pPr>
    </w:p>
    <w:p w:rsidR="00A57311" w:rsidRDefault="00A57311" w:rsidP="00A57311">
      <w:pPr>
        <w:rPr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   </w:t>
      </w:r>
      <w:r w:rsidRPr="0045308D">
        <w:rPr>
          <w:b/>
          <w:sz w:val="28"/>
          <w:szCs w:val="28"/>
          <w:lang w:val="uk-UA"/>
        </w:rPr>
        <w:t xml:space="preserve">Директор училища </w:t>
      </w:r>
      <w:r w:rsidRPr="0045308D">
        <w:rPr>
          <w:b/>
          <w:sz w:val="28"/>
          <w:szCs w:val="28"/>
          <w:lang w:val="uk-UA"/>
        </w:rPr>
        <w:tab/>
      </w:r>
      <w:r w:rsidRPr="0045308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</w:t>
      </w:r>
      <w:r w:rsidRPr="0045308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Pr="0045308D">
        <w:rPr>
          <w:b/>
          <w:sz w:val="28"/>
          <w:szCs w:val="28"/>
          <w:lang w:val="uk-UA"/>
        </w:rPr>
        <w:t>В.А.</w:t>
      </w:r>
      <w:proofErr w:type="spellStart"/>
      <w:r w:rsidRPr="0045308D">
        <w:rPr>
          <w:b/>
          <w:sz w:val="28"/>
          <w:szCs w:val="28"/>
          <w:lang w:val="uk-UA"/>
        </w:rPr>
        <w:t>Кінзерський</w:t>
      </w:r>
      <w:proofErr w:type="spellEnd"/>
    </w:p>
    <w:p w:rsidR="00A57311" w:rsidRDefault="00A57311" w:rsidP="00A57311"/>
    <w:p w:rsidR="006C72BA" w:rsidRPr="00A57311" w:rsidRDefault="006C72BA">
      <w:pPr>
        <w:rPr>
          <w:lang w:val="uk-UA"/>
        </w:rPr>
      </w:pPr>
    </w:p>
    <w:sectPr w:rsidR="006C72BA" w:rsidRPr="00A57311" w:rsidSect="00554AF4">
      <w:pgSz w:w="11906" w:h="16838"/>
      <w:pgMar w:top="624" w:right="79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29"/>
    <w:multiLevelType w:val="hybridMultilevel"/>
    <w:tmpl w:val="79A051DE"/>
    <w:lvl w:ilvl="0" w:tplc="02A02568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2245311"/>
    <w:multiLevelType w:val="hybridMultilevel"/>
    <w:tmpl w:val="4BBC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6131F"/>
    <w:multiLevelType w:val="hybridMultilevel"/>
    <w:tmpl w:val="8C40F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57CAB"/>
    <w:multiLevelType w:val="hybridMultilevel"/>
    <w:tmpl w:val="15BAE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A4E52"/>
    <w:multiLevelType w:val="hybridMultilevel"/>
    <w:tmpl w:val="F41C5D1C"/>
    <w:lvl w:ilvl="0" w:tplc="9DA077A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5"/>
        </w:tabs>
        <w:ind w:left="280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5"/>
        </w:tabs>
        <w:ind w:left="352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5"/>
        </w:tabs>
        <w:ind w:left="496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5"/>
        </w:tabs>
        <w:ind w:left="5685" w:hanging="360"/>
      </w:pPr>
    </w:lvl>
  </w:abstractNum>
  <w:abstractNum w:abstractNumId="5">
    <w:nsid w:val="0CBC3723"/>
    <w:multiLevelType w:val="hybridMultilevel"/>
    <w:tmpl w:val="794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D1E45"/>
    <w:multiLevelType w:val="hybridMultilevel"/>
    <w:tmpl w:val="2416BE64"/>
    <w:lvl w:ilvl="0" w:tplc="005042EE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DB6553"/>
    <w:multiLevelType w:val="hybridMultilevel"/>
    <w:tmpl w:val="9ADED84E"/>
    <w:lvl w:ilvl="0" w:tplc="EFD66922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A816C71"/>
    <w:multiLevelType w:val="hybridMultilevel"/>
    <w:tmpl w:val="0E8A2326"/>
    <w:lvl w:ilvl="0" w:tplc="2924A330">
      <w:start w:val="4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AE451C7"/>
    <w:multiLevelType w:val="hybridMultilevel"/>
    <w:tmpl w:val="7CA68160"/>
    <w:lvl w:ilvl="0" w:tplc="C02AAE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2078539B"/>
    <w:multiLevelType w:val="hybridMultilevel"/>
    <w:tmpl w:val="00C24A0C"/>
    <w:lvl w:ilvl="0" w:tplc="238C05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16679D3"/>
    <w:multiLevelType w:val="hybridMultilevel"/>
    <w:tmpl w:val="1CFE8356"/>
    <w:lvl w:ilvl="0" w:tplc="B75854E4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C1318DD"/>
    <w:multiLevelType w:val="hybridMultilevel"/>
    <w:tmpl w:val="02A23A66"/>
    <w:lvl w:ilvl="0" w:tplc="0422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3">
    <w:nsid w:val="31181F40"/>
    <w:multiLevelType w:val="hybridMultilevel"/>
    <w:tmpl w:val="C03AEFF0"/>
    <w:lvl w:ilvl="0" w:tplc="E3908A86">
      <w:start w:val="1"/>
      <w:numFmt w:val="bullet"/>
      <w:lvlText w:val="-"/>
      <w:lvlJc w:val="left"/>
      <w:pPr>
        <w:tabs>
          <w:tab w:val="num" w:pos="1305"/>
        </w:tabs>
        <w:ind w:left="1305" w:hanging="735"/>
      </w:pPr>
      <w:rPr>
        <w:rFonts w:ascii="Times New Roman" w:eastAsia="Times New Roman" w:hAnsi="Times New Roman" w:cs="Times New Roman" w:hint="default"/>
      </w:rPr>
    </w:lvl>
    <w:lvl w:ilvl="1" w:tplc="53708B34">
      <w:start w:val="1"/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>
    <w:nsid w:val="34CF2E56"/>
    <w:multiLevelType w:val="hybridMultilevel"/>
    <w:tmpl w:val="BF62B500"/>
    <w:lvl w:ilvl="0" w:tplc="1D522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1B0986"/>
    <w:multiLevelType w:val="hybridMultilevel"/>
    <w:tmpl w:val="0B62F526"/>
    <w:lvl w:ilvl="0" w:tplc="BF92F2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>
    <w:nsid w:val="39651902"/>
    <w:multiLevelType w:val="hybridMultilevel"/>
    <w:tmpl w:val="6A76990A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E34DA8"/>
    <w:multiLevelType w:val="hybridMultilevel"/>
    <w:tmpl w:val="E9D42CE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1EA73E0"/>
    <w:multiLevelType w:val="hybridMultilevel"/>
    <w:tmpl w:val="4588D666"/>
    <w:lvl w:ilvl="0" w:tplc="C3CE416C">
      <w:start w:val="1"/>
      <w:numFmt w:val="decimal"/>
      <w:lvlText w:val="%1."/>
      <w:lvlJc w:val="left"/>
      <w:pPr>
        <w:tabs>
          <w:tab w:val="num" w:pos="1147"/>
        </w:tabs>
        <w:ind w:left="1147" w:hanging="9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12686"/>
    <w:multiLevelType w:val="hybridMultilevel"/>
    <w:tmpl w:val="23E0A9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90E998A">
      <w:start w:val="1"/>
      <w:numFmt w:val="decimal"/>
      <w:lvlText w:val="%2."/>
      <w:lvlJc w:val="left"/>
      <w:pPr>
        <w:tabs>
          <w:tab w:val="num" w:pos="2317"/>
        </w:tabs>
        <w:ind w:left="2317" w:hanging="397"/>
      </w:pPr>
      <w:rPr>
        <w:rFonts w:ascii="Times New Roman" w:hAnsi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49B72AB5"/>
    <w:multiLevelType w:val="hybridMultilevel"/>
    <w:tmpl w:val="3152A708"/>
    <w:lvl w:ilvl="0" w:tplc="D9F2BA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928F6"/>
    <w:multiLevelType w:val="hybridMultilevel"/>
    <w:tmpl w:val="A8B4AEEE"/>
    <w:lvl w:ilvl="0" w:tplc="619E589A">
      <w:start w:val="1"/>
      <w:numFmt w:val="decimal"/>
      <w:lvlText w:val="%1)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1" w:tplc="4E101632">
      <w:start w:val="1"/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4E653800"/>
    <w:multiLevelType w:val="hybridMultilevel"/>
    <w:tmpl w:val="1A685A78"/>
    <w:lvl w:ilvl="0" w:tplc="E94CB392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3">
    <w:nsid w:val="4EC51F35"/>
    <w:multiLevelType w:val="hybridMultilevel"/>
    <w:tmpl w:val="DFCE611C"/>
    <w:lvl w:ilvl="0" w:tplc="0419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154B1"/>
    <w:multiLevelType w:val="hybridMultilevel"/>
    <w:tmpl w:val="723A7F80"/>
    <w:lvl w:ilvl="0" w:tplc="1438104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5">
    <w:nsid w:val="51630221"/>
    <w:multiLevelType w:val="hybridMultilevel"/>
    <w:tmpl w:val="BDE46278"/>
    <w:lvl w:ilvl="0" w:tplc="04F44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B199C"/>
    <w:multiLevelType w:val="hybridMultilevel"/>
    <w:tmpl w:val="433845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63D3662"/>
    <w:multiLevelType w:val="hybridMultilevel"/>
    <w:tmpl w:val="B39012C2"/>
    <w:lvl w:ilvl="0" w:tplc="0088D2F6">
      <w:numFmt w:val="bullet"/>
      <w:lvlText w:val="-"/>
      <w:lvlJc w:val="left"/>
      <w:pPr>
        <w:tabs>
          <w:tab w:val="num" w:pos="2013"/>
        </w:tabs>
        <w:ind w:left="2013" w:hanging="115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28">
    <w:nsid w:val="57B44E99"/>
    <w:multiLevelType w:val="hybridMultilevel"/>
    <w:tmpl w:val="FD44A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45278"/>
    <w:multiLevelType w:val="hybridMultilevel"/>
    <w:tmpl w:val="FF46DB8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0">
    <w:nsid w:val="63533FB3"/>
    <w:multiLevelType w:val="hybridMultilevel"/>
    <w:tmpl w:val="FBA69288"/>
    <w:lvl w:ilvl="0" w:tplc="C3CE416C">
      <w:start w:val="1"/>
      <w:numFmt w:val="decimal"/>
      <w:lvlText w:val="%1."/>
      <w:lvlJc w:val="left"/>
      <w:pPr>
        <w:tabs>
          <w:tab w:val="num" w:pos="1147"/>
        </w:tabs>
        <w:ind w:left="1147" w:hanging="9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1">
    <w:nsid w:val="67FD1034"/>
    <w:multiLevelType w:val="hybridMultilevel"/>
    <w:tmpl w:val="B0786156"/>
    <w:lvl w:ilvl="0" w:tplc="F7648382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</w:rPr>
    </w:lvl>
    <w:lvl w:ilvl="1" w:tplc="3E4E954C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2">
    <w:nsid w:val="68455BC9"/>
    <w:multiLevelType w:val="hybridMultilevel"/>
    <w:tmpl w:val="997CC816"/>
    <w:lvl w:ilvl="0" w:tplc="D1705E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007454"/>
    <w:multiLevelType w:val="hybridMultilevel"/>
    <w:tmpl w:val="A6824454"/>
    <w:lvl w:ilvl="0" w:tplc="93C8C3D0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>
    <w:nsid w:val="6F4B5691"/>
    <w:multiLevelType w:val="hybridMultilevel"/>
    <w:tmpl w:val="B89E0D48"/>
    <w:lvl w:ilvl="0" w:tplc="F678041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FD5148C"/>
    <w:multiLevelType w:val="hybridMultilevel"/>
    <w:tmpl w:val="B05C43CC"/>
    <w:lvl w:ilvl="0" w:tplc="A524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8781A"/>
    <w:multiLevelType w:val="hybridMultilevel"/>
    <w:tmpl w:val="C5ACF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C6192E"/>
    <w:multiLevelType w:val="hybridMultilevel"/>
    <w:tmpl w:val="94BC8664"/>
    <w:lvl w:ilvl="0" w:tplc="CF9ABC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4E36EEF"/>
    <w:multiLevelType w:val="hybridMultilevel"/>
    <w:tmpl w:val="B4A802B8"/>
    <w:lvl w:ilvl="0" w:tplc="9C608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D1415"/>
    <w:multiLevelType w:val="hybridMultilevel"/>
    <w:tmpl w:val="493E3A84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8A825E2"/>
    <w:multiLevelType w:val="hybridMultilevel"/>
    <w:tmpl w:val="41387274"/>
    <w:lvl w:ilvl="0" w:tplc="6D0CF0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2105F0"/>
    <w:multiLevelType w:val="hybridMultilevel"/>
    <w:tmpl w:val="B20C07C6"/>
    <w:lvl w:ilvl="0" w:tplc="797A9CE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36018"/>
    <w:multiLevelType w:val="hybridMultilevel"/>
    <w:tmpl w:val="8BBC264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EB00C19"/>
    <w:multiLevelType w:val="hybridMultilevel"/>
    <w:tmpl w:val="9B14EE94"/>
    <w:lvl w:ilvl="0" w:tplc="EBE657B8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31"/>
  </w:num>
  <w:num w:numId="4">
    <w:abstractNumId w:val="22"/>
  </w:num>
  <w:num w:numId="5">
    <w:abstractNumId w:val="21"/>
  </w:num>
  <w:num w:numId="6">
    <w:abstractNumId w:val="33"/>
  </w:num>
  <w:num w:numId="7">
    <w:abstractNumId w:val="29"/>
  </w:num>
  <w:num w:numId="8">
    <w:abstractNumId w:val="9"/>
  </w:num>
  <w:num w:numId="9">
    <w:abstractNumId w:val="19"/>
  </w:num>
  <w:num w:numId="10">
    <w:abstractNumId w:val="16"/>
  </w:num>
  <w:num w:numId="11">
    <w:abstractNumId w:val="42"/>
  </w:num>
  <w:num w:numId="12">
    <w:abstractNumId w:val="15"/>
  </w:num>
  <w:num w:numId="13">
    <w:abstractNumId w:val="43"/>
  </w:num>
  <w:num w:numId="14">
    <w:abstractNumId w:val="27"/>
  </w:num>
  <w:num w:numId="15">
    <w:abstractNumId w:val="8"/>
  </w:num>
  <w:num w:numId="16">
    <w:abstractNumId w:val="34"/>
  </w:num>
  <w:num w:numId="17">
    <w:abstractNumId w:val="18"/>
  </w:num>
  <w:num w:numId="18">
    <w:abstractNumId w:val="30"/>
  </w:num>
  <w:num w:numId="19">
    <w:abstractNumId w:val="20"/>
  </w:num>
  <w:num w:numId="20">
    <w:abstractNumId w:val="17"/>
  </w:num>
  <w:num w:numId="21">
    <w:abstractNumId w:val="12"/>
  </w:num>
  <w:num w:numId="22">
    <w:abstractNumId w:val="41"/>
  </w:num>
  <w:num w:numId="23">
    <w:abstractNumId w:val="40"/>
  </w:num>
  <w:num w:numId="24">
    <w:abstractNumId w:val="39"/>
  </w:num>
  <w:num w:numId="25">
    <w:abstractNumId w:val="36"/>
  </w:num>
  <w:num w:numId="26">
    <w:abstractNumId w:val="28"/>
  </w:num>
  <w:num w:numId="27">
    <w:abstractNumId w:val="25"/>
  </w:num>
  <w:num w:numId="28">
    <w:abstractNumId w:val="26"/>
  </w:num>
  <w:num w:numId="29">
    <w:abstractNumId w:val="23"/>
  </w:num>
  <w:num w:numId="30">
    <w:abstractNumId w:val="2"/>
  </w:num>
  <w:num w:numId="31">
    <w:abstractNumId w:val="3"/>
  </w:num>
  <w:num w:numId="32">
    <w:abstractNumId w:val="11"/>
  </w:num>
  <w:num w:numId="33">
    <w:abstractNumId w:val="14"/>
  </w:num>
  <w:num w:numId="34">
    <w:abstractNumId w:val="10"/>
  </w:num>
  <w:num w:numId="35">
    <w:abstractNumId w:val="32"/>
  </w:num>
  <w:num w:numId="36">
    <w:abstractNumId w:val="6"/>
  </w:num>
  <w:num w:numId="37">
    <w:abstractNumId w:val="0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7"/>
  </w:num>
  <w:num w:numId="41">
    <w:abstractNumId w:val="24"/>
  </w:num>
  <w:num w:numId="42">
    <w:abstractNumId w:val="7"/>
  </w:num>
  <w:num w:numId="43">
    <w:abstractNumId w:val="3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94"/>
    <w:rsid w:val="000C67D7"/>
    <w:rsid w:val="000F4D89"/>
    <w:rsid w:val="00120471"/>
    <w:rsid w:val="0017374B"/>
    <w:rsid w:val="001A0AAD"/>
    <w:rsid w:val="001A2117"/>
    <w:rsid w:val="001B2D9C"/>
    <w:rsid w:val="001B4894"/>
    <w:rsid w:val="001C5638"/>
    <w:rsid w:val="001F2290"/>
    <w:rsid w:val="00215F23"/>
    <w:rsid w:val="00243724"/>
    <w:rsid w:val="002D25A5"/>
    <w:rsid w:val="003210D2"/>
    <w:rsid w:val="00340EAB"/>
    <w:rsid w:val="003B1EB7"/>
    <w:rsid w:val="00406878"/>
    <w:rsid w:val="00471475"/>
    <w:rsid w:val="00474466"/>
    <w:rsid w:val="00511628"/>
    <w:rsid w:val="00554AF4"/>
    <w:rsid w:val="006C72BA"/>
    <w:rsid w:val="007612D1"/>
    <w:rsid w:val="007F6C73"/>
    <w:rsid w:val="0089423E"/>
    <w:rsid w:val="008B1677"/>
    <w:rsid w:val="00932B8C"/>
    <w:rsid w:val="00A36A4E"/>
    <w:rsid w:val="00A57311"/>
    <w:rsid w:val="00A95340"/>
    <w:rsid w:val="00B03546"/>
    <w:rsid w:val="00C0129B"/>
    <w:rsid w:val="00C018E0"/>
    <w:rsid w:val="00CC1DDF"/>
    <w:rsid w:val="00D2040F"/>
    <w:rsid w:val="00D72442"/>
    <w:rsid w:val="00DD2634"/>
    <w:rsid w:val="00E14542"/>
    <w:rsid w:val="00E53390"/>
    <w:rsid w:val="00EE45DA"/>
    <w:rsid w:val="00EF32BC"/>
    <w:rsid w:val="00F37D1D"/>
    <w:rsid w:val="00F763D4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311"/>
    <w:pPr>
      <w:keepNext/>
      <w:spacing w:line="360" w:lineRule="auto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57311"/>
    <w:pPr>
      <w:keepNext/>
      <w:spacing w:line="360" w:lineRule="auto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57311"/>
    <w:pPr>
      <w:keepNext/>
      <w:spacing w:line="360" w:lineRule="auto"/>
      <w:outlineLvl w:val="2"/>
    </w:pPr>
    <w:rPr>
      <w:b/>
      <w:bCs/>
      <w:i/>
      <w:iCs/>
      <w:sz w:val="52"/>
      <w:lang w:val="uk-UA"/>
    </w:rPr>
  </w:style>
  <w:style w:type="paragraph" w:styleId="4">
    <w:name w:val="heading 4"/>
    <w:basedOn w:val="a"/>
    <w:next w:val="a"/>
    <w:link w:val="40"/>
    <w:qFormat/>
    <w:rsid w:val="00A57311"/>
    <w:pPr>
      <w:keepNext/>
      <w:spacing w:line="360" w:lineRule="auto"/>
      <w:outlineLvl w:val="3"/>
    </w:pPr>
    <w:rPr>
      <w:b/>
      <w:bCs/>
      <w:i/>
      <w:iCs/>
      <w:sz w:val="40"/>
      <w:lang w:val="uk-UA"/>
    </w:rPr>
  </w:style>
  <w:style w:type="paragraph" w:styleId="5">
    <w:name w:val="heading 5"/>
    <w:basedOn w:val="a"/>
    <w:next w:val="a"/>
    <w:link w:val="50"/>
    <w:qFormat/>
    <w:rsid w:val="00A57311"/>
    <w:pPr>
      <w:keepNext/>
      <w:spacing w:line="360" w:lineRule="auto"/>
      <w:ind w:firstLine="6042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57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57311"/>
    <w:rPr>
      <w:rFonts w:ascii="Times New Roman" w:eastAsia="Times New Roman" w:hAnsi="Times New Roman" w:cs="Times New Roman"/>
      <w:b/>
      <w:bCs/>
      <w:i/>
      <w:iCs/>
      <w:sz w:val="5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57311"/>
    <w:rPr>
      <w:rFonts w:ascii="Times New Roman" w:eastAsia="Times New Roman" w:hAnsi="Times New Roman" w:cs="Times New Roman"/>
      <w:b/>
      <w:bCs/>
      <w:i/>
      <w:iCs/>
      <w:sz w:val="4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57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A57311"/>
    <w:pPr>
      <w:spacing w:line="360" w:lineRule="auto"/>
      <w:ind w:firstLine="6042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57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A57311"/>
    <w:pPr>
      <w:widowControl w:val="0"/>
      <w:spacing w:line="360" w:lineRule="auto"/>
      <w:ind w:firstLine="57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A57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A57311"/>
    <w:rPr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A57311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customStyle="1" w:styleId="11">
    <w:name w:val="Стиль1"/>
    <w:basedOn w:val="a5"/>
    <w:rsid w:val="00A57311"/>
    <w:pPr>
      <w:ind w:firstLine="720"/>
      <w:jc w:val="both"/>
    </w:pPr>
    <w:rPr>
      <w:bCs w:val="0"/>
      <w:szCs w:val="20"/>
    </w:rPr>
  </w:style>
  <w:style w:type="paragraph" w:styleId="31">
    <w:name w:val="Body Text Indent 3"/>
    <w:basedOn w:val="a"/>
    <w:link w:val="32"/>
    <w:rsid w:val="00A57311"/>
    <w:pPr>
      <w:widowControl w:val="0"/>
      <w:spacing w:line="360" w:lineRule="auto"/>
      <w:ind w:firstLine="627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A57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A573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57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7311"/>
  </w:style>
  <w:style w:type="paragraph" w:customStyle="1" w:styleId="Style3">
    <w:name w:val="Style3"/>
    <w:basedOn w:val="a"/>
    <w:rsid w:val="00A57311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7">
    <w:name w:val="Style7"/>
    <w:basedOn w:val="a"/>
    <w:rsid w:val="00A57311"/>
    <w:pPr>
      <w:widowControl w:val="0"/>
      <w:autoSpaceDE w:val="0"/>
      <w:autoSpaceDN w:val="0"/>
      <w:adjustRightInd w:val="0"/>
      <w:spacing w:line="250" w:lineRule="exact"/>
    </w:pPr>
    <w:rPr>
      <w:lang w:val="uk-UA" w:eastAsia="uk-UA"/>
    </w:rPr>
  </w:style>
  <w:style w:type="character" w:customStyle="1" w:styleId="FontStyle53">
    <w:name w:val="Font Style53"/>
    <w:basedOn w:val="a0"/>
    <w:rsid w:val="00A5731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A5731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a0"/>
    <w:rsid w:val="00A57311"/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ий текст_"/>
    <w:basedOn w:val="a0"/>
    <w:link w:val="12"/>
    <w:locked/>
    <w:rsid w:val="00A57311"/>
    <w:rPr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a"/>
    <w:rsid w:val="00A5731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73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3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57311"/>
    <w:pPr>
      <w:spacing w:after="0" w:line="240" w:lineRule="auto"/>
    </w:pPr>
  </w:style>
  <w:style w:type="table" w:styleId="ae">
    <w:name w:val="Table Grid"/>
    <w:basedOn w:val="a1"/>
    <w:rsid w:val="00A5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57311"/>
    <w:pPr>
      <w:ind w:left="720"/>
      <w:contextualSpacing/>
    </w:pPr>
  </w:style>
  <w:style w:type="paragraph" w:customStyle="1" w:styleId="210">
    <w:name w:val="заголовок 21"/>
    <w:basedOn w:val="a"/>
    <w:next w:val="a"/>
    <w:rsid w:val="00A57311"/>
    <w:pPr>
      <w:keepNext/>
    </w:pPr>
    <w:rPr>
      <w:b/>
      <w:color w:val="000000"/>
      <w:szCs w:val="20"/>
    </w:rPr>
  </w:style>
  <w:style w:type="paragraph" w:customStyle="1" w:styleId="13">
    <w:name w:val="заголовок 1"/>
    <w:basedOn w:val="a"/>
    <w:next w:val="a"/>
    <w:rsid w:val="00A57311"/>
    <w:pPr>
      <w:keepNext/>
      <w:ind w:right="-1185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311"/>
    <w:pPr>
      <w:keepNext/>
      <w:spacing w:line="360" w:lineRule="auto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57311"/>
    <w:pPr>
      <w:keepNext/>
      <w:spacing w:line="360" w:lineRule="auto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57311"/>
    <w:pPr>
      <w:keepNext/>
      <w:spacing w:line="360" w:lineRule="auto"/>
      <w:outlineLvl w:val="2"/>
    </w:pPr>
    <w:rPr>
      <w:b/>
      <w:bCs/>
      <w:i/>
      <w:iCs/>
      <w:sz w:val="52"/>
      <w:lang w:val="uk-UA"/>
    </w:rPr>
  </w:style>
  <w:style w:type="paragraph" w:styleId="4">
    <w:name w:val="heading 4"/>
    <w:basedOn w:val="a"/>
    <w:next w:val="a"/>
    <w:link w:val="40"/>
    <w:qFormat/>
    <w:rsid w:val="00A57311"/>
    <w:pPr>
      <w:keepNext/>
      <w:spacing w:line="360" w:lineRule="auto"/>
      <w:outlineLvl w:val="3"/>
    </w:pPr>
    <w:rPr>
      <w:b/>
      <w:bCs/>
      <w:i/>
      <w:iCs/>
      <w:sz w:val="40"/>
      <w:lang w:val="uk-UA"/>
    </w:rPr>
  </w:style>
  <w:style w:type="paragraph" w:styleId="5">
    <w:name w:val="heading 5"/>
    <w:basedOn w:val="a"/>
    <w:next w:val="a"/>
    <w:link w:val="50"/>
    <w:qFormat/>
    <w:rsid w:val="00A57311"/>
    <w:pPr>
      <w:keepNext/>
      <w:spacing w:line="360" w:lineRule="auto"/>
      <w:ind w:firstLine="6042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57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57311"/>
    <w:rPr>
      <w:rFonts w:ascii="Times New Roman" w:eastAsia="Times New Roman" w:hAnsi="Times New Roman" w:cs="Times New Roman"/>
      <w:b/>
      <w:bCs/>
      <w:i/>
      <w:iCs/>
      <w:sz w:val="5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57311"/>
    <w:rPr>
      <w:rFonts w:ascii="Times New Roman" w:eastAsia="Times New Roman" w:hAnsi="Times New Roman" w:cs="Times New Roman"/>
      <w:b/>
      <w:bCs/>
      <w:i/>
      <w:iCs/>
      <w:sz w:val="4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57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A57311"/>
    <w:pPr>
      <w:spacing w:line="360" w:lineRule="auto"/>
      <w:ind w:firstLine="6042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57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A57311"/>
    <w:pPr>
      <w:widowControl w:val="0"/>
      <w:spacing w:line="360" w:lineRule="auto"/>
      <w:ind w:firstLine="57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A57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A57311"/>
    <w:rPr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A57311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customStyle="1" w:styleId="11">
    <w:name w:val="Стиль1"/>
    <w:basedOn w:val="a5"/>
    <w:rsid w:val="00A57311"/>
    <w:pPr>
      <w:ind w:firstLine="720"/>
      <w:jc w:val="both"/>
    </w:pPr>
    <w:rPr>
      <w:bCs w:val="0"/>
      <w:szCs w:val="20"/>
    </w:rPr>
  </w:style>
  <w:style w:type="paragraph" w:styleId="31">
    <w:name w:val="Body Text Indent 3"/>
    <w:basedOn w:val="a"/>
    <w:link w:val="32"/>
    <w:rsid w:val="00A57311"/>
    <w:pPr>
      <w:widowControl w:val="0"/>
      <w:spacing w:line="360" w:lineRule="auto"/>
      <w:ind w:firstLine="627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A573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A573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57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7311"/>
  </w:style>
  <w:style w:type="paragraph" w:customStyle="1" w:styleId="Style3">
    <w:name w:val="Style3"/>
    <w:basedOn w:val="a"/>
    <w:rsid w:val="00A57311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7">
    <w:name w:val="Style7"/>
    <w:basedOn w:val="a"/>
    <w:rsid w:val="00A57311"/>
    <w:pPr>
      <w:widowControl w:val="0"/>
      <w:autoSpaceDE w:val="0"/>
      <w:autoSpaceDN w:val="0"/>
      <w:adjustRightInd w:val="0"/>
      <w:spacing w:line="250" w:lineRule="exact"/>
    </w:pPr>
    <w:rPr>
      <w:lang w:val="uk-UA" w:eastAsia="uk-UA"/>
    </w:rPr>
  </w:style>
  <w:style w:type="character" w:customStyle="1" w:styleId="FontStyle53">
    <w:name w:val="Font Style53"/>
    <w:basedOn w:val="a0"/>
    <w:rsid w:val="00A5731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A5731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a0"/>
    <w:rsid w:val="00A57311"/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ий текст_"/>
    <w:basedOn w:val="a0"/>
    <w:link w:val="12"/>
    <w:locked/>
    <w:rsid w:val="00A57311"/>
    <w:rPr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a"/>
    <w:rsid w:val="00A5731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73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3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57311"/>
    <w:pPr>
      <w:spacing w:after="0" w:line="240" w:lineRule="auto"/>
    </w:pPr>
  </w:style>
  <w:style w:type="table" w:styleId="ae">
    <w:name w:val="Table Grid"/>
    <w:basedOn w:val="a1"/>
    <w:rsid w:val="00A5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57311"/>
    <w:pPr>
      <w:ind w:left="720"/>
      <w:contextualSpacing/>
    </w:pPr>
  </w:style>
  <w:style w:type="paragraph" w:customStyle="1" w:styleId="210">
    <w:name w:val="заголовок 21"/>
    <w:basedOn w:val="a"/>
    <w:next w:val="a"/>
    <w:rsid w:val="00A57311"/>
    <w:pPr>
      <w:keepNext/>
    </w:pPr>
    <w:rPr>
      <w:b/>
      <w:color w:val="000000"/>
      <w:szCs w:val="20"/>
    </w:rPr>
  </w:style>
  <w:style w:type="paragraph" w:customStyle="1" w:styleId="13">
    <w:name w:val="заголовок 1"/>
    <w:basedOn w:val="a"/>
    <w:next w:val="a"/>
    <w:rsid w:val="00A57311"/>
    <w:pPr>
      <w:keepNext/>
      <w:ind w:right="-1185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18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пту-ноут</dc:creator>
  <cp:keywords/>
  <dc:description/>
  <cp:lastModifiedBy>пту-ноут</cp:lastModifiedBy>
  <cp:revision>25</cp:revision>
  <dcterms:created xsi:type="dcterms:W3CDTF">2015-07-06T11:25:00Z</dcterms:created>
  <dcterms:modified xsi:type="dcterms:W3CDTF">2015-08-06T06:22:00Z</dcterms:modified>
</cp:coreProperties>
</file>